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C44D8" w:rsidP="003C44D8">
            <w:pPr>
              <w:jc w:val="center"/>
              <w:rPr>
                <w:u w:val="single"/>
              </w:rPr>
            </w:pPr>
            <w:r w:rsidRPr="003C44D8">
              <w:t>от  13.11.2014г.  № 358</w:t>
            </w:r>
            <w:r>
              <w:t>6</w:t>
            </w:r>
            <w:bookmarkStart w:id="0" w:name="_GoBack"/>
            <w:bookmarkEnd w:id="0"/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F73F81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 «О внесении изменений в постановление администрации от 15.12.2011 № 3436              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F73F81">
        <w:rPr>
          <w:szCs w:val="28"/>
        </w:rPr>
        <w:t xml:space="preserve">» (в ред. от </w:t>
      </w:r>
      <w:r w:rsidR="00F73F81" w:rsidRPr="00F73F81">
        <w:rPr>
          <w:szCs w:val="28"/>
        </w:rPr>
        <w:t>30.10.2014г.</w:t>
      </w:r>
      <w:r w:rsidR="00F73F81">
        <w:rPr>
          <w:szCs w:val="28"/>
        </w:rPr>
        <w:t xml:space="preserve">                    </w:t>
      </w:r>
      <w:r w:rsidR="00F73F81" w:rsidRPr="00F73F81">
        <w:rPr>
          <w:szCs w:val="28"/>
        </w:rPr>
        <w:t xml:space="preserve"> № 3</w:t>
      </w:r>
      <w:r w:rsidR="00F73F81">
        <w:rPr>
          <w:szCs w:val="28"/>
        </w:rPr>
        <w:t>441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F73F81">
        <w:rPr>
          <w:szCs w:val="28"/>
        </w:rPr>
        <w:t>12.1: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992"/>
        <w:gridCol w:w="709"/>
      </w:tblGrid>
      <w:tr w:rsidR="00EB289A" w:rsidRPr="001644DD" w:rsidTr="00A316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</w:t>
            </w:r>
            <w:r w:rsidR="00F73F81">
              <w:rPr>
                <w:sz w:val="16"/>
                <w:szCs w:val="16"/>
              </w:rPr>
              <w:t>2</w:t>
            </w:r>
            <w:r w:rsidRPr="00EB289A">
              <w:rPr>
                <w:sz w:val="16"/>
                <w:szCs w:val="16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п.г.т</w:t>
            </w:r>
            <w:proofErr w:type="spellEnd"/>
            <w:r w:rsidRPr="00EB289A">
              <w:rPr>
                <w:sz w:val="16"/>
                <w:szCs w:val="16"/>
              </w:rPr>
              <w:t xml:space="preserve">.  Алексеевка,                        </w:t>
            </w:r>
            <w:r w:rsidR="00F73F81">
              <w:rPr>
                <w:sz w:val="16"/>
                <w:szCs w:val="16"/>
              </w:rPr>
              <w:t>пересечение             ул. Пушкина и ул. Горная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</w:t>
            </w:r>
            <w:r w:rsidR="00F73F81">
              <w:rPr>
                <w:sz w:val="16"/>
                <w:szCs w:val="16"/>
              </w:rPr>
              <w:t xml:space="preserve">продовольственных товаров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1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proofErr w:type="spellStart"/>
            <w:r w:rsidR="00F73F81">
              <w:rPr>
                <w:sz w:val="16"/>
                <w:szCs w:val="16"/>
              </w:rPr>
              <w:t>продовольст</w:t>
            </w:r>
            <w:proofErr w:type="spellEnd"/>
          </w:p>
          <w:p w:rsidR="00EB289A" w:rsidRPr="00EB289A" w:rsidRDefault="00F73F81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2EA" w:rsidRDefault="00EE32EA" w:rsidP="00DC1441">
      <w:pPr>
        <w:spacing w:line="240" w:lineRule="auto"/>
      </w:pPr>
      <w:r>
        <w:separator/>
      </w:r>
    </w:p>
  </w:endnote>
  <w:endnote w:type="continuationSeparator" w:id="0">
    <w:p w:rsidR="00EE32EA" w:rsidRDefault="00EE32E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2EA" w:rsidRDefault="00EE32EA" w:rsidP="00DC1441">
      <w:pPr>
        <w:spacing w:line="240" w:lineRule="auto"/>
      </w:pPr>
      <w:r>
        <w:separator/>
      </w:r>
    </w:p>
  </w:footnote>
  <w:footnote w:type="continuationSeparator" w:id="0">
    <w:p w:rsidR="00EE32EA" w:rsidRDefault="00EE32E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4D8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2EA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49865-B17B-4D53-8E0B-D90D75A5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93</cp:revision>
  <cp:lastPrinted>2014-11-07T07:39:00Z</cp:lastPrinted>
  <dcterms:created xsi:type="dcterms:W3CDTF">2012-08-20T11:34:00Z</dcterms:created>
  <dcterms:modified xsi:type="dcterms:W3CDTF">2014-11-13T10:20:00Z</dcterms:modified>
</cp:coreProperties>
</file>