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325" w:type="dxa"/>
        <w:tblLayout w:type="fixed"/>
        <w:tblLook w:val="0000"/>
      </w:tblPr>
      <w:tblGrid>
        <w:gridCol w:w="5070"/>
        <w:gridCol w:w="4255"/>
      </w:tblGrid>
      <w:tr w:rsidR="003A0402" w:rsidTr="00E92763">
        <w:tc>
          <w:tcPr>
            <w:tcW w:w="5070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8842B1" w:rsidRDefault="003A0402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8842B1" w:rsidRPr="008842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31.05.2013 г.</w:t>
            </w:r>
            <w:r w:rsidR="008842B1">
              <w:rPr>
                <w:rFonts w:ascii="Times New Roman" w:hAnsi="Times New Roman" w:cs="Times New Roman"/>
              </w:rPr>
              <w:t xml:space="preserve"> </w:t>
            </w:r>
            <w:r w:rsidRPr="003A0402">
              <w:rPr>
                <w:rFonts w:ascii="Times New Roman" w:hAnsi="Times New Roman" w:cs="Times New Roman"/>
              </w:rPr>
              <w:t xml:space="preserve"> № </w:t>
            </w:r>
            <w:r w:rsidR="008842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1670</w:t>
            </w:r>
          </w:p>
          <w:p w:rsidR="003A0402" w:rsidRDefault="003A0402" w:rsidP="008B11C5">
            <w:pPr>
              <w:jc w:val="center"/>
            </w:pPr>
          </w:p>
        </w:tc>
        <w:tc>
          <w:tcPr>
            <w:tcW w:w="4255" w:type="dxa"/>
          </w:tcPr>
          <w:p w:rsidR="003A0402" w:rsidRPr="003A0402" w:rsidRDefault="003A0402" w:rsidP="003A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E92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5" w:type="dxa"/>
          <w:trHeight w:val="6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3A0402" w:rsidP="00E92763">
            <w:pPr>
              <w:jc w:val="both"/>
              <w:rPr>
                <w:szCs w:val="28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553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763">
              <w:rPr>
                <w:rFonts w:ascii="Times New Roman" w:hAnsi="Times New Roman" w:cs="Times New Roman"/>
                <w:sz w:val="28"/>
                <w:szCs w:val="28"/>
              </w:rPr>
              <w:t>(с изменениями от 07.07.2014г.,</w:t>
            </w:r>
            <w:r w:rsidR="0055352E">
              <w:rPr>
                <w:rFonts w:ascii="Times New Roman" w:hAnsi="Times New Roman" w:cs="Times New Roman"/>
                <w:sz w:val="28"/>
                <w:szCs w:val="28"/>
              </w:rPr>
              <w:t>14.01.2015г., 30.09.2015г., 17.05.2016г.)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D77E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D77E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E8D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22 ноября 1995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E8D">
        <w:rPr>
          <w:rFonts w:ascii="Times New Roman" w:hAnsi="Times New Roman" w:cs="Times New Roman"/>
          <w:sz w:val="28"/>
          <w:szCs w:val="28"/>
        </w:rPr>
        <w:t xml:space="preserve">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Постановлением Российской Федерации от 27 декабря </w:t>
      </w:r>
      <w:smartTag w:uri="urn:schemas-microsoft-com:office:smarttags" w:element="metricconverter">
        <w:smartTagPr>
          <w:attr w:name="ProductID" w:val="2012 г"/>
        </w:smartTagPr>
        <w:r w:rsidRPr="00D77E8D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D77E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E8D">
        <w:rPr>
          <w:rFonts w:ascii="Times New Roman" w:hAnsi="Times New Roman" w:cs="Times New Roman"/>
          <w:sz w:val="28"/>
          <w:szCs w:val="28"/>
        </w:rPr>
        <w:t xml:space="preserve">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</w:r>
      <w:proofErr w:type="gramEnd"/>
      <w:r w:rsidRPr="00D77E8D">
        <w:rPr>
          <w:rFonts w:ascii="Times New Roman" w:hAnsi="Times New Roman" w:cs="Times New Roman"/>
          <w:sz w:val="28"/>
          <w:szCs w:val="28"/>
        </w:rPr>
        <w:t xml:space="preserve"> которых не допускается розничная продажа алкогольной продукции; а также определении органами местного самоуправления границ прилегающих к некоторым организациям и объектам территорий,</w:t>
      </w:r>
    </w:p>
    <w:p w:rsidR="00D77E8D" w:rsidRDefault="00D77E8D" w:rsidP="00D77E8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D77E8D" w:rsidRDefault="00D77E8D" w:rsidP="00D77E8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E8D">
        <w:rPr>
          <w:rFonts w:ascii="Times New Roman" w:hAnsi="Times New Roman" w:cs="Times New Roman"/>
          <w:sz w:val="28"/>
          <w:szCs w:val="28"/>
        </w:rPr>
        <w:t>Определить границы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E8D" w:rsidRPr="00D77E8D" w:rsidRDefault="00D77E8D" w:rsidP="001A01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21"/>
      <w:r w:rsidRPr="00D77E8D">
        <w:rPr>
          <w:rFonts w:ascii="Times New Roman" w:hAnsi="Times New Roman" w:cs="Times New Roman"/>
          <w:sz w:val="28"/>
          <w:szCs w:val="28"/>
        </w:rPr>
        <w:t>а) к детским, образовательным, медицинским организациям и  объектам спорта;</w:t>
      </w:r>
    </w:p>
    <w:bookmarkEnd w:id="0"/>
    <w:p w:rsidR="00D77E8D" w:rsidRDefault="00D77E8D" w:rsidP="001A0105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E8D">
        <w:rPr>
          <w:rFonts w:ascii="Times New Roman" w:hAnsi="Times New Roman" w:cs="Times New Roman"/>
          <w:sz w:val="28"/>
          <w:szCs w:val="28"/>
        </w:rPr>
        <w:lastRenderedPageBreak/>
        <w:t>б) 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E8D" w:rsidRPr="00D77E8D" w:rsidRDefault="00D77E8D" w:rsidP="001A0105">
      <w:pPr>
        <w:pStyle w:val="formattexttopleveltext"/>
        <w:numPr>
          <w:ilvl w:val="0"/>
          <w:numId w:val="1"/>
        </w:numPr>
        <w:spacing w:before="0" w:beforeAutospacing="0" w:after="0" w:afterAutospacing="0" w:line="360" w:lineRule="auto"/>
        <w:ind w:left="993" w:hanging="426"/>
        <w:jc w:val="both"/>
        <w:rPr>
          <w:sz w:val="28"/>
          <w:szCs w:val="28"/>
        </w:rPr>
      </w:pPr>
      <w:r w:rsidRPr="00D77E8D">
        <w:rPr>
          <w:sz w:val="28"/>
          <w:szCs w:val="28"/>
        </w:rPr>
        <w:t>Установить прилегающие территории:</w:t>
      </w:r>
    </w:p>
    <w:p w:rsidR="00D77E8D" w:rsidRPr="00D77E8D" w:rsidRDefault="00D77E8D" w:rsidP="00D77E8D">
      <w:pPr>
        <w:pStyle w:val="formattexttoplevel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77E8D">
        <w:rPr>
          <w:sz w:val="28"/>
          <w:szCs w:val="28"/>
        </w:rPr>
        <w:t>- при наличии обособленной территории - по радиусу от каждого входа  для посетителей на обособленную территорию</w:t>
      </w:r>
      <w:r w:rsidR="00D05178" w:rsidRPr="00D05178">
        <w:rPr>
          <w:sz w:val="28"/>
          <w:szCs w:val="28"/>
        </w:rPr>
        <w:t xml:space="preserve"> </w:t>
      </w:r>
      <w:r w:rsidR="00D05178" w:rsidRPr="002B3474">
        <w:rPr>
          <w:sz w:val="28"/>
          <w:szCs w:val="28"/>
        </w:rPr>
        <w:t xml:space="preserve">до входа для посетителей </w:t>
      </w:r>
      <w:r w:rsidR="00D05178" w:rsidRPr="002B3474">
        <w:rPr>
          <w:sz w:val="28"/>
          <w:szCs w:val="28"/>
        </w:rPr>
        <w:br/>
        <w:t>в стационарный торговый объект</w:t>
      </w:r>
      <w:r w:rsidRPr="00D77E8D">
        <w:rPr>
          <w:sz w:val="28"/>
          <w:szCs w:val="28"/>
        </w:rPr>
        <w:t>;</w:t>
      </w:r>
    </w:p>
    <w:p w:rsidR="00D05178" w:rsidRDefault="00D77E8D" w:rsidP="00D05178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178">
        <w:rPr>
          <w:rFonts w:ascii="Times New Roman" w:hAnsi="Times New Roman"/>
          <w:sz w:val="28"/>
          <w:szCs w:val="28"/>
        </w:rPr>
        <w:t xml:space="preserve">- при отсутствии обособленной территории - по радиусу от входа  для посетителей в здание (строение, сооружение), </w:t>
      </w:r>
      <w:r w:rsidR="00D05178" w:rsidRPr="00D05178">
        <w:rPr>
          <w:rFonts w:ascii="Times New Roman" w:hAnsi="Times New Roman"/>
          <w:sz w:val="28"/>
          <w:szCs w:val="28"/>
        </w:rPr>
        <w:t>в котором расположены   организации и (или) объекты, до  входа для посетителей в стационарный торговый объект</w:t>
      </w:r>
      <w:r w:rsidR="00905866">
        <w:rPr>
          <w:rFonts w:ascii="Times New Roman" w:hAnsi="Times New Roman"/>
          <w:sz w:val="28"/>
          <w:szCs w:val="28"/>
        </w:rPr>
        <w:t>;</w:t>
      </w:r>
    </w:p>
    <w:p w:rsidR="00905866" w:rsidRPr="00905866" w:rsidRDefault="00905866" w:rsidP="009058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если с</w:t>
      </w:r>
      <w:r w:rsidRPr="00905866">
        <w:rPr>
          <w:rFonts w:ascii="Times New Roman" w:hAnsi="Times New Roman" w:cs="Times New Roman"/>
          <w:sz w:val="28"/>
          <w:szCs w:val="28"/>
        </w:rPr>
        <w:t>тационарный торговый объект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5866">
        <w:rPr>
          <w:rFonts w:ascii="Times New Roman" w:hAnsi="Times New Roman" w:cs="Times New Roman"/>
          <w:sz w:val="28"/>
          <w:szCs w:val="28"/>
        </w:rPr>
        <w:t>т собой часть здания или часть строения, наход</w:t>
      </w:r>
      <w:r>
        <w:rPr>
          <w:rFonts w:ascii="Times New Roman" w:hAnsi="Times New Roman" w:cs="Times New Roman"/>
          <w:sz w:val="28"/>
          <w:szCs w:val="28"/>
        </w:rPr>
        <w:t>ящегося</w:t>
      </w:r>
      <w:r w:rsidRPr="00905866">
        <w:rPr>
          <w:rFonts w:ascii="Times New Roman" w:hAnsi="Times New Roman" w:cs="Times New Roman"/>
          <w:sz w:val="28"/>
          <w:szCs w:val="28"/>
        </w:rPr>
        <w:t xml:space="preserve"> внутри торгового центра (торгового комплекса)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5866">
        <w:rPr>
          <w:rFonts w:ascii="Times New Roman" w:hAnsi="Times New Roman" w:cs="Times New Roman"/>
          <w:sz w:val="28"/>
          <w:szCs w:val="28"/>
        </w:rPr>
        <w:t>граница прилегающей территории определяется до входа в стационарный торговый объект, учитыва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866">
        <w:rPr>
          <w:rFonts w:ascii="Times New Roman" w:hAnsi="Times New Roman" w:cs="Times New Roman"/>
          <w:sz w:val="28"/>
          <w:szCs w:val="28"/>
        </w:rPr>
        <w:t xml:space="preserve"> расстояние, проходящее внутри торгового центра (торгового комплекса), здания, строения, непосредственно до входа для посетителей в стационарный торговый объект.</w:t>
      </w:r>
    </w:p>
    <w:p w:rsidR="007E797E" w:rsidRPr="007E797E" w:rsidRDefault="007E797E" w:rsidP="007E797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797E">
        <w:rPr>
          <w:rFonts w:ascii="Times New Roman" w:hAnsi="Times New Roman" w:cs="Times New Roman"/>
          <w:sz w:val="28"/>
          <w:szCs w:val="28"/>
        </w:rPr>
        <w:t>огласно абзац</w:t>
      </w:r>
      <w:r w:rsidR="00362C9D">
        <w:rPr>
          <w:rFonts w:ascii="Times New Roman" w:hAnsi="Times New Roman" w:cs="Times New Roman"/>
          <w:sz w:val="28"/>
          <w:szCs w:val="28"/>
        </w:rPr>
        <w:t>у</w:t>
      </w:r>
      <w:r w:rsidRPr="007E797E">
        <w:rPr>
          <w:rFonts w:ascii="Times New Roman" w:hAnsi="Times New Roman" w:cs="Times New Roman"/>
          <w:sz w:val="28"/>
          <w:szCs w:val="28"/>
        </w:rPr>
        <w:t xml:space="preserve"> десято</w:t>
      </w:r>
      <w:r w:rsidR="00362C9D">
        <w:rPr>
          <w:rFonts w:ascii="Times New Roman" w:hAnsi="Times New Roman" w:cs="Times New Roman"/>
          <w:sz w:val="28"/>
          <w:szCs w:val="28"/>
        </w:rPr>
        <w:t>му</w:t>
      </w:r>
      <w:r w:rsidRPr="007E797E">
        <w:rPr>
          <w:rFonts w:ascii="Times New Roman" w:hAnsi="Times New Roman" w:cs="Times New Roman"/>
          <w:sz w:val="28"/>
          <w:szCs w:val="28"/>
        </w:rPr>
        <w:t xml:space="preserve"> пункта 2 статьи 16 Федерального закона от 22 ноября 1995 года № 171-ФЗ запрет на розничную продажу алкогольной продукции в полном объеме (независимо от продажи «в разлив» или «на вынос») распространяется на организации (индивидуальных предпринимателей) общественного питания, расположенные на территориях, прилегающих к детским, образовательным, медицинским организациям, объектам спорта</w:t>
      </w:r>
      <w:r w:rsidR="00C70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7E" w:rsidRPr="007E797E" w:rsidRDefault="007E797E" w:rsidP="007E797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97E">
        <w:rPr>
          <w:rFonts w:ascii="Times New Roman" w:hAnsi="Times New Roman" w:cs="Times New Roman"/>
          <w:sz w:val="28"/>
          <w:szCs w:val="28"/>
        </w:rPr>
        <w:t xml:space="preserve">На территориях, прилегающих к оптовым и розничным рынкам, вокзалам, аэропортам, иным местам массового скопления граждан и местам нахождения источников повышенной опасности, определенных органами государственной власти субъектов Российской Федерации, распространяется запрет на розничную продажу алкогольной продукции с содержанием </w:t>
      </w:r>
      <w:r w:rsidRPr="007E797E">
        <w:rPr>
          <w:rFonts w:ascii="Times New Roman" w:hAnsi="Times New Roman" w:cs="Times New Roman"/>
          <w:sz w:val="28"/>
          <w:szCs w:val="28"/>
        </w:rPr>
        <w:lastRenderedPageBreak/>
        <w:t>этилового спирта более чем 16,5 процента объема готовой продукции, осуществляемую организациями при оказании услуг общественного питания.</w:t>
      </w:r>
      <w:proofErr w:type="gramEnd"/>
    </w:p>
    <w:p w:rsidR="00C70616" w:rsidRDefault="00C70616" w:rsidP="00C70616">
      <w:pPr>
        <w:pStyle w:val="HTM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905866">
        <w:rPr>
          <w:rFonts w:ascii="Times New Roman" w:hAnsi="Times New Roman"/>
          <w:sz w:val="28"/>
          <w:szCs w:val="28"/>
        </w:rPr>
        <w:t xml:space="preserve"> </w:t>
      </w:r>
      <w:r w:rsidR="00905866" w:rsidRPr="002B3474">
        <w:rPr>
          <w:rFonts w:ascii="Times New Roman" w:hAnsi="Times New Roman"/>
          <w:sz w:val="28"/>
          <w:szCs w:val="28"/>
        </w:rPr>
        <w:t>минимальн</w:t>
      </w:r>
      <w:r w:rsidR="00905866">
        <w:rPr>
          <w:rFonts w:ascii="Times New Roman" w:hAnsi="Times New Roman"/>
          <w:sz w:val="28"/>
          <w:szCs w:val="28"/>
        </w:rPr>
        <w:t>ое</w:t>
      </w:r>
      <w:r w:rsidR="00905866" w:rsidRPr="002B3474">
        <w:rPr>
          <w:rFonts w:ascii="Times New Roman" w:hAnsi="Times New Roman"/>
          <w:sz w:val="28"/>
          <w:szCs w:val="28"/>
        </w:rPr>
        <w:t xml:space="preserve"> значени</w:t>
      </w:r>
      <w:r w:rsidR="00905866">
        <w:rPr>
          <w:rFonts w:ascii="Times New Roman" w:hAnsi="Times New Roman"/>
          <w:sz w:val="28"/>
          <w:szCs w:val="28"/>
        </w:rPr>
        <w:t>е</w:t>
      </w:r>
      <w:r w:rsidR="00905866" w:rsidRPr="002B3474">
        <w:rPr>
          <w:rFonts w:ascii="Times New Roman" w:hAnsi="Times New Roman"/>
          <w:sz w:val="28"/>
          <w:szCs w:val="28"/>
        </w:rPr>
        <w:t xml:space="preserve"> расстояни</w:t>
      </w:r>
      <w:r w:rsidR="00905866">
        <w:rPr>
          <w:rFonts w:ascii="Times New Roman" w:hAnsi="Times New Roman"/>
          <w:sz w:val="28"/>
          <w:szCs w:val="28"/>
        </w:rPr>
        <w:t xml:space="preserve">е </w:t>
      </w:r>
      <w:r w:rsidR="001D2B0C" w:rsidRPr="002B3474">
        <w:rPr>
          <w:rFonts w:ascii="Times New Roman" w:hAnsi="Times New Roman"/>
          <w:sz w:val="28"/>
          <w:szCs w:val="28"/>
        </w:rPr>
        <w:t>до границ прилегающих территорий</w:t>
      </w:r>
      <w:r w:rsidR="001D2B0C">
        <w:rPr>
          <w:rFonts w:ascii="Times New Roman" w:hAnsi="Times New Roman"/>
          <w:sz w:val="28"/>
          <w:szCs w:val="28"/>
        </w:rPr>
        <w:t xml:space="preserve">  в целях </w:t>
      </w:r>
      <w:r w:rsidR="001D2B0C" w:rsidRPr="002B3474">
        <w:rPr>
          <w:rFonts w:ascii="Times New Roman" w:hAnsi="Times New Roman"/>
          <w:sz w:val="28"/>
          <w:szCs w:val="28"/>
        </w:rPr>
        <w:t xml:space="preserve">установления запрета на розничную продажу алкогольной продукции в </w:t>
      </w:r>
      <w:r w:rsidR="00905866">
        <w:rPr>
          <w:rFonts w:ascii="Times New Roman" w:hAnsi="Times New Roman"/>
          <w:sz w:val="28"/>
          <w:szCs w:val="28"/>
        </w:rPr>
        <w:t>стационарных торговых объект</w:t>
      </w:r>
      <w:r w:rsidR="001D2B0C">
        <w:rPr>
          <w:rFonts w:ascii="Times New Roman" w:hAnsi="Times New Roman"/>
          <w:sz w:val="28"/>
          <w:szCs w:val="28"/>
        </w:rPr>
        <w:t>ах</w:t>
      </w:r>
      <w:r w:rsidR="00905866">
        <w:rPr>
          <w:rFonts w:ascii="Times New Roman" w:hAnsi="Times New Roman"/>
          <w:sz w:val="28"/>
          <w:szCs w:val="28"/>
        </w:rPr>
        <w:t xml:space="preserve"> и </w:t>
      </w:r>
      <w:r w:rsidR="00905866" w:rsidRPr="002B3474">
        <w:rPr>
          <w:rFonts w:ascii="Times New Roman" w:hAnsi="Times New Roman"/>
          <w:sz w:val="28"/>
          <w:szCs w:val="28"/>
        </w:rPr>
        <w:t>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:</w:t>
      </w:r>
    </w:p>
    <w:p w:rsidR="00C70616" w:rsidRPr="002B3474" w:rsidRDefault="00C70616" w:rsidP="00C7061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3474">
        <w:rPr>
          <w:rFonts w:ascii="Times New Roman" w:hAnsi="Times New Roman"/>
          <w:sz w:val="28"/>
          <w:szCs w:val="28"/>
        </w:rPr>
        <w:t xml:space="preserve">минимальное значение расстояния от детских </w:t>
      </w:r>
      <w:r w:rsidR="001F0E00">
        <w:rPr>
          <w:rFonts w:ascii="Times New Roman" w:hAnsi="Times New Roman"/>
          <w:sz w:val="28"/>
          <w:szCs w:val="28"/>
        </w:rPr>
        <w:t xml:space="preserve">и образовательных </w:t>
      </w:r>
      <w:r w:rsidRPr="002B3474">
        <w:rPr>
          <w:rFonts w:ascii="Times New Roman" w:hAnsi="Times New Roman"/>
          <w:sz w:val="28"/>
          <w:szCs w:val="28"/>
        </w:rPr>
        <w:t>организаций до границ прилегающих территорий</w:t>
      </w:r>
      <w:r>
        <w:rPr>
          <w:rFonts w:ascii="Times New Roman" w:hAnsi="Times New Roman"/>
          <w:sz w:val="28"/>
          <w:szCs w:val="28"/>
        </w:rPr>
        <w:t xml:space="preserve"> – 50 м</w:t>
      </w:r>
      <w:r w:rsidRPr="002B3474">
        <w:rPr>
          <w:rFonts w:ascii="Times New Roman" w:hAnsi="Times New Roman"/>
          <w:sz w:val="28"/>
          <w:szCs w:val="28"/>
        </w:rPr>
        <w:t>;</w:t>
      </w:r>
    </w:p>
    <w:p w:rsidR="00C70616" w:rsidRPr="003A0402" w:rsidRDefault="00C70616" w:rsidP="00C7061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474">
        <w:rPr>
          <w:rFonts w:ascii="Times New Roman" w:hAnsi="Times New Roman"/>
          <w:sz w:val="28"/>
          <w:szCs w:val="28"/>
        </w:rPr>
        <w:t xml:space="preserve">минимальное значение расстояния </w:t>
      </w:r>
      <w:r w:rsidRPr="003A0402">
        <w:rPr>
          <w:rFonts w:ascii="Times New Roman" w:hAnsi="Times New Roman"/>
          <w:sz w:val="28"/>
          <w:szCs w:val="28"/>
        </w:rPr>
        <w:t xml:space="preserve">от </w:t>
      </w:r>
      <w:r w:rsidR="00EE3313" w:rsidRPr="003A0402">
        <w:rPr>
          <w:rFonts w:ascii="Times New Roman" w:hAnsi="Times New Roman"/>
          <w:sz w:val="28"/>
          <w:szCs w:val="28"/>
        </w:rPr>
        <w:t xml:space="preserve">государственных </w:t>
      </w:r>
      <w:r w:rsidRPr="003A0402">
        <w:rPr>
          <w:rFonts w:ascii="Times New Roman" w:hAnsi="Times New Roman"/>
          <w:sz w:val="28"/>
          <w:szCs w:val="28"/>
        </w:rPr>
        <w:t>медицинских организаций до границ прилегающих территорий – 30 м;</w:t>
      </w:r>
    </w:p>
    <w:p w:rsidR="00EE3313" w:rsidRPr="003A0402" w:rsidRDefault="00EE3313" w:rsidP="00C7061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402">
        <w:rPr>
          <w:rFonts w:ascii="Times New Roman" w:hAnsi="Times New Roman"/>
          <w:sz w:val="28"/>
          <w:szCs w:val="28"/>
        </w:rPr>
        <w:t>минимальное значение расстояния от частных медицинских организаций до границ прилегающих территорий – 15 м;</w:t>
      </w:r>
    </w:p>
    <w:p w:rsidR="00C70616" w:rsidRPr="003A0402" w:rsidRDefault="00C70616" w:rsidP="00C7061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402">
        <w:rPr>
          <w:rFonts w:ascii="Times New Roman" w:hAnsi="Times New Roman"/>
          <w:sz w:val="28"/>
          <w:szCs w:val="28"/>
        </w:rPr>
        <w:t>минимальное значение расстояния от объектов спорта до границ прилегающих территорий – 50 м;</w:t>
      </w:r>
    </w:p>
    <w:p w:rsidR="00C70616" w:rsidRPr="002B3474" w:rsidRDefault="00C70616" w:rsidP="00C7061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402">
        <w:rPr>
          <w:rFonts w:ascii="Times New Roman" w:hAnsi="Times New Roman"/>
          <w:sz w:val="28"/>
          <w:szCs w:val="28"/>
        </w:rPr>
        <w:t>минимальное значение расстояния от оптовых и розничных рынков</w:t>
      </w:r>
      <w:r w:rsidR="001F0E00" w:rsidRPr="003A0402">
        <w:rPr>
          <w:rFonts w:ascii="Times New Roman" w:hAnsi="Times New Roman"/>
          <w:sz w:val="28"/>
          <w:szCs w:val="28"/>
        </w:rPr>
        <w:t>, ярмарок</w:t>
      </w:r>
      <w:r w:rsidRPr="003A0402">
        <w:rPr>
          <w:rFonts w:ascii="Times New Roman" w:hAnsi="Times New Roman"/>
          <w:sz w:val="28"/>
          <w:szCs w:val="28"/>
        </w:rPr>
        <w:t xml:space="preserve">   до границ прилегающих территорий – </w:t>
      </w:r>
      <w:r w:rsidR="00EE3313" w:rsidRPr="003A0402">
        <w:rPr>
          <w:rFonts w:ascii="Times New Roman" w:hAnsi="Times New Roman"/>
          <w:sz w:val="28"/>
          <w:szCs w:val="28"/>
        </w:rPr>
        <w:t>15</w:t>
      </w:r>
      <w:r w:rsidRPr="003A0402">
        <w:rPr>
          <w:rFonts w:ascii="Times New Roman" w:hAnsi="Times New Roman"/>
          <w:sz w:val="28"/>
          <w:szCs w:val="28"/>
        </w:rPr>
        <w:t xml:space="preserve"> м;</w:t>
      </w:r>
    </w:p>
    <w:p w:rsidR="00C70616" w:rsidRPr="002B3474" w:rsidRDefault="00C70616" w:rsidP="00C7061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474">
        <w:rPr>
          <w:rFonts w:ascii="Times New Roman" w:hAnsi="Times New Roman"/>
          <w:sz w:val="28"/>
          <w:szCs w:val="28"/>
        </w:rPr>
        <w:t>минимальное значение расстояния от вокзалов до границ прилегающих территорий</w:t>
      </w:r>
      <w:r>
        <w:rPr>
          <w:rFonts w:ascii="Times New Roman" w:hAnsi="Times New Roman"/>
          <w:sz w:val="28"/>
          <w:szCs w:val="28"/>
        </w:rPr>
        <w:t xml:space="preserve"> – 30 м</w:t>
      </w:r>
      <w:r w:rsidRPr="002B3474">
        <w:rPr>
          <w:rFonts w:ascii="Times New Roman" w:hAnsi="Times New Roman"/>
          <w:sz w:val="28"/>
          <w:szCs w:val="28"/>
        </w:rPr>
        <w:t>;</w:t>
      </w:r>
    </w:p>
    <w:p w:rsidR="00C70616" w:rsidRPr="002B3474" w:rsidRDefault="00C70616" w:rsidP="00C7061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402">
        <w:rPr>
          <w:rFonts w:ascii="Times New Roman" w:hAnsi="Times New Roman"/>
          <w:sz w:val="28"/>
          <w:szCs w:val="28"/>
        </w:rPr>
        <w:t>минимальное значение  расстояния  от  мест  массового скопления граждан, определяемых органами государственной власти субъектов Российской Федерации, до границ прилегающих территорий – 30 м;</w:t>
      </w:r>
    </w:p>
    <w:p w:rsidR="00C70616" w:rsidRPr="002B3474" w:rsidRDefault="00C70616" w:rsidP="00C7061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474">
        <w:rPr>
          <w:rFonts w:ascii="Times New Roman" w:hAnsi="Times New Roman"/>
          <w:sz w:val="28"/>
          <w:szCs w:val="28"/>
        </w:rPr>
        <w:t>минимальное значение расстояния от мест нахождения источников повышенной опасности, определяемых органами государственной власти субъектов Российской Федерации, до границ прилегающих территорий</w:t>
      </w:r>
      <w:r>
        <w:rPr>
          <w:rFonts w:ascii="Times New Roman" w:hAnsi="Times New Roman"/>
          <w:sz w:val="28"/>
          <w:szCs w:val="28"/>
        </w:rPr>
        <w:t xml:space="preserve"> – 50 м.</w:t>
      </w:r>
    </w:p>
    <w:p w:rsidR="007072B1" w:rsidRPr="007072B1" w:rsidRDefault="007072B1" w:rsidP="007072B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 xml:space="preserve">Утвердить схемы границ прилегающих территорий для каждой организации и (или) объекта, указанных в пункте </w:t>
      </w:r>
      <w:r w:rsidR="001F0E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72B1">
        <w:rPr>
          <w:rFonts w:ascii="Times New Roman" w:hAnsi="Times New Roman" w:cs="Times New Roman"/>
          <w:sz w:val="28"/>
          <w:szCs w:val="28"/>
        </w:rPr>
        <w:t xml:space="preserve">1 к настоящему постановлению. </w:t>
      </w:r>
    </w:p>
    <w:p w:rsidR="00FF53BB" w:rsidRDefault="007072B1" w:rsidP="007E797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lastRenderedPageBreak/>
        <w:t>При фактическом изменении сведений, содержащихся в схеме, вносить соответствующие изменения в схему после получения информации об изменении сведений.</w:t>
      </w:r>
    </w:p>
    <w:p w:rsidR="007072B1" w:rsidRPr="007072B1" w:rsidRDefault="007072B1" w:rsidP="007072B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 xml:space="preserve">Опубликовать 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072B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городского округа Кинель.</w:t>
      </w:r>
    </w:p>
    <w:p w:rsidR="007072B1" w:rsidRPr="007072B1" w:rsidRDefault="007072B1" w:rsidP="007072B1">
      <w:pPr>
        <w:pStyle w:val="a6"/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 w:rsidR="00686535"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экономического  развития, инвестиций и торговли  Самарской области в течение </w:t>
      </w:r>
      <w:r w:rsidR="00686535"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362C9D" w:rsidRDefault="007072B1" w:rsidP="00362C9D">
      <w:pPr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62C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2C9D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1463AE" w:rsidRPr="001463AE" w:rsidRDefault="001463AE" w:rsidP="00362C9D">
      <w:pPr>
        <w:numPr>
          <w:ilvl w:val="0"/>
          <w:numId w:val="1"/>
        </w:numPr>
        <w:tabs>
          <w:tab w:val="left" w:pos="993"/>
        </w:tabs>
        <w:spacing w:after="240" w:line="36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463AE">
        <w:rPr>
          <w:rFonts w:ascii="Times New Roman" w:hAnsi="Times New Roman" w:cs="Times New Roman"/>
          <w:sz w:val="28"/>
          <w:szCs w:val="28"/>
        </w:rPr>
        <w:t>Установить, что розничная продажа алкогольной продукции не допускается в местах массового скопления граждан и на прилегающих к ним территориях, указанных в разделе 6  Приложения №1 настоящего постановления  в течение трех часов до начала проведения, во время проведения и в течение двух часов после окончания проведения публичного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402" w:rsidRDefault="003A0402" w:rsidP="003A0402">
      <w:pPr>
        <w:tabs>
          <w:tab w:val="left" w:pos="993"/>
        </w:tabs>
        <w:spacing w:after="2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402">
        <w:rPr>
          <w:rFonts w:ascii="Times New Roman" w:hAnsi="Times New Roman" w:cs="Times New Roman"/>
          <w:sz w:val="28"/>
          <w:szCs w:val="28"/>
        </w:rPr>
        <w:t>А. А. Прокудин</w:t>
      </w: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Фокина 21384</w:t>
      </w:r>
    </w:p>
    <w:p w:rsidR="003A0402" w:rsidRPr="003A0402" w:rsidRDefault="003A0402" w:rsidP="003A0402">
      <w:pPr>
        <w:tabs>
          <w:tab w:val="left" w:pos="993"/>
        </w:tabs>
        <w:spacing w:after="2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402" w:rsidRDefault="003A0402" w:rsidP="003A0402">
      <w:pPr>
        <w:tabs>
          <w:tab w:val="left" w:pos="993"/>
        </w:tabs>
        <w:spacing w:after="2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402" w:rsidRDefault="003A0402" w:rsidP="003A0402">
      <w:pPr>
        <w:tabs>
          <w:tab w:val="left" w:pos="993"/>
        </w:tabs>
        <w:spacing w:after="2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402" w:rsidRDefault="003A0402" w:rsidP="003A0402">
      <w:pPr>
        <w:tabs>
          <w:tab w:val="left" w:pos="993"/>
        </w:tabs>
        <w:spacing w:after="2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402" w:rsidRDefault="003A0402" w:rsidP="003A0402">
      <w:pPr>
        <w:tabs>
          <w:tab w:val="left" w:pos="993"/>
        </w:tabs>
        <w:spacing w:after="2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07CBD" w:rsidRPr="00407CBD" w:rsidRDefault="00407CBD" w:rsidP="003A0402">
      <w:pPr>
        <w:pStyle w:val="a9"/>
        <w:rPr>
          <w:szCs w:val="28"/>
        </w:rPr>
      </w:pPr>
      <w:r w:rsidRPr="00407CBD">
        <w:rPr>
          <w:szCs w:val="28"/>
        </w:rPr>
        <w:lastRenderedPageBreak/>
        <w:t>Приложение № 1</w:t>
      </w:r>
    </w:p>
    <w:p w:rsidR="00407CBD" w:rsidRDefault="00407CBD" w:rsidP="00407CBD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407CBD">
        <w:rPr>
          <w:rFonts w:ascii="Times New Roman" w:eastAsia="Calibri" w:hAnsi="Times New Roman" w:cs="Times New Roman"/>
          <w:sz w:val="28"/>
          <w:szCs w:val="28"/>
        </w:rPr>
        <w:t xml:space="preserve">          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CBD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407CBD" w:rsidRDefault="00407CBD" w:rsidP="00407CBD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407CBD">
        <w:rPr>
          <w:rFonts w:ascii="Times New Roman" w:eastAsia="Calibri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CBD">
        <w:rPr>
          <w:rFonts w:ascii="Times New Roman" w:eastAsia="Calibri" w:hAnsi="Times New Roman" w:cs="Times New Roman"/>
          <w:sz w:val="28"/>
          <w:szCs w:val="28"/>
        </w:rPr>
        <w:t>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BD" w:rsidRDefault="00407CBD" w:rsidP="00407CBD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407CB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842B1">
        <w:rPr>
          <w:rFonts w:ascii="Times New Roman" w:hAnsi="Times New Roman" w:cs="Times New Roman"/>
          <w:sz w:val="28"/>
          <w:szCs w:val="28"/>
          <w:u w:val="single"/>
        </w:rPr>
        <w:t xml:space="preserve">31.05.2013 г. </w:t>
      </w:r>
      <w:r w:rsidRPr="00407CB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842B1">
        <w:rPr>
          <w:rFonts w:ascii="Times New Roman" w:hAnsi="Times New Roman" w:cs="Times New Roman"/>
          <w:sz w:val="28"/>
          <w:szCs w:val="28"/>
          <w:u w:val="single"/>
        </w:rPr>
        <w:t>1670</w:t>
      </w:r>
    </w:p>
    <w:p w:rsidR="00407CBD" w:rsidRDefault="00407CBD" w:rsidP="00407CBD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407CBD" w:rsidRDefault="00407CBD" w:rsidP="001F0E00">
      <w:pPr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BD">
        <w:rPr>
          <w:rFonts w:ascii="Times New Roman" w:hAnsi="Times New Roman" w:cs="Times New Roman"/>
          <w:b/>
          <w:sz w:val="28"/>
          <w:szCs w:val="28"/>
        </w:rPr>
        <w:t xml:space="preserve">Список организаций и объектов, 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прилегающих </w:t>
      </w:r>
      <w:r w:rsidRPr="00407CBD">
        <w:rPr>
          <w:rFonts w:ascii="Times New Roman" w:hAnsi="Times New Roman" w:cs="Times New Roman"/>
          <w:b/>
          <w:sz w:val="28"/>
          <w:szCs w:val="28"/>
        </w:rPr>
        <w:t>территорий которых не допускается розничная продажа алкогольной продукции</w:t>
      </w:r>
    </w:p>
    <w:tbl>
      <w:tblPr>
        <w:tblStyle w:val="aa"/>
        <w:tblW w:w="0" w:type="auto"/>
        <w:tblInd w:w="567" w:type="dxa"/>
        <w:tblLayout w:type="fixed"/>
        <w:tblLook w:val="04A0"/>
      </w:tblPr>
      <w:tblGrid>
        <w:gridCol w:w="675"/>
        <w:gridCol w:w="3119"/>
        <w:gridCol w:w="3544"/>
        <w:gridCol w:w="1666"/>
      </w:tblGrid>
      <w:tr w:rsidR="00407CBD" w:rsidTr="004142A9">
        <w:tc>
          <w:tcPr>
            <w:tcW w:w="675" w:type="dxa"/>
            <w:vAlign w:val="center"/>
          </w:tcPr>
          <w:p w:rsidR="00407CBD" w:rsidRPr="004142A9" w:rsidRDefault="004142A9" w:rsidP="001F0E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1F0E00">
              <w:rPr>
                <w:rFonts w:ascii="Times New Roman" w:hAnsi="Times New Roman" w:cs="Times New Roman"/>
                <w:sz w:val="24"/>
                <w:szCs w:val="24"/>
              </w:rPr>
              <w:t>схе-мы</w:t>
            </w:r>
            <w:proofErr w:type="spellEnd"/>
            <w:proofErr w:type="gramEnd"/>
          </w:p>
        </w:tc>
        <w:tc>
          <w:tcPr>
            <w:tcW w:w="3119" w:type="dxa"/>
            <w:vAlign w:val="center"/>
          </w:tcPr>
          <w:p w:rsidR="00407CBD" w:rsidRPr="004142A9" w:rsidRDefault="004142A9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407CBD" w:rsidRPr="004142A9" w:rsidRDefault="004142A9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  <w:vAlign w:val="center"/>
          </w:tcPr>
          <w:p w:rsidR="00407CBD" w:rsidRPr="004142A9" w:rsidRDefault="004142A9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 до границ прилегающих территорий</w:t>
            </w:r>
            <w:r w:rsidR="00275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75E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2A9" w:rsidTr="004142A9">
        <w:tc>
          <w:tcPr>
            <w:tcW w:w="9004" w:type="dxa"/>
            <w:gridSpan w:val="4"/>
            <w:vAlign w:val="center"/>
          </w:tcPr>
          <w:p w:rsidR="004142A9" w:rsidRPr="004142A9" w:rsidRDefault="004142A9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>1. Детские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образовательные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9C1BC7" w:rsidTr="003B231E">
        <w:tc>
          <w:tcPr>
            <w:tcW w:w="9004" w:type="dxa"/>
            <w:gridSpan w:val="4"/>
            <w:vAlign w:val="center"/>
          </w:tcPr>
          <w:p w:rsidR="009C1BC7" w:rsidRPr="009C1BC7" w:rsidRDefault="009C1BC7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4142A9" w:rsidTr="004142A9">
        <w:tc>
          <w:tcPr>
            <w:tcW w:w="675" w:type="dxa"/>
            <w:vAlign w:val="center"/>
          </w:tcPr>
          <w:p w:rsidR="004142A9" w:rsidRPr="004142A9" w:rsidRDefault="004142A9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vAlign w:val="center"/>
          </w:tcPr>
          <w:p w:rsidR="004142A9" w:rsidRPr="004142A9" w:rsidRDefault="00414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ГБОУ СОШ №1 Детский сад комбинированного вида "Гнёздышко"  </w:t>
            </w:r>
          </w:p>
        </w:tc>
        <w:tc>
          <w:tcPr>
            <w:tcW w:w="3544" w:type="dxa"/>
            <w:vAlign w:val="center"/>
          </w:tcPr>
          <w:p w:rsidR="004142A9" w:rsidRPr="004142A9" w:rsidRDefault="00414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446400,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proofErr w:type="spellStart"/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уворова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33-а</w:t>
            </w:r>
          </w:p>
        </w:tc>
        <w:tc>
          <w:tcPr>
            <w:tcW w:w="1666" w:type="dxa"/>
            <w:vAlign w:val="center"/>
          </w:tcPr>
          <w:p w:rsidR="004142A9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ГБОУ СОШ №1 Детский сад комбинированного вида "Гнёздышко"  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446400,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Спортивная, 2а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ГБОУ СОШ №2 Детский сад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общеразвивающего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«Буратино» 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446442,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оссейная, 93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ГБОУ СОШ №2 Детский сад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общеразвивающего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«Буратино» 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446442,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спытателей, 7а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ГБОУ СОШ №2 Детский сад комбинированного вида</w:t>
            </w: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proofErr w:type="gram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олотой петушок»  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446442,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елекционная, 18а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ГБОУ СОШ №4 Детский сад комбинированного вид</w:t>
            </w: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а"</w:t>
            </w:r>
            <w:proofErr w:type="gram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Светлячок"  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446441,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 Алексеевка,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Невская, 4а </w:t>
            </w:r>
            <w:proofErr w:type="gramEnd"/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ГБОУ СОШ №5 Детский сад комбинированного вида "Сказка"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ул. 27 партсъезда, 3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ГБОУ СОШ №8 Детский сад "Тополек"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446441,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 Алексеевка,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Гагарина, 1</w:t>
            </w:r>
            <w:proofErr w:type="gramEnd"/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ГБОУ СОШ №9 Детский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комбинированного вида "Солнышко"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Чехова, 5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ГБОУ СОШ №10 Детский сад комбинированного вида "Лучик" 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Зеленая, 21-а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ГБОУ СОШ №10 Детский сад комбинированного вида "Золотая рыбка"  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Украинская, 31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ГБОУ СОШ №11 Детский сад комбинированного вида "Ягодка"</w:t>
            </w:r>
          </w:p>
        </w:tc>
        <w:tc>
          <w:tcPr>
            <w:tcW w:w="3544" w:type="dxa"/>
            <w:vAlign w:val="center"/>
          </w:tcPr>
          <w:p w:rsid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Маяковского, </w:t>
            </w:r>
          </w:p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119" w:type="dxa"/>
            <w:vAlign w:val="center"/>
          </w:tcPr>
          <w:p w:rsidR="00275ECB" w:rsidRPr="004142A9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ГБОУ СОШ №11 Детский сад комбинированного вида "Аленький цветочек"</w:t>
            </w:r>
          </w:p>
        </w:tc>
        <w:tc>
          <w:tcPr>
            <w:tcW w:w="3544" w:type="dxa"/>
            <w:vAlign w:val="center"/>
          </w:tcPr>
          <w:p w:rsidR="00275ECB" w:rsidRPr="004142A9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Солонечная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112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338C" w:rsidTr="00275ECB">
        <w:tc>
          <w:tcPr>
            <w:tcW w:w="675" w:type="dxa"/>
            <w:vAlign w:val="center"/>
          </w:tcPr>
          <w:p w:rsidR="0034338C" w:rsidRPr="0034338C" w:rsidRDefault="0034338C" w:rsidP="006315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38C">
              <w:rPr>
                <w:rFonts w:ascii="Times New Roman" w:hAnsi="Times New Roman" w:cs="Times New Roman"/>
                <w:sz w:val="18"/>
                <w:szCs w:val="18"/>
              </w:rPr>
              <w:t>1.13.1</w:t>
            </w:r>
          </w:p>
        </w:tc>
        <w:tc>
          <w:tcPr>
            <w:tcW w:w="3119" w:type="dxa"/>
            <w:vAlign w:val="center"/>
          </w:tcPr>
          <w:p w:rsidR="0034338C" w:rsidRPr="004142A9" w:rsidRDefault="0034338C" w:rsidP="006315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Детства»</w:t>
            </w:r>
          </w:p>
        </w:tc>
        <w:tc>
          <w:tcPr>
            <w:tcW w:w="3544" w:type="dxa"/>
            <w:vAlign w:val="center"/>
          </w:tcPr>
          <w:p w:rsidR="0034338C" w:rsidRPr="004142A9" w:rsidRDefault="0034338C" w:rsidP="00631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Чехова, 11в</w:t>
            </w:r>
          </w:p>
        </w:tc>
        <w:tc>
          <w:tcPr>
            <w:tcW w:w="1666" w:type="dxa"/>
            <w:vAlign w:val="center"/>
          </w:tcPr>
          <w:p w:rsidR="0034338C" w:rsidRDefault="0034338C" w:rsidP="00631500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9004" w:type="dxa"/>
            <w:gridSpan w:val="4"/>
            <w:vAlign w:val="center"/>
          </w:tcPr>
          <w:p w:rsidR="00275ECB" w:rsidRPr="009C1BC7" w:rsidRDefault="00275ECB" w:rsidP="00275EC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№1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446433,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Шоссейная, 6-а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ГБОУ СОШ №1 "Вечерняя школа"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446433,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Советская, 46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№2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446442, Самарская обл.,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Спортивная, 9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446433,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Первомайская, д. 31а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№4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446441, Самарская обл.,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 Алексеевка,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Гагарина, 8</w:t>
            </w:r>
            <w:proofErr w:type="gramEnd"/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№5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ул.27 партсъезда, д.5а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№8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446441,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 Алексеевка,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Куйбышева, 23</w:t>
            </w:r>
            <w:proofErr w:type="gramEnd"/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№9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ул. Ульяновская, 27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№10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446436, 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ул. 50 лет Октября, 25-а 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№11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446436, 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Маяковского, 49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119" w:type="dxa"/>
            <w:vAlign w:val="center"/>
          </w:tcPr>
          <w:p w:rsid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Негосударственная общеобразовательная школа-интернат №9 среднего (полного) общего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ОАО "РЖД"</w:t>
            </w:r>
          </w:p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446435,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Ново-Садовая, 1а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1BC7" w:rsidTr="00587F71">
        <w:tc>
          <w:tcPr>
            <w:tcW w:w="9004" w:type="dxa"/>
            <w:gridSpan w:val="4"/>
            <w:vAlign w:val="center"/>
          </w:tcPr>
          <w:p w:rsidR="009C1BC7" w:rsidRPr="009C1BC7" w:rsidRDefault="009C1BC7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Среднее профессиональное образование</w:t>
            </w:r>
          </w:p>
        </w:tc>
      </w:tr>
      <w:tr w:rsidR="009C1BC7" w:rsidTr="004142A9">
        <w:tc>
          <w:tcPr>
            <w:tcW w:w="675" w:type="dxa"/>
            <w:vAlign w:val="center"/>
          </w:tcPr>
          <w:p w:rsidR="009C1BC7" w:rsidRPr="004142A9" w:rsidRDefault="009C1BC7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119" w:type="dxa"/>
            <w:vAlign w:val="center"/>
          </w:tcPr>
          <w:p w:rsidR="009C1BC7" w:rsidRPr="009C1BC7" w:rsidRDefault="009C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СПО "Кинельский государственный техникум"</w:t>
            </w:r>
          </w:p>
        </w:tc>
        <w:tc>
          <w:tcPr>
            <w:tcW w:w="3544" w:type="dxa"/>
            <w:vAlign w:val="center"/>
          </w:tcPr>
          <w:p w:rsidR="009C1BC7" w:rsidRPr="009C1BC7" w:rsidRDefault="009C1BC7" w:rsidP="009C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446435   , Самарская область,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Кинель, ул. Украинская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6" w:type="dxa"/>
            <w:vAlign w:val="center"/>
          </w:tcPr>
          <w:p w:rsidR="009C1BC7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1BC7" w:rsidTr="00A36D36">
        <w:tc>
          <w:tcPr>
            <w:tcW w:w="9004" w:type="dxa"/>
            <w:gridSpan w:val="4"/>
            <w:vAlign w:val="center"/>
          </w:tcPr>
          <w:p w:rsidR="009C1BC7" w:rsidRPr="009C1BC7" w:rsidRDefault="009C1BC7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 образование</w:t>
            </w:r>
          </w:p>
        </w:tc>
      </w:tr>
      <w:tr w:rsidR="00275ECB" w:rsidTr="00275ECB">
        <w:tc>
          <w:tcPr>
            <w:tcW w:w="675" w:type="dxa"/>
            <w:vMerge w:val="restart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ФГОУ ВПО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"Самарская государственная сельскохозяйственная академия"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Merge w:val="restart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чебная, 2</w:t>
            </w:r>
          </w:p>
        </w:tc>
        <w:tc>
          <w:tcPr>
            <w:tcW w:w="1666" w:type="dxa"/>
            <w:vMerge w:val="restart"/>
            <w:vAlign w:val="center"/>
          </w:tcPr>
          <w:p w:rsidR="00275ECB" w:rsidRDefault="00275ECB" w:rsidP="00275ECB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Merge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Агрономический факультет</w:t>
            </w:r>
          </w:p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275ECB" w:rsidRPr="004142A9" w:rsidRDefault="00275ECB" w:rsidP="00275EC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факультет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орговая, 5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Зооинженерный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факультет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7а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Merge w:val="restart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119" w:type="dxa"/>
            <w:vAlign w:val="center"/>
          </w:tcPr>
          <w:p w:rsid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Инженерный факультет</w:t>
            </w:r>
          </w:p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8а</w:t>
            </w:r>
          </w:p>
        </w:tc>
        <w:tc>
          <w:tcPr>
            <w:tcW w:w="1666" w:type="dxa"/>
            <w:vMerge w:val="restart"/>
            <w:vAlign w:val="center"/>
          </w:tcPr>
          <w:p w:rsidR="00275ECB" w:rsidRDefault="00275ECB" w:rsidP="00275ECB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Merge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факультет</w:t>
            </w:r>
          </w:p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275ECB" w:rsidRPr="004142A9" w:rsidRDefault="00275ECB" w:rsidP="00275EC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119" w:type="dxa"/>
            <w:vAlign w:val="center"/>
          </w:tcPr>
          <w:p w:rsidR="00275ECB" w:rsidRPr="009C1BC7" w:rsidRDefault="00275ECB" w:rsidP="001F0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экономического факультета 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7б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физвоспитания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(Спорткомплекс)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имирязева, 6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119" w:type="dxa"/>
            <w:vAlign w:val="center"/>
          </w:tcPr>
          <w:p w:rsidR="00275ECB" w:rsidRPr="009C1BC7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физвоспитания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(Учебный корпус №9)</w:t>
            </w:r>
          </w:p>
        </w:tc>
        <w:tc>
          <w:tcPr>
            <w:tcW w:w="3544" w:type="dxa"/>
            <w:vAlign w:val="center"/>
          </w:tcPr>
          <w:p w:rsidR="00275ECB" w:rsidRPr="009C1BC7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оссейная, 84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986D07">
        <w:tc>
          <w:tcPr>
            <w:tcW w:w="9004" w:type="dxa"/>
            <w:gridSpan w:val="4"/>
            <w:vAlign w:val="center"/>
          </w:tcPr>
          <w:p w:rsidR="00275ECB" w:rsidRPr="00275ECB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>2. Медицинские организации</w:t>
            </w:r>
          </w:p>
        </w:tc>
      </w:tr>
      <w:tr w:rsidR="00275ECB" w:rsidTr="004142A9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инельская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больница города и района"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Светлая, 12</w:t>
            </w:r>
          </w:p>
        </w:tc>
        <w:tc>
          <w:tcPr>
            <w:tcW w:w="1666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ГБУЗ СО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инельская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больница города и района"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Элеваторная, 18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151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ГБУЗ СО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инельская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больница города и района"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Зеленая, 21Б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151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ГБУЗ СО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инельская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больница города и района"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446441,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 Алексеевка,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Ульяновская, 2а</w:t>
            </w:r>
            <w:proofErr w:type="gramEnd"/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151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ГБУЗ СО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инельская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больница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и района"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446442,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ольничная, 1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151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скорой медицинской помощи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ГБУЗ СО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инельская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больница города и района"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Маяковского, 87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151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"Дорожная клиническая больница на ст. Самара"  ОАО "РЖД"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поликлиника на ст. Кинель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Советская,11</w:t>
            </w:r>
          </w:p>
        </w:tc>
        <w:tc>
          <w:tcPr>
            <w:tcW w:w="1666" w:type="dxa"/>
            <w:vAlign w:val="center"/>
          </w:tcPr>
          <w:p w:rsidR="00275ECB" w:rsidRDefault="00275ECB" w:rsidP="00275ECB">
            <w:pPr>
              <w:jc w:val="center"/>
            </w:pPr>
            <w:r w:rsidRPr="00151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ECB" w:rsidTr="00275ECB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"Твой доктор"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Мира, 38</w:t>
            </w:r>
          </w:p>
        </w:tc>
        <w:tc>
          <w:tcPr>
            <w:tcW w:w="1666" w:type="dxa"/>
            <w:vAlign w:val="center"/>
          </w:tcPr>
          <w:p w:rsidR="00275ECB" w:rsidRPr="003A0402" w:rsidRDefault="00EE3313" w:rsidP="00275ECB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"Бонус"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Ватутина, 2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Диамед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Маяковского, 61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КардиоМед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Крымская, 9г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50 лет Октября, 100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"Стоматология"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Фестивальная, 8а-56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"Клиника мануальной медицины"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Фестивальная, 4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Реацентр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446441,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 Алексеевка,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Комсомольская, 1</w:t>
            </w:r>
            <w:proofErr w:type="gramEnd"/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Стоматологический кабинет ИП Сергеева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446441,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 Алексеевка,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Невская, 25а</w:t>
            </w:r>
            <w:proofErr w:type="gramEnd"/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Стоматологический кабинет ИП Гаврилюк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446441,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 Алексеевка,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Шахтерская, 8а</w:t>
            </w:r>
            <w:proofErr w:type="gramEnd"/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"Бриз"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446442,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спытателей, 9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"Гиппократ"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446442,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15а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"Дантист"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446442,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Испытателей, 9а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ECB" w:rsidTr="006E5409">
        <w:tc>
          <w:tcPr>
            <w:tcW w:w="9004" w:type="dxa"/>
            <w:gridSpan w:val="4"/>
            <w:vAlign w:val="center"/>
          </w:tcPr>
          <w:p w:rsidR="00275ECB" w:rsidRPr="00275ECB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>3. Объекты спорта</w:t>
            </w:r>
          </w:p>
        </w:tc>
      </w:tr>
      <w:tr w:rsidR="00275ECB" w:rsidTr="004142A9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"Спортивный центр "Кинель"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Маяковского, 52 </w:t>
            </w:r>
          </w:p>
        </w:tc>
        <w:tc>
          <w:tcPr>
            <w:tcW w:w="1666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4142A9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ГБОУ СОШ №9 "Детско-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юношеская спортивная школа"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446430,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Южная, 41</w:t>
            </w:r>
          </w:p>
        </w:tc>
        <w:tc>
          <w:tcPr>
            <w:tcW w:w="1666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4142A9">
        <w:tc>
          <w:tcPr>
            <w:tcW w:w="675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19" w:type="dxa"/>
            <w:vAlign w:val="center"/>
          </w:tcPr>
          <w:p w:rsidR="00275ECB" w:rsidRPr="00275ECB" w:rsidRDefault="00275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плошадка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СОШ №5</w:t>
            </w:r>
          </w:p>
        </w:tc>
        <w:tc>
          <w:tcPr>
            <w:tcW w:w="3544" w:type="dxa"/>
            <w:vAlign w:val="center"/>
          </w:tcPr>
          <w:p w:rsidR="00275ECB" w:rsidRPr="00275ECB" w:rsidRDefault="0027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Самарская обл.,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ул.27 партсъезда, д.5а</w:t>
            </w:r>
          </w:p>
        </w:tc>
        <w:tc>
          <w:tcPr>
            <w:tcW w:w="1666" w:type="dxa"/>
            <w:vAlign w:val="center"/>
          </w:tcPr>
          <w:p w:rsidR="00275ECB" w:rsidRPr="004142A9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297F" w:rsidTr="004142A9">
        <w:tc>
          <w:tcPr>
            <w:tcW w:w="675" w:type="dxa"/>
            <w:vAlign w:val="center"/>
          </w:tcPr>
          <w:p w:rsidR="00C7297F" w:rsidRPr="004142A9" w:rsidRDefault="00C7297F" w:rsidP="00D83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  <w:vAlign w:val="center"/>
          </w:tcPr>
          <w:p w:rsidR="00C7297F" w:rsidRPr="004142A9" w:rsidRDefault="00C7297F" w:rsidP="00D83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C7297F" w:rsidRPr="004142A9" w:rsidRDefault="00C7297F" w:rsidP="00D83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Крымская, 22 а</w:t>
            </w:r>
          </w:p>
        </w:tc>
        <w:tc>
          <w:tcPr>
            <w:tcW w:w="1666" w:type="dxa"/>
            <w:vAlign w:val="center"/>
          </w:tcPr>
          <w:p w:rsidR="00C7297F" w:rsidRDefault="00C7297F" w:rsidP="00D8348A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297F" w:rsidTr="004142A9">
        <w:tc>
          <w:tcPr>
            <w:tcW w:w="675" w:type="dxa"/>
            <w:vAlign w:val="center"/>
          </w:tcPr>
          <w:p w:rsidR="00C7297F" w:rsidRDefault="00C7297F" w:rsidP="00D83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9" w:type="dxa"/>
            <w:vAlign w:val="center"/>
          </w:tcPr>
          <w:p w:rsidR="00C7297F" w:rsidRDefault="00C7297F" w:rsidP="00D83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C7297F" w:rsidRPr="004142A9" w:rsidRDefault="00C7297F" w:rsidP="00D83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Мостовая, 26 а</w:t>
            </w:r>
          </w:p>
        </w:tc>
        <w:tc>
          <w:tcPr>
            <w:tcW w:w="1666" w:type="dxa"/>
            <w:vAlign w:val="center"/>
          </w:tcPr>
          <w:p w:rsidR="00C7297F" w:rsidRPr="00274CAD" w:rsidRDefault="00C7297F" w:rsidP="00D8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297F" w:rsidTr="004142A9">
        <w:tc>
          <w:tcPr>
            <w:tcW w:w="675" w:type="dxa"/>
            <w:vAlign w:val="center"/>
          </w:tcPr>
          <w:p w:rsidR="00C7297F" w:rsidRDefault="00C7297F" w:rsidP="00D83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9" w:type="dxa"/>
            <w:vAlign w:val="center"/>
          </w:tcPr>
          <w:p w:rsidR="00C7297F" w:rsidRDefault="00C7297F" w:rsidP="00D83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C7297F" w:rsidRPr="004142A9" w:rsidRDefault="00C7297F" w:rsidP="00D83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446441,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Алексеевка,                 ул. Гагарина, 17</w:t>
            </w:r>
            <w:proofErr w:type="gramEnd"/>
          </w:p>
        </w:tc>
        <w:tc>
          <w:tcPr>
            <w:tcW w:w="1666" w:type="dxa"/>
            <w:vAlign w:val="center"/>
          </w:tcPr>
          <w:p w:rsidR="00C7297F" w:rsidRPr="00274CAD" w:rsidRDefault="00C7297F" w:rsidP="00D8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CB" w:rsidTr="003F2D73">
        <w:tc>
          <w:tcPr>
            <w:tcW w:w="9004" w:type="dxa"/>
            <w:gridSpan w:val="4"/>
            <w:vAlign w:val="center"/>
          </w:tcPr>
          <w:p w:rsidR="00275ECB" w:rsidRPr="00275ECB" w:rsidRDefault="00275ECB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Рынки, ярмарки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"СТРК"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Самарская обл.,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Октябрьская, 58а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Самарская обл.,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ул.Крымская, 2</w:t>
            </w:r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313" w:rsidTr="00EE3313">
        <w:tc>
          <w:tcPr>
            <w:tcW w:w="675" w:type="dxa"/>
            <w:vAlign w:val="center"/>
          </w:tcPr>
          <w:p w:rsidR="00EE3313" w:rsidRPr="004142A9" w:rsidRDefault="00EE3313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vAlign w:val="center"/>
          </w:tcPr>
          <w:p w:rsidR="00EE3313" w:rsidRPr="00275ECB" w:rsidRDefault="00EE3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Ярмарка ИП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Ларюшина</w:t>
            </w:r>
            <w:proofErr w:type="spellEnd"/>
          </w:p>
        </w:tc>
        <w:tc>
          <w:tcPr>
            <w:tcW w:w="3544" w:type="dxa"/>
            <w:vAlign w:val="center"/>
          </w:tcPr>
          <w:p w:rsidR="00EE3313" w:rsidRPr="00275ECB" w:rsidRDefault="00EE3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446441, Самарская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Кинель, п.г.т.  Алексеевка, 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Невская, 10 б</w:t>
            </w:r>
            <w:proofErr w:type="gramEnd"/>
          </w:p>
        </w:tc>
        <w:tc>
          <w:tcPr>
            <w:tcW w:w="1666" w:type="dxa"/>
            <w:vAlign w:val="center"/>
          </w:tcPr>
          <w:p w:rsidR="00EE3313" w:rsidRPr="003A0402" w:rsidRDefault="00EE3313" w:rsidP="00EE3313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297F" w:rsidTr="00EE3313">
        <w:tc>
          <w:tcPr>
            <w:tcW w:w="675" w:type="dxa"/>
            <w:vAlign w:val="center"/>
          </w:tcPr>
          <w:p w:rsidR="00C7297F" w:rsidRPr="004142A9" w:rsidRDefault="00C7297F" w:rsidP="00D83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vAlign w:val="center"/>
          </w:tcPr>
          <w:p w:rsidR="00C7297F" w:rsidRPr="00275ECB" w:rsidRDefault="00C7297F" w:rsidP="00D83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хлебозавод»</w:t>
            </w:r>
          </w:p>
        </w:tc>
        <w:tc>
          <w:tcPr>
            <w:tcW w:w="3544" w:type="dxa"/>
            <w:vAlign w:val="center"/>
          </w:tcPr>
          <w:p w:rsidR="00C7297F" w:rsidRPr="00275ECB" w:rsidRDefault="00C7297F" w:rsidP="00D83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Маяковского, 77</w:t>
            </w:r>
          </w:p>
        </w:tc>
        <w:tc>
          <w:tcPr>
            <w:tcW w:w="1666" w:type="dxa"/>
            <w:vAlign w:val="center"/>
          </w:tcPr>
          <w:p w:rsidR="00C7297F" w:rsidRPr="003A0402" w:rsidRDefault="00C7297F" w:rsidP="00D8348A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0E00" w:rsidTr="00A377EF">
        <w:tc>
          <w:tcPr>
            <w:tcW w:w="9004" w:type="dxa"/>
            <w:gridSpan w:val="4"/>
            <w:vAlign w:val="center"/>
          </w:tcPr>
          <w:p w:rsidR="001F0E00" w:rsidRPr="001F0E00" w:rsidRDefault="001F0E00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Вокзал</w:t>
            </w:r>
          </w:p>
        </w:tc>
      </w:tr>
      <w:tr w:rsidR="001F0E00" w:rsidTr="004142A9">
        <w:tc>
          <w:tcPr>
            <w:tcW w:w="675" w:type="dxa"/>
            <w:vAlign w:val="center"/>
          </w:tcPr>
          <w:p w:rsidR="001F0E00" w:rsidRPr="004142A9" w:rsidRDefault="001F0E00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vAlign w:val="center"/>
          </w:tcPr>
          <w:p w:rsidR="001F0E00" w:rsidRPr="001F0E00" w:rsidRDefault="001F0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Автовокзал</w:t>
            </w:r>
          </w:p>
        </w:tc>
        <w:tc>
          <w:tcPr>
            <w:tcW w:w="3544" w:type="dxa"/>
            <w:vAlign w:val="center"/>
          </w:tcPr>
          <w:p w:rsidR="001F0E00" w:rsidRPr="001F0E00" w:rsidRDefault="001F0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Самарская обл., </w:t>
            </w:r>
            <w:r w:rsidRPr="001F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F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</w:t>
            </w:r>
            <w:proofErr w:type="spellEnd"/>
            <w:r w:rsidRPr="001F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Октябрьская, 63а</w:t>
            </w:r>
          </w:p>
        </w:tc>
        <w:tc>
          <w:tcPr>
            <w:tcW w:w="1666" w:type="dxa"/>
            <w:vAlign w:val="center"/>
          </w:tcPr>
          <w:p w:rsidR="001F0E00" w:rsidRPr="004142A9" w:rsidRDefault="001F0E00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4F77" w:rsidTr="00953745">
        <w:tc>
          <w:tcPr>
            <w:tcW w:w="9004" w:type="dxa"/>
            <w:gridSpan w:val="4"/>
            <w:vAlign w:val="center"/>
          </w:tcPr>
          <w:p w:rsidR="00AC4F77" w:rsidRDefault="00AC4F77" w:rsidP="004142A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AC4F77" w:rsidTr="004142A9">
        <w:tc>
          <w:tcPr>
            <w:tcW w:w="675" w:type="dxa"/>
            <w:vAlign w:val="center"/>
          </w:tcPr>
          <w:p w:rsidR="00AC4F77" w:rsidRPr="004142A9" w:rsidRDefault="00AC4F77" w:rsidP="006315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vAlign w:val="center"/>
          </w:tcPr>
          <w:p w:rsidR="00AC4F77" w:rsidRPr="004142A9" w:rsidRDefault="00AC4F77" w:rsidP="006315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перед парком Победы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AC4F77" w:rsidRPr="004142A9" w:rsidRDefault="00AC4F77" w:rsidP="00631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446400,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улиц Мира, Фурманова, Некрасова</w:t>
            </w:r>
          </w:p>
        </w:tc>
        <w:tc>
          <w:tcPr>
            <w:tcW w:w="1666" w:type="dxa"/>
            <w:vAlign w:val="center"/>
          </w:tcPr>
          <w:p w:rsidR="00AC4F77" w:rsidRPr="004142A9" w:rsidRDefault="00AC4F77" w:rsidP="006315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4F77" w:rsidTr="004142A9">
        <w:tc>
          <w:tcPr>
            <w:tcW w:w="675" w:type="dxa"/>
            <w:vAlign w:val="center"/>
          </w:tcPr>
          <w:p w:rsidR="00AC4F77" w:rsidRPr="004142A9" w:rsidRDefault="00AC4F77" w:rsidP="006315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9" w:type="dxa"/>
            <w:vAlign w:val="center"/>
          </w:tcPr>
          <w:p w:rsidR="00AC4F77" w:rsidRPr="004142A9" w:rsidRDefault="00AC4F77" w:rsidP="006315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прилегающая к памятнику В. И. Ленина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AC4F77" w:rsidRPr="004142A9" w:rsidRDefault="00AC4F77" w:rsidP="00631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п.г.т.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Спортивная</w:t>
            </w:r>
            <w:proofErr w:type="gramEnd"/>
          </w:p>
        </w:tc>
        <w:tc>
          <w:tcPr>
            <w:tcW w:w="1666" w:type="dxa"/>
            <w:vAlign w:val="center"/>
          </w:tcPr>
          <w:p w:rsidR="00AC4F77" w:rsidRDefault="00AC4F77" w:rsidP="006315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7CBD" w:rsidRPr="00407CBD" w:rsidRDefault="00AC4F77" w:rsidP="00AC4F77">
      <w:pPr>
        <w:tabs>
          <w:tab w:val="left" w:pos="8175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07CBD" w:rsidRPr="00407CBD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250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6CA"/>
    <w:rsid w:val="00137CA6"/>
    <w:rsid w:val="001403B6"/>
    <w:rsid w:val="00142B2A"/>
    <w:rsid w:val="00143F6E"/>
    <w:rsid w:val="00144536"/>
    <w:rsid w:val="001463AE"/>
    <w:rsid w:val="00146A33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5C2E"/>
    <w:rsid w:val="002A5F83"/>
    <w:rsid w:val="002B0920"/>
    <w:rsid w:val="002B147E"/>
    <w:rsid w:val="002B1C05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4338C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C4C"/>
    <w:rsid w:val="00394194"/>
    <w:rsid w:val="00395923"/>
    <w:rsid w:val="003A0402"/>
    <w:rsid w:val="003A06FD"/>
    <w:rsid w:val="003A7E2B"/>
    <w:rsid w:val="003B04C6"/>
    <w:rsid w:val="003B174B"/>
    <w:rsid w:val="003B5FC7"/>
    <w:rsid w:val="003B6BE1"/>
    <w:rsid w:val="003C219A"/>
    <w:rsid w:val="003C3415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5CC5"/>
    <w:rsid w:val="00546633"/>
    <w:rsid w:val="00547DA0"/>
    <w:rsid w:val="0055352E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0CC9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6AA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5BAB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4F77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D70DC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71EB"/>
    <w:rsid w:val="00BC0381"/>
    <w:rsid w:val="00BC099B"/>
    <w:rsid w:val="00BC301C"/>
    <w:rsid w:val="00BC3F7A"/>
    <w:rsid w:val="00BC5B3B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97F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3D0B"/>
    <w:rsid w:val="00D3609F"/>
    <w:rsid w:val="00D37299"/>
    <w:rsid w:val="00D404F3"/>
    <w:rsid w:val="00D423CE"/>
    <w:rsid w:val="00D427AE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A66"/>
    <w:rsid w:val="00E14D06"/>
    <w:rsid w:val="00E152D8"/>
    <w:rsid w:val="00E1755B"/>
    <w:rsid w:val="00E17BFA"/>
    <w:rsid w:val="00E2235A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763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15</cp:revision>
  <cp:lastPrinted>2013-05-27T13:35:00Z</cp:lastPrinted>
  <dcterms:created xsi:type="dcterms:W3CDTF">2013-05-27T13:01:00Z</dcterms:created>
  <dcterms:modified xsi:type="dcterms:W3CDTF">2018-04-09T07:40:00Z</dcterms:modified>
</cp:coreProperties>
</file>