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783035" w:rsidRDefault="00F46D4D" w:rsidP="00F46D4D">
      <w:pPr>
        <w:pStyle w:val="a3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F46D4D" w:rsidRPr="000F74F1" w:rsidRDefault="00F46D4D" w:rsidP="00F46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4F1">
        <w:rPr>
          <w:rFonts w:ascii="Times New Roman" w:hAnsi="Times New Roman" w:cs="Times New Roman"/>
          <w:sz w:val="28"/>
          <w:szCs w:val="28"/>
        </w:rPr>
        <w:t>муниципальных правовых актов, отмены, изменения, дополнения, которых потребует принятие решения Думы городского округа Кинель Самарской области «О внесении изменений в  Порядок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</w:t>
      </w:r>
    </w:p>
    <w:p w:rsidR="00F46D4D" w:rsidRPr="00F46D4D" w:rsidRDefault="00F46D4D" w:rsidP="00F46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D4D" w:rsidRPr="00F46D4D" w:rsidRDefault="00F46D4D" w:rsidP="00F46D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4D">
        <w:rPr>
          <w:rFonts w:ascii="Times New Roman" w:hAnsi="Times New Roman" w:cs="Times New Roman"/>
          <w:sz w:val="28"/>
          <w:szCs w:val="28"/>
        </w:rPr>
        <w:t>Принятие решения Думы городского округа Кинель Самарской области «О внесении изменений в  Порядок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D4D">
        <w:rPr>
          <w:rFonts w:ascii="Times New Roman" w:hAnsi="Times New Roman" w:cs="Times New Roman"/>
          <w:sz w:val="28"/>
          <w:szCs w:val="28"/>
        </w:rPr>
        <w:t xml:space="preserve">потребует </w:t>
      </w:r>
      <w:r>
        <w:rPr>
          <w:rFonts w:ascii="Times New Roman" w:hAnsi="Times New Roman" w:cs="Times New Roman"/>
          <w:sz w:val="28"/>
          <w:szCs w:val="28"/>
        </w:rPr>
        <w:t>отмены решения Думы городского округа Кинель Самарской области от 30.03.2010г. № 774 «Об утверждении перечня муниципального имущества, предназначенного для предоставления субъектам малого и среднего предпринимательства»</w:t>
      </w:r>
      <w:r w:rsidR="000F74F1">
        <w:rPr>
          <w:rFonts w:ascii="Times New Roman" w:hAnsi="Times New Roman" w:cs="Times New Roman"/>
          <w:sz w:val="28"/>
          <w:szCs w:val="28"/>
        </w:rPr>
        <w:t xml:space="preserve"> и принятия постановления администрации городского округа Кинель Самарской области «Об утверждении </w:t>
      </w:r>
      <w:r w:rsidR="00783035" w:rsidRPr="00B27D20">
        <w:rPr>
          <w:rFonts w:ascii="Times New Roman" w:hAnsi="Times New Roman" w:cs="Times New Roman"/>
          <w:sz w:val="28"/>
          <w:szCs w:val="28"/>
        </w:rPr>
        <w:t>п</w:t>
      </w:r>
      <w:r w:rsidR="00783035">
        <w:rPr>
          <w:rFonts w:ascii="Times New Roman" w:hAnsi="Times New Roman" w:cs="Times New Roman"/>
          <w:sz w:val="28"/>
          <w:szCs w:val="28"/>
        </w:rPr>
        <w:t xml:space="preserve">еречня муниципального имущества, свободного от прав третьих лиц (за исключением имущественных прав третьих лиц </w:t>
      </w:r>
      <w:r w:rsidR="00783035" w:rsidRPr="00B27D20">
        <w:rPr>
          <w:rFonts w:ascii="Times New Roman" w:hAnsi="Times New Roman" w:cs="Times New Roman"/>
          <w:sz w:val="28"/>
          <w:szCs w:val="28"/>
        </w:rPr>
        <w:t>субъекто</w:t>
      </w:r>
      <w:r w:rsidR="00783035">
        <w:rPr>
          <w:rFonts w:ascii="Times New Roman" w:hAnsi="Times New Roman" w:cs="Times New Roman"/>
          <w:sz w:val="28"/>
          <w:szCs w:val="28"/>
        </w:rPr>
        <w:t>в</w:t>
      </w:r>
      <w:r w:rsidR="00783035" w:rsidRPr="00B27D2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783035">
        <w:rPr>
          <w:rFonts w:ascii="Times New Roman" w:hAnsi="Times New Roman" w:cs="Times New Roman"/>
          <w:sz w:val="28"/>
          <w:szCs w:val="28"/>
        </w:rPr>
        <w:t>)</w:t>
      </w:r>
      <w:r w:rsidR="000F74F1">
        <w:rPr>
          <w:rFonts w:ascii="Times New Roman" w:hAnsi="Times New Roman" w:cs="Times New Roman"/>
          <w:sz w:val="28"/>
          <w:szCs w:val="28"/>
        </w:rPr>
        <w:t>».</w:t>
      </w:r>
    </w:p>
    <w:sectPr w:rsidR="00F46D4D" w:rsidRPr="00F46D4D" w:rsidSect="00C3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46D4D"/>
    <w:rsid w:val="000F74F1"/>
    <w:rsid w:val="00420F83"/>
    <w:rsid w:val="00783035"/>
    <w:rsid w:val="00C35044"/>
    <w:rsid w:val="00F4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3</cp:revision>
  <cp:lastPrinted>2017-02-07T10:30:00Z</cp:lastPrinted>
  <dcterms:created xsi:type="dcterms:W3CDTF">2017-02-06T13:54:00Z</dcterms:created>
  <dcterms:modified xsi:type="dcterms:W3CDTF">2017-02-07T10:30:00Z</dcterms:modified>
</cp:coreProperties>
</file>