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 «</w:t>
      </w:r>
      <w:r w:rsidR="009108A9">
        <w:rPr>
          <w:bCs/>
          <w:color w:val="000000"/>
          <w:szCs w:val="28"/>
        </w:rPr>
        <w:t xml:space="preserve">О внесении изменения в административный регламент </w:t>
      </w:r>
      <w:proofErr w:type="gramStart"/>
      <w:r w:rsidR="009108A9" w:rsidRPr="00290FC5">
        <w:rPr>
          <w:bCs/>
          <w:color w:val="000000"/>
          <w:szCs w:val="28"/>
        </w:rPr>
        <w:t>предоставлени</w:t>
      </w:r>
      <w:r w:rsidR="009108A9">
        <w:rPr>
          <w:bCs/>
          <w:color w:val="000000"/>
          <w:szCs w:val="28"/>
        </w:rPr>
        <w:t>я</w:t>
      </w:r>
      <w:r w:rsidR="009108A9" w:rsidRPr="00290FC5">
        <w:rPr>
          <w:bCs/>
          <w:color w:val="000000"/>
          <w:szCs w:val="28"/>
        </w:rPr>
        <w:t xml:space="preserve">  муниципальной</w:t>
      </w:r>
      <w:proofErr w:type="gramEnd"/>
      <w:r w:rsidR="009108A9" w:rsidRPr="00290FC5">
        <w:rPr>
          <w:bCs/>
          <w:color w:val="000000"/>
          <w:szCs w:val="28"/>
        </w:rPr>
        <w:t xml:space="preserve"> услуги «</w:t>
      </w:r>
      <w:r w:rsidR="009108A9" w:rsidRPr="0058108A">
        <w:rPr>
          <w:bCs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9108A9" w:rsidRPr="00290FC5">
        <w:rPr>
          <w:bCs/>
          <w:color w:val="000000"/>
          <w:szCs w:val="28"/>
        </w:rPr>
        <w:t>»</w:t>
      </w:r>
      <w:r w:rsidR="009108A9">
        <w:rPr>
          <w:bCs/>
          <w:color w:val="000000"/>
          <w:szCs w:val="28"/>
        </w:rPr>
        <w:t>, утверждённый постановлением администрации городского округа Кинель Самарской области от 31.03.2016г. №1230 (с изменениями от 05.05.2016г., 14.02.2017г.)</w:t>
      </w:r>
      <w:r w:rsidRPr="007E3403">
        <w:t>»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ab/>
      </w:r>
    </w:p>
    <w:p w:rsidR="00D92B5E" w:rsidRDefault="008E14E4" w:rsidP="00D92B5E">
      <w:pPr>
        <w:ind w:firstLine="709"/>
        <w:contextualSpacing/>
        <w:jc w:val="both"/>
      </w:pPr>
      <w:r w:rsidRPr="007E3403">
        <w:t>Проект постановления администрации городского округа Кинель Самарской области «</w:t>
      </w:r>
      <w:r w:rsidR="009108A9">
        <w:rPr>
          <w:bCs/>
          <w:color w:val="000000"/>
          <w:szCs w:val="28"/>
        </w:rPr>
        <w:t xml:space="preserve">О внесении изменения в административный регламент </w:t>
      </w:r>
      <w:r w:rsidR="009108A9" w:rsidRPr="00290FC5">
        <w:rPr>
          <w:bCs/>
          <w:color w:val="000000"/>
          <w:szCs w:val="28"/>
        </w:rPr>
        <w:t>предоставлени</w:t>
      </w:r>
      <w:r w:rsidR="009108A9">
        <w:rPr>
          <w:bCs/>
          <w:color w:val="000000"/>
          <w:szCs w:val="28"/>
        </w:rPr>
        <w:t>я</w:t>
      </w:r>
      <w:r w:rsidR="009108A9" w:rsidRPr="00290FC5">
        <w:rPr>
          <w:bCs/>
          <w:color w:val="000000"/>
          <w:szCs w:val="28"/>
        </w:rPr>
        <w:t xml:space="preserve">  муниципальной услуги «</w:t>
      </w:r>
      <w:r w:rsidR="009108A9" w:rsidRPr="0058108A">
        <w:rPr>
          <w:bCs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9108A9" w:rsidRPr="00290FC5">
        <w:rPr>
          <w:bCs/>
          <w:color w:val="000000"/>
          <w:szCs w:val="28"/>
        </w:rPr>
        <w:t>»</w:t>
      </w:r>
      <w:r w:rsidR="009108A9">
        <w:rPr>
          <w:bCs/>
          <w:color w:val="000000"/>
          <w:szCs w:val="28"/>
        </w:rPr>
        <w:t>, утверждённый постановлением администрации городского округа Кинель Самарской области от 31.03.2016г. №1230 (с изменениями от 05.05.2016г., 14.02.2017г.)</w:t>
      </w:r>
      <w:r w:rsidRPr="007E3403">
        <w:t xml:space="preserve">» (далее - проект постановления администрации) разработан в соответствии с </w:t>
      </w:r>
      <w:r w:rsidR="00D92B5E">
        <w:rPr>
          <w:szCs w:val="28"/>
        </w:rPr>
        <w:t>Федеральным законом от 24 ноября 1995г. №181-ФЗ «О социальной защите инвалидов в Российской Федерации», принимая во внимание</w:t>
      </w:r>
      <w:r w:rsidR="00D92B5E" w:rsidRPr="009667ED">
        <w:rPr>
          <w:szCs w:val="28"/>
        </w:rPr>
        <w:t xml:space="preserve"> </w:t>
      </w:r>
      <w:r w:rsidR="00D92B5E">
        <w:rPr>
          <w:szCs w:val="28"/>
        </w:rPr>
        <w:t>Апелляционное определение Судебной коллегии по административным делам Верховного Суда Российской Федерации от 01.03.2017 г. № 46-АПГ17-2</w:t>
      </w:r>
      <w:r w:rsidR="000D031D">
        <w:rPr>
          <w:szCs w:val="28"/>
        </w:rPr>
        <w:t xml:space="preserve">, </w:t>
      </w:r>
      <w:r w:rsidRPr="007E3403">
        <w:t>Уставом городского округа Кинель Самарской области</w:t>
      </w:r>
      <w:r w:rsidR="000D031D">
        <w:t xml:space="preserve">, в целях </w:t>
      </w:r>
      <w:r w:rsidR="000D031D" w:rsidRPr="000D031D">
        <w:rPr>
          <w:szCs w:val="28"/>
        </w:rPr>
        <w:t xml:space="preserve">приведения административного регламента </w:t>
      </w:r>
      <w:r w:rsidR="000D031D" w:rsidRPr="000D031D">
        <w:rPr>
          <w:bCs/>
          <w:color w:val="000000"/>
          <w:szCs w:val="28"/>
        </w:rPr>
        <w:t>предоставления муниципальной услуги «</w:t>
      </w:r>
      <w:r w:rsidR="009108A9" w:rsidRPr="0058108A">
        <w:rPr>
          <w:bCs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0D031D" w:rsidRPr="000D031D">
        <w:rPr>
          <w:bCs/>
          <w:color w:val="000000"/>
          <w:szCs w:val="28"/>
        </w:rPr>
        <w:t>» в соответствие со статьёй 15 Федерального закона от 24.11.1995 №181-ФЗ «О социальной защиты инвалидов в Российской Федерации».</w:t>
      </w:r>
    </w:p>
    <w:p w:rsidR="008E14E4" w:rsidRPr="00D92B5E" w:rsidRDefault="008E14E4" w:rsidP="00D92B5E">
      <w:pPr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D92B5E">
        <w:rPr>
          <w:szCs w:val="28"/>
        </w:rPr>
        <w:t>Настоящий проект постановления администрации реализует защиту прав</w:t>
      </w:r>
      <w:r w:rsidR="00D92B5E" w:rsidRPr="00D92B5E">
        <w:rPr>
          <w:szCs w:val="28"/>
        </w:rPr>
        <w:t xml:space="preserve"> </w:t>
      </w:r>
      <w:r w:rsidR="00D92B5E" w:rsidRPr="00D92B5E">
        <w:rPr>
          <w:rFonts w:eastAsiaTheme="minorHAnsi"/>
          <w:szCs w:val="28"/>
          <w:lang w:eastAsia="en-US"/>
        </w:rPr>
        <w:t>инвалидов в части доступности им объектов социальной, инженерной и транспортной инфраструктур и предоставляемых услуг, а также оказания им при этом необходимой помощи.</w:t>
      </w:r>
    </w:p>
    <w:p w:rsidR="008E14E4" w:rsidRPr="007E3403" w:rsidRDefault="008E14E4" w:rsidP="007E3403">
      <w:pPr>
        <w:ind w:firstLine="709"/>
        <w:contextualSpacing/>
        <w:jc w:val="both"/>
      </w:pPr>
      <w:r w:rsidRPr="007E3403">
        <w:t>Представленны</w:t>
      </w:r>
      <w:r w:rsidR="007E3403">
        <w:t>й</w:t>
      </w:r>
      <w:r w:rsidRPr="007E3403">
        <w:t xml:space="preserve"> проект нормативного акта </w:t>
      </w:r>
      <w:r w:rsidR="003F4178">
        <w:t>вносит изменения в</w:t>
      </w:r>
      <w:r w:rsidR="003F4178" w:rsidRPr="003F4178">
        <w:rPr>
          <w:bCs/>
          <w:color w:val="000000"/>
          <w:szCs w:val="28"/>
        </w:rPr>
        <w:t xml:space="preserve"> </w:t>
      </w:r>
      <w:r w:rsidR="003F4178">
        <w:rPr>
          <w:bCs/>
          <w:color w:val="000000"/>
          <w:szCs w:val="28"/>
        </w:rPr>
        <w:t xml:space="preserve">административный регламент </w:t>
      </w:r>
      <w:r w:rsidR="003F4178" w:rsidRPr="00290FC5">
        <w:rPr>
          <w:bCs/>
          <w:color w:val="000000"/>
          <w:szCs w:val="28"/>
        </w:rPr>
        <w:t>предоставлени</w:t>
      </w:r>
      <w:r w:rsidR="003F4178">
        <w:rPr>
          <w:bCs/>
          <w:color w:val="000000"/>
          <w:szCs w:val="28"/>
        </w:rPr>
        <w:t xml:space="preserve">я </w:t>
      </w:r>
      <w:r w:rsidR="003F4178" w:rsidRPr="00290FC5">
        <w:rPr>
          <w:bCs/>
          <w:color w:val="000000"/>
          <w:szCs w:val="28"/>
        </w:rPr>
        <w:t>муниципальной услуги «</w:t>
      </w:r>
      <w:r w:rsidR="009108A9" w:rsidRPr="0058108A">
        <w:rPr>
          <w:bCs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3F4178" w:rsidRPr="00290FC5">
        <w:rPr>
          <w:bCs/>
          <w:color w:val="000000"/>
          <w:szCs w:val="28"/>
        </w:rPr>
        <w:t>»</w:t>
      </w:r>
      <w:r w:rsidRPr="007E3403">
        <w:t>.</w:t>
      </w:r>
    </w:p>
    <w:p w:rsidR="008E14E4" w:rsidRPr="003F4178" w:rsidRDefault="008E14E4" w:rsidP="007E3403">
      <w:pPr>
        <w:ind w:firstLine="709"/>
        <w:contextualSpacing/>
        <w:jc w:val="both"/>
      </w:pPr>
      <w:r w:rsidRPr="003F4178">
        <w:t>Проект постановления администрации решает проблему</w:t>
      </w:r>
      <w:r w:rsidR="003F4178" w:rsidRPr="003F4178">
        <w:rPr>
          <w:rFonts w:eastAsiaTheme="minorHAnsi"/>
          <w:szCs w:val="28"/>
          <w:lang w:eastAsia="en-US"/>
        </w:rPr>
        <w:t xml:space="preserve">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 w:rsidR="003F4178" w:rsidRPr="003F4178">
        <w:rPr>
          <w:szCs w:val="28"/>
        </w:rPr>
        <w:t>.</w:t>
      </w:r>
    </w:p>
    <w:p w:rsidR="008E14E4" w:rsidRDefault="008E14E4" w:rsidP="007E3403">
      <w:pPr>
        <w:ind w:firstLine="709"/>
        <w:contextualSpacing/>
        <w:jc w:val="both"/>
      </w:pPr>
    </w:p>
    <w:p w:rsidR="000D031D" w:rsidRDefault="000D031D" w:rsidP="007E3403">
      <w:pPr>
        <w:ind w:firstLine="709"/>
        <w:contextualSpacing/>
        <w:jc w:val="both"/>
      </w:pPr>
    </w:p>
    <w:p w:rsidR="000D031D" w:rsidRPr="007E3403" w:rsidRDefault="000D031D" w:rsidP="007E3403">
      <w:pPr>
        <w:ind w:firstLine="709"/>
        <w:contextualSpacing/>
        <w:jc w:val="both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FD51B3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7E3403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572F22">
              <w:t>а</w:t>
            </w:r>
            <w:bookmarkStart w:id="0" w:name="_GoBack"/>
            <w:bookmarkEnd w:id="0"/>
          </w:p>
          <w:p w:rsidR="00F51D4F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815A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5B"/>
    <w:rsid w:val="000D031D"/>
    <w:rsid w:val="00382211"/>
    <w:rsid w:val="003F4178"/>
    <w:rsid w:val="00572F22"/>
    <w:rsid w:val="007A797E"/>
    <w:rsid w:val="007E3403"/>
    <w:rsid w:val="008A0BD1"/>
    <w:rsid w:val="008E14E4"/>
    <w:rsid w:val="00902B5B"/>
    <w:rsid w:val="009108A9"/>
    <w:rsid w:val="00AA5BEF"/>
    <w:rsid w:val="00D92B5E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FD2B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08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2017-07-07T07:55:00Z</cp:lastPrinted>
  <dcterms:created xsi:type="dcterms:W3CDTF">2017-02-08T07:25:00Z</dcterms:created>
  <dcterms:modified xsi:type="dcterms:W3CDTF">2017-07-11T06:19:00Z</dcterms:modified>
</cp:coreProperties>
</file>