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0477C6" w:rsidRPr="002A012D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2A012D" w:rsidRPr="002A012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изменений и дополнения в административный регламент предоставления муниципальной услуги «</w:t>
      </w:r>
      <w:r w:rsidR="002A012D" w:rsidRPr="002A012D">
        <w:rPr>
          <w:rFonts w:ascii="Times New Roman" w:hAnsi="Times New Roman" w:cs="Times New Roman"/>
          <w:sz w:val="28"/>
          <w:szCs w:val="28"/>
          <w:u w:val="single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="002A012D" w:rsidRPr="002A012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», утверждённый постановлением администрации городского округа Кинель Самарской области от 31.03.2016г. №1228 (с изменениями от 05.05.2016г., 14.02.2017г., 25.05.2017г.)</w:t>
      </w:r>
      <w:r w:rsidR="000477C6" w:rsidRPr="002A012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в случае его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принятия</w:t>
      </w:r>
      <w:r w:rsidR="00CA561D">
        <w:rPr>
          <w:rFonts w:ascii="Times New Roman" w:hAnsi="Times New Roman" w:cs="Times New Roman"/>
          <w:sz w:val="28"/>
          <w:szCs w:val="28"/>
        </w:rPr>
        <w:t xml:space="preserve"> </w:t>
      </w:r>
      <w:r w:rsidR="00CA561D" w:rsidRPr="00CA561D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80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следующий</w:t>
      </w:r>
      <w:r w:rsidR="00780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день</w:t>
      </w:r>
      <w:proofErr w:type="gramEnd"/>
      <w:r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после дня его официального опубликования</w:t>
      </w:r>
      <w:r w:rsidRPr="00BA4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1.4. Степень регулирующего воздействия   проекта   нормативного акта</w:t>
      </w:r>
    </w:p>
    <w:p w:rsidR="00BA4520" w:rsidRDefault="00112510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1.5. Описание цели предлагаемого правового регулирования и краткое</w:t>
      </w:r>
    </w:p>
    <w:p w:rsidR="00BA4520" w:rsidRPr="009F015F" w:rsidRDefault="00BA4520" w:rsidP="009F015F">
      <w:pPr>
        <w:jc w:val="both"/>
        <w:rPr>
          <w:szCs w:val="28"/>
          <w:u w:val="single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9F015F">
        <w:rPr>
          <w:szCs w:val="28"/>
          <w:u w:val="single"/>
        </w:rPr>
        <w:t>Ц</w:t>
      </w:r>
      <w:r w:rsidRPr="009F015F">
        <w:rPr>
          <w:szCs w:val="28"/>
          <w:u w:val="single"/>
        </w:rPr>
        <w:t>ель предлагаемого  правового  регулирования это</w:t>
      </w:r>
      <w:r w:rsidR="00112510" w:rsidRPr="009F015F">
        <w:rPr>
          <w:szCs w:val="28"/>
          <w:u w:val="single"/>
        </w:rPr>
        <w:t xml:space="preserve"> приведение административного регламента </w:t>
      </w:r>
      <w:r w:rsidR="00112510" w:rsidRPr="009F015F">
        <w:rPr>
          <w:bCs/>
          <w:color w:val="000000"/>
          <w:szCs w:val="28"/>
          <w:u w:val="single"/>
        </w:rPr>
        <w:t xml:space="preserve">предоставления муниципальной </w:t>
      </w:r>
      <w:r w:rsidR="000477C6">
        <w:rPr>
          <w:bCs/>
          <w:color w:val="000000"/>
          <w:szCs w:val="28"/>
          <w:u w:val="single"/>
        </w:rPr>
        <w:t xml:space="preserve">услуги </w:t>
      </w:r>
      <w:r w:rsidR="000477C6" w:rsidRPr="000477C6">
        <w:rPr>
          <w:bCs/>
          <w:color w:val="000000"/>
          <w:szCs w:val="28"/>
          <w:u w:val="single"/>
        </w:rPr>
        <w:t>«</w:t>
      </w:r>
      <w:r w:rsidR="000477C6" w:rsidRPr="000477C6">
        <w:rPr>
          <w:szCs w:val="28"/>
          <w:u w:val="single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Федерации))</w:t>
      </w:r>
      <w:r w:rsidR="000477C6" w:rsidRPr="000477C6">
        <w:rPr>
          <w:bCs/>
          <w:color w:val="000000"/>
          <w:szCs w:val="28"/>
          <w:u w:val="single"/>
        </w:rPr>
        <w:t>»</w:t>
      </w:r>
      <w:r w:rsidR="000477C6">
        <w:rPr>
          <w:bCs/>
          <w:color w:val="000000"/>
          <w:szCs w:val="28"/>
          <w:u w:val="single"/>
        </w:rPr>
        <w:t xml:space="preserve"> </w:t>
      </w:r>
      <w:r w:rsidR="00CA561D">
        <w:rPr>
          <w:szCs w:val="28"/>
          <w:u w:val="single"/>
        </w:rPr>
        <w:t xml:space="preserve">в </w:t>
      </w:r>
      <w:r w:rsidR="00CA561D" w:rsidRPr="00CA561D">
        <w:rPr>
          <w:szCs w:val="28"/>
          <w:u w:val="single"/>
        </w:rPr>
        <w:t>соответствие с Федеральным законом от 29.12.2017г. №479-ФЗ «О внесении изменений в Федеральный закон «Об организации предоставления государственных и муниципальных услуг»</w:t>
      </w:r>
      <w:r w:rsidR="00CA561D">
        <w:rPr>
          <w:szCs w:val="28"/>
          <w:u w:val="single"/>
        </w:rPr>
        <w:t xml:space="preserve">. </w:t>
      </w:r>
      <w:r w:rsidR="00112510" w:rsidRPr="009F015F">
        <w:rPr>
          <w:szCs w:val="28"/>
          <w:u w:val="single"/>
        </w:rPr>
        <w:t>Предлагаемый способ правового регулирования направлен на решение проблемы</w:t>
      </w:r>
      <w:r w:rsidR="00CA561D">
        <w:rPr>
          <w:szCs w:val="28"/>
          <w:u w:val="single"/>
        </w:rPr>
        <w:t xml:space="preserve"> по установлению </w:t>
      </w:r>
      <w:r w:rsidR="00CA561D">
        <w:rPr>
          <w:u w:val="single"/>
        </w:rPr>
        <w:t xml:space="preserve">исчерпывающего перечня оснований для приостановления предоставления муниципальной услуги </w:t>
      </w:r>
      <w:r w:rsidR="00CA561D" w:rsidRPr="00881C3B">
        <w:rPr>
          <w:u w:val="single"/>
        </w:rPr>
        <w:t xml:space="preserve">и распространение на работников многофункционального центра досудебного порядка обжалования решений и </w:t>
      </w:r>
      <w:r w:rsidR="00780B32" w:rsidRPr="00881C3B">
        <w:rPr>
          <w:u w:val="single"/>
        </w:rPr>
        <w:t>действий (</w:t>
      </w:r>
      <w:r w:rsidR="00CA561D" w:rsidRPr="00881C3B">
        <w:rPr>
          <w:u w:val="single"/>
        </w:rPr>
        <w:t>бездействий</w:t>
      </w:r>
      <w:r w:rsidR="00780B32" w:rsidRPr="00881C3B">
        <w:rPr>
          <w:u w:val="single"/>
        </w:rPr>
        <w:t>)</w:t>
      </w:r>
      <w:r w:rsidR="00CA561D" w:rsidRPr="00881C3B">
        <w:rPr>
          <w:u w:val="single"/>
        </w:rPr>
        <w:t xml:space="preserve"> органов, предоставляющих муниципальную услугу.</w:t>
      </w:r>
      <w:r w:rsidR="00112510" w:rsidRPr="009F015F">
        <w:rPr>
          <w:szCs w:val="28"/>
          <w:u w:val="single"/>
        </w:rPr>
        <w:t xml:space="preserve"> Негативных эффектов, возникающих в связи с наличием рассматриваемой проблемы</w:t>
      </w:r>
      <w:r w:rsidR="00CA561D">
        <w:rPr>
          <w:szCs w:val="28"/>
          <w:u w:val="single"/>
        </w:rPr>
        <w:t>,</w:t>
      </w:r>
      <w:r w:rsidR="00112510" w:rsidRPr="009F015F">
        <w:rPr>
          <w:szCs w:val="28"/>
          <w:u w:val="single"/>
        </w:rPr>
        <w:t xml:space="preserve"> не наблюдается</w:t>
      </w:r>
      <w:r w:rsidRPr="009F015F">
        <w:rPr>
          <w:szCs w:val="28"/>
          <w:u w:val="single"/>
        </w:rPr>
        <w:t>.</w:t>
      </w:r>
    </w:p>
    <w:p w:rsidR="00BA4520" w:rsidRPr="009B0914" w:rsidRDefault="00AE0B1D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</w:t>
      </w:r>
      <w:r w:rsidR="00BA4520" w:rsidRPr="009B0914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A4520" w:rsidRPr="002A012D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начало</w:t>
      </w:r>
      <w:r w:rsidRPr="002A012D">
        <w:rPr>
          <w:rFonts w:ascii="Times New Roman" w:hAnsi="Times New Roman" w:cs="Times New Roman"/>
          <w:sz w:val="28"/>
          <w:szCs w:val="28"/>
        </w:rPr>
        <w:t>: "</w:t>
      </w:r>
      <w:r w:rsidR="002A012D" w:rsidRPr="002A012D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2A012D">
        <w:rPr>
          <w:rFonts w:ascii="Times New Roman" w:hAnsi="Times New Roman" w:cs="Times New Roman"/>
          <w:sz w:val="28"/>
          <w:szCs w:val="28"/>
        </w:rPr>
        <w:t xml:space="preserve">" </w:t>
      </w:r>
      <w:r w:rsidR="002A012D" w:rsidRPr="002A012D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363EC9" w:rsidRPr="002A012D">
        <w:rPr>
          <w:rFonts w:ascii="Times New Roman" w:hAnsi="Times New Roman" w:cs="Times New Roman"/>
          <w:sz w:val="28"/>
          <w:szCs w:val="28"/>
        </w:rPr>
        <w:t xml:space="preserve"> </w:t>
      </w:r>
      <w:r w:rsidRPr="002A012D">
        <w:rPr>
          <w:rFonts w:ascii="Times New Roman" w:hAnsi="Times New Roman" w:cs="Times New Roman"/>
          <w:sz w:val="28"/>
          <w:szCs w:val="28"/>
        </w:rPr>
        <w:t>20</w:t>
      </w:r>
      <w:r w:rsidRPr="002A012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316B4" w:rsidRPr="002A012D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A012D">
        <w:rPr>
          <w:rFonts w:ascii="Times New Roman" w:hAnsi="Times New Roman" w:cs="Times New Roman"/>
          <w:sz w:val="28"/>
          <w:szCs w:val="28"/>
        </w:rPr>
        <w:t>г.;</w:t>
      </w:r>
    </w:p>
    <w:p w:rsidR="00BA4520" w:rsidRPr="002A012D" w:rsidRDefault="00AE0B1D" w:rsidP="00BA4520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2A012D">
        <w:rPr>
          <w:rFonts w:ascii="Times New Roman" w:hAnsi="Times New Roman" w:cs="Times New Roman"/>
          <w:sz w:val="28"/>
          <w:szCs w:val="28"/>
        </w:rPr>
        <w:t xml:space="preserve">    окончание: «</w:t>
      </w:r>
      <w:r w:rsidR="002A012D" w:rsidRPr="002A012D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2A012D">
        <w:rPr>
          <w:rFonts w:ascii="Times New Roman" w:hAnsi="Times New Roman" w:cs="Times New Roman"/>
          <w:sz w:val="28"/>
          <w:szCs w:val="28"/>
        </w:rPr>
        <w:t>»</w:t>
      </w:r>
      <w:r w:rsidR="00BA4520" w:rsidRPr="002A012D">
        <w:rPr>
          <w:rFonts w:ascii="Times New Roman" w:hAnsi="Times New Roman" w:cs="Times New Roman"/>
          <w:sz w:val="28"/>
          <w:szCs w:val="28"/>
        </w:rPr>
        <w:t xml:space="preserve"> </w:t>
      </w:r>
      <w:r w:rsidR="002A012D" w:rsidRPr="002A012D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7316B4" w:rsidRPr="002A012D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2A012D">
        <w:rPr>
          <w:rFonts w:ascii="Times New Roman" w:hAnsi="Times New Roman" w:cs="Times New Roman"/>
          <w:sz w:val="28"/>
          <w:szCs w:val="28"/>
        </w:rPr>
        <w:t>20</w:t>
      </w:r>
      <w:r w:rsidR="00BA4520" w:rsidRPr="002A012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316B4" w:rsidRPr="002A012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A4520" w:rsidRPr="002A012D">
        <w:rPr>
          <w:rFonts w:ascii="Times New Roman" w:hAnsi="Times New Roman" w:cs="Times New Roman"/>
          <w:sz w:val="28"/>
          <w:szCs w:val="28"/>
        </w:rPr>
        <w:t>г.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12D">
        <w:rPr>
          <w:rFonts w:ascii="Times New Roman" w:hAnsi="Times New Roman" w:cs="Times New Roman"/>
          <w:sz w:val="28"/>
          <w:szCs w:val="28"/>
        </w:rPr>
        <w:t xml:space="preserve">    1.7. Количество    замечаний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 и     предложений, полученных  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заинтересованных лиц при проведении </w:t>
      </w:r>
      <w:r w:rsidRPr="002A012D">
        <w:rPr>
          <w:rFonts w:ascii="Times New Roman" w:hAnsi="Times New Roman" w:cs="Times New Roman"/>
          <w:sz w:val="28"/>
          <w:szCs w:val="28"/>
        </w:rPr>
        <w:t>публичных консультаций:</w:t>
      </w:r>
      <w:r w:rsidR="009B154C" w:rsidRPr="002A012D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2A0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2A012D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2A012D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2A0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2A012D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2A012D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2A012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2A012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0477C6" w:rsidRPr="002A012D" w:rsidRDefault="000477C6" w:rsidP="000477C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012D">
        <w:rPr>
          <w:rFonts w:ascii="Times New Roman" w:hAnsi="Times New Roman" w:cs="Times New Roman"/>
          <w:sz w:val="28"/>
          <w:szCs w:val="28"/>
          <w:u w:val="single"/>
        </w:rPr>
        <w:t>- физические лица,</w:t>
      </w:r>
    </w:p>
    <w:p w:rsidR="000477C6" w:rsidRPr="002A012D" w:rsidRDefault="000477C6" w:rsidP="000477C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012D">
        <w:rPr>
          <w:rFonts w:ascii="Times New Roman" w:hAnsi="Times New Roman" w:cs="Times New Roman"/>
          <w:sz w:val="28"/>
          <w:szCs w:val="28"/>
          <w:u w:val="single"/>
        </w:rPr>
        <w:t>- юридические лица.</w:t>
      </w:r>
    </w:p>
    <w:p w:rsidR="00BA4520" w:rsidRPr="009B0914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Default="009B154C" w:rsidP="00881C3B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B11F2A">
        <w:rPr>
          <w:szCs w:val="28"/>
        </w:rPr>
        <w:t xml:space="preserve"> </w:t>
      </w:r>
      <w:r w:rsidR="00B11F2A" w:rsidRPr="00691B58">
        <w:rPr>
          <w:szCs w:val="28"/>
          <w:u w:val="single"/>
        </w:rPr>
        <w:t>Н</w:t>
      </w:r>
      <w:r w:rsidR="00B11F2A">
        <w:rPr>
          <w:szCs w:val="28"/>
          <w:u w:val="single"/>
        </w:rPr>
        <w:t>е возникают</w:t>
      </w:r>
      <w:r w:rsidR="009F015F" w:rsidRPr="00417106">
        <w:rPr>
          <w:szCs w:val="28"/>
          <w:u w:val="single"/>
        </w:rPr>
        <w:t>.</w:t>
      </w:r>
      <w:r w:rsidR="00881C3B">
        <w:rPr>
          <w:szCs w:val="28"/>
          <w:u w:val="single"/>
        </w:rPr>
        <w:t xml:space="preserve"> </w:t>
      </w:r>
    </w:p>
    <w:p w:rsidR="00BA4520" w:rsidRPr="009B154C" w:rsidRDefault="00BA4520" w:rsidP="00881C3B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 xml:space="preserve">обязанностей и ограничений, а также порядок организации исполнения вводимых </w:t>
      </w:r>
      <w:proofErr w:type="gramStart"/>
      <w:r w:rsidRPr="009B0914">
        <w:rPr>
          <w:szCs w:val="28"/>
        </w:rPr>
        <w:t xml:space="preserve">положений </w:t>
      </w:r>
      <w:r w:rsidR="003A673E" w:rsidRPr="003A673E">
        <w:rPr>
          <w:szCs w:val="28"/>
          <w:u w:val="single"/>
        </w:rPr>
        <w:t>Н</w:t>
      </w:r>
      <w:r w:rsidR="009B154C">
        <w:rPr>
          <w:szCs w:val="28"/>
          <w:u w:val="single"/>
        </w:rPr>
        <w:t>е</w:t>
      </w:r>
      <w:proofErr w:type="gramEnd"/>
      <w:r w:rsidR="009B154C">
        <w:rPr>
          <w:szCs w:val="28"/>
          <w:u w:val="single"/>
        </w:rPr>
        <w:t xml:space="preserve"> предусмотрено</w:t>
      </w:r>
    </w:p>
    <w:p w:rsidR="00BA4520" w:rsidRPr="009F3AE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F3AE5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2B7C5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</w:t>
            </w:r>
            <w:r w:rsidR="00881C3B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«</w:t>
            </w:r>
            <w:r w:rsidR="002B7C53" w:rsidRPr="002B7C53">
              <w:rPr>
                <w:sz w:val="24"/>
                <w:szCs w:val="24"/>
              </w:rPr>
      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Федерации))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9F3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«</w:t>
            </w:r>
            <w:r w:rsidR="002B7C53" w:rsidRPr="002B7C53">
              <w:rPr>
                <w:sz w:val="24"/>
                <w:szCs w:val="24"/>
              </w:rPr>
              <w:t xml:space="preserve">Выдача документов </w:t>
            </w:r>
            <w:r w:rsidR="002B7C53" w:rsidRPr="002B7C53">
              <w:rPr>
                <w:sz w:val="24"/>
                <w:szCs w:val="24"/>
              </w:rPr>
              <w:lastRenderedPageBreak/>
              <w:t>(выписки из поквартирной карточки (выписка из домовой книги), справок и иных документов, предусмотренных законодательством Российской Федерации))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lastRenderedPageBreak/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CA561D" w:rsidRPr="00CA561D" w:rsidRDefault="009F015F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61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A561D" w:rsidRPr="00CA561D">
        <w:rPr>
          <w:rFonts w:ascii="Times New Roman" w:hAnsi="Times New Roman" w:cs="Times New Roman"/>
          <w:sz w:val="28"/>
          <w:szCs w:val="28"/>
          <w:u w:val="single"/>
        </w:rPr>
        <w:t>Федеральный закон от 29.12.2017г. №479-ФЗ «О внесении изменений в Федеральный закон «Об организации предоставления государственных и муниципальных услуг»,</w:t>
      </w:r>
    </w:p>
    <w:p w:rsidR="009F015F" w:rsidRPr="00CA561D" w:rsidRDefault="00CA561D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61D">
        <w:rPr>
          <w:rFonts w:ascii="Times New Roman" w:hAnsi="Times New Roman" w:cs="Times New Roman"/>
          <w:sz w:val="28"/>
          <w:szCs w:val="28"/>
          <w:u w:val="single"/>
        </w:rPr>
        <w:t>- Федеральный закон от 27.02.2010г. №210-ФЗ «Об организации предоставления государственных и муниципальных услуг»</w:t>
      </w:r>
    </w:p>
    <w:p w:rsidR="00BA4520" w:rsidRPr="009B0914" w:rsidRDefault="002A012D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услуги 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«</w:t>
            </w:r>
            <w:r w:rsidR="002B7C53" w:rsidRPr="002B7C53">
              <w:rPr>
                <w:sz w:val="24"/>
                <w:szCs w:val="24"/>
              </w:rPr>
      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Федерации))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«</w:t>
            </w:r>
            <w:r w:rsidR="002B7C53" w:rsidRPr="002B7C53">
              <w:rPr>
                <w:sz w:val="24"/>
                <w:szCs w:val="24"/>
              </w:rPr>
      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Федерации))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»</w:t>
            </w:r>
            <w:r w:rsidR="002B7C5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в соответствие с </w:t>
            </w:r>
            <w:r w:rsidR="00CA561D" w:rsidRPr="00CA561D">
              <w:rPr>
                <w:sz w:val="24"/>
                <w:szCs w:val="24"/>
              </w:rPr>
              <w:lastRenderedPageBreak/>
              <w:t>Федеральным законом от 29.12.2017г. №479-ФЗ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412"/>
            <w:bookmarkEnd w:id="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лица,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физические лица 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lastRenderedPageBreak/>
              <w:t xml:space="preserve">Итого возможные доходы за </w:t>
            </w:r>
            <w:proofErr w:type="gramStart"/>
            <w:r w:rsidRPr="002A09D3">
              <w:rPr>
                <w:sz w:val="24"/>
                <w:szCs w:val="24"/>
              </w:rPr>
              <w:t xml:space="preserve">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proofErr w:type="gramEnd"/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2A09D3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</w:p>
    <w:p w:rsidR="00175AA2" w:rsidRPr="009B0914" w:rsidRDefault="00175AA2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Pr="007929A6" w:rsidRDefault="002A09D3" w:rsidP="002A09D3">
      <w:pPr>
        <w:jc w:val="both"/>
        <w:rPr>
          <w:b/>
          <w:szCs w:val="28"/>
          <w:u w:val="single"/>
        </w:rPr>
      </w:pPr>
      <w:r w:rsidRPr="009B0914">
        <w:rPr>
          <w:szCs w:val="28"/>
        </w:rPr>
        <w:t xml:space="preserve">    </w:t>
      </w:r>
      <w:r w:rsidRPr="007929A6">
        <w:rPr>
          <w:szCs w:val="28"/>
        </w:rPr>
        <w:t>5.5. Источники данных</w:t>
      </w:r>
      <w:r w:rsidR="00175AA2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3A673E" w:rsidRPr="007316B4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proofErr w:type="gramEnd"/>
      <w:r w:rsidR="003A673E">
        <w:rPr>
          <w:rFonts w:ascii="Times New Roman" w:hAnsi="Times New Roman" w:cs="Times New Roman"/>
          <w:sz w:val="28"/>
          <w:szCs w:val="28"/>
        </w:rPr>
        <w:t xml:space="preserve"> </w:t>
      </w:r>
      <w:r w:rsidR="002B7C53">
        <w:rPr>
          <w:rFonts w:ascii="Times New Roman" w:hAnsi="Times New Roman" w:cs="Times New Roman"/>
          <w:sz w:val="28"/>
          <w:szCs w:val="28"/>
        </w:rPr>
        <w:t>появятся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 xml:space="preserve"> возможность 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приостан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 xml:space="preserve">авливать 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предоставлени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муниципальной услуги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>, для устранения недостатков, а не отказывать в ее п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редоставлении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9D6E45" w:rsidRPr="00881C3B">
        <w:rPr>
          <w:rFonts w:ascii="Times New Roman" w:hAnsi="Times New Roman" w:cs="Times New Roman"/>
          <w:sz w:val="28"/>
          <w:szCs w:val="28"/>
          <w:u w:val="single"/>
        </w:rPr>
        <w:t xml:space="preserve">привлечение работников многофункциональных центров к ответственности за принятые решения и </w:t>
      </w:r>
      <w:r w:rsidR="002A012D">
        <w:rPr>
          <w:rFonts w:ascii="Times New Roman" w:hAnsi="Times New Roman" w:cs="Times New Roman"/>
          <w:sz w:val="28"/>
          <w:szCs w:val="28"/>
          <w:u w:val="single"/>
        </w:rPr>
        <w:t>действия (</w:t>
      </w:r>
      <w:r w:rsidR="009D6E45" w:rsidRPr="00881C3B">
        <w:rPr>
          <w:rFonts w:ascii="Times New Roman" w:hAnsi="Times New Roman" w:cs="Times New Roman"/>
          <w:sz w:val="28"/>
          <w:szCs w:val="28"/>
          <w:u w:val="single"/>
        </w:rPr>
        <w:t>бездействия</w:t>
      </w:r>
      <w:r w:rsidR="002A012D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417106" w:rsidRDefault="00417106" w:rsidP="002B7C53">
            <w:pPr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="00881C3B">
              <w:rPr>
                <w:sz w:val="24"/>
                <w:szCs w:val="24"/>
              </w:rPr>
              <w:t xml:space="preserve"> </w:t>
            </w:r>
            <w:r w:rsidR="002B7C53" w:rsidRPr="002A012D">
              <w:rPr>
                <w:bCs/>
                <w:sz w:val="24"/>
                <w:szCs w:val="24"/>
              </w:rPr>
              <w:t>«</w:t>
            </w:r>
            <w:r w:rsidR="002A012D" w:rsidRPr="002A012D">
              <w:rPr>
                <w:bCs/>
                <w:color w:val="000000"/>
                <w:sz w:val="24"/>
                <w:szCs w:val="24"/>
              </w:rPr>
              <w:t>О внесении изменений и дополнения в административный регламент предоставления муниципальной услуги «</w:t>
            </w:r>
            <w:r w:rsidR="002A012D" w:rsidRPr="002A012D">
              <w:rPr>
                <w:sz w:val="24"/>
                <w:szCs w:val="24"/>
              </w:rPr>
      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      </w:r>
            <w:r w:rsidR="002A012D" w:rsidRPr="002A012D">
              <w:rPr>
                <w:bCs/>
                <w:color w:val="000000"/>
                <w:sz w:val="24"/>
                <w:szCs w:val="24"/>
              </w:rPr>
              <w:t>», утверждённый постановлением администрации городского округа Кинель Самарской области от 31.03.2016г. №1228 (с изменениями от 05.05.2016г., 14.02.2017г., 25.05.2017г.)</w:t>
            </w:r>
            <w:r w:rsidR="002B7C53" w:rsidRPr="002A012D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 xml:space="preserve">8.8. Детальное описание   предлагаемого   варианта </w:t>
      </w:r>
      <w:proofErr w:type="gramStart"/>
      <w:r w:rsidR="00BA4520" w:rsidRPr="009B0914">
        <w:rPr>
          <w:szCs w:val="28"/>
        </w:rPr>
        <w:t>решения  проблемы</w:t>
      </w:r>
      <w:proofErr w:type="gramEnd"/>
    </w:p>
    <w:p w:rsidR="00417106" w:rsidRPr="00417106" w:rsidRDefault="00417106" w:rsidP="009D6E45">
      <w:pPr>
        <w:pStyle w:val="ConsPlusNonformat"/>
        <w:ind w:firstLine="426"/>
        <w:jc w:val="both"/>
        <w:rPr>
          <w:szCs w:val="28"/>
          <w:u w:val="single"/>
        </w:rPr>
      </w:pP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Приведение административного регламента предоставления муниципальной услуги </w:t>
      </w:r>
      <w:r w:rsidR="002B7C53" w:rsidRPr="000477C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2B7C53" w:rsidRPr="000477C6">
        <w:rPr>
          <w:rFonts w:ascii="Times New Roman" w:hAnsi="Times New Roman" w:cs="Times New Roman"/>
          <w:sz w:val="28"/>
          <w:szCs w:val="28"/>
          <w:u w:val="single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Федерации))</w:t>
      </w:r>
      <w:r w:rsidR="002B7C53" w:rsidRPr="000477C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2B7C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соответствие с</w:t>
      </w:r>
      <w:r w:rsidR="009D6E45" w:rsidRPr="00E82CD8">
        <w:rPr>
          <w:rFonts w:ascii="Times New Roman" w:hAnsi="Times New Roman" w:cs="Times New Roman"/>
          <w:sz w:val="28"/>
          <w:szCs w:val="28"/>
          <w:u w:val="single"/>
        </w:rPr>
        <w:t xml:space="preserve"> Федеральным</w:t>
      </w:r>
      <w:r w:rsidR="009D6E45" w:rsidRPr="00CA561D">
        <w:rPr>
          <w:rFonts w:ascii="Times New Roman" w:hAnsi="Times New Roman" w:cs="Times New Roman"/>
          <w:sz w:val="28"/>
          <w:szCs w:val="28"/>
          <w:u w:val="single"/>
        </w:rPr>
        <w:t xml:space="preserve"> закон</w:t>
      </w:r>
      <w:r w:rsidR="009D6E45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9D6E45" w:rsidRPr="00CA561D">
        <w:rPr>
          <w:rFonts w:ascii="Times New Roman" w:hAnsi="Times New Roman" w:cs="Times New Roman"/>
          <w:sz w:val="28"/>
          <w:szCs w:val="28"/>
          <w:u w:val="single"/>
        </w:rPr>
        <w:t xml:space="preserve"> от 29.12.2017г. №479-ФЗ «О внесении изменений в Федеральный закон «Об организации предоставления государственных и муниципальных услуг</w:t>
      </w:r>
      <w:r>
        <w:rPr>
          <w:bCs/>
          <w:color w:val="000000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вступления в силу нормативного акта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91B58" w:rsidRPr="00BA4520">
        <w:rPr>
          <w:rFonts w:ascii="Times New Roman" w:hAnsi="Times New Roman" w:cs="Times New Roman"/>
          <w:sz w:val="28"/>
          <w:szCs w:val="28"/>
          <w:u w:val="single"/>
        </w:rPr>
        <w:t>а следующий день после дня его официального опубликования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    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A4520" w:rsidRPr="00691B58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2428D3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24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7504EF" w:rsidP="000F596A">
            <w:r>
              <w:t>С.Н. Федотов</w:t>
            </w:r>
          </w:p>
        </w:tc>
      </w:tr>
    </w:tbl>
    <w:p w:rsidR="00BA4520" w:rsidRPr="009B0914" w:rsidRDefault="00BA4520" w:rsidP="00BA4520"/>
    <w:p w:rsidR="00BA4520" w:rsidRPr="009B0914" w:rsidRDefault="00BA4520" w:rsidP="00BA4520">
      <w:r w:rsidRPr="00A21607">
        <w:t>Дата</w:t>
      </w:r>
      <w:r w:rsidR="00AE0B1D" w:rsidRPr="00A21607">
        <w:t xml:space="preserve"> </w:t>
      </w:r>
      <w:r w:rsidR="002A012D">
        <w:t>13.06.2018г.</w:t>
      </w:r>
      <w:bookmarkStart w:id="2" w:name="_GoBack"/>
      <w:bookmarkEnd w:id="2"/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578"/>
      <w:bookmarkEnd w:id="3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4" w:name="Par579"/>
      <w:bookmarkEnd w:id="4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477C6"/>
    <w:rsid w:val="000F596A"/>
    <w:rsid w:val="00112510"/>
    <w:rsid w:val="00175AA2"/>
    <w:rsid w:val="00226A62"/>
    <w:rsid w:val="0023536B"/>
    <w:rsid w:val="002428D3"/>
    <w:rsid w:val="00260D4A"/>
    <w:rsid w:val="002A012D"/>
    <w:rsid w:val="002A09D3"/>
    <w:rsid w:val="002B7C53"/>
    <w:rsid w:val="002C30B9"/>
    <w:rsid w:val="002F22B1"/>
    <w:rsid w:val="00363EC9"/>
    <w:rsid w:val="003A673E"/>
    <w:rsid w:val="003B7D60"/>
    <w:rsid w:val="00417106"/>
    <w:rsid w:val="00485646"/>
    <w:rsid w:val="00520996"/>
    <w:rsid w:val="00534E68"/>
    <w:rsid w:val="00552600"/>
    <w:rsid w:val="005726C6"/>
    <w:rsid w:val="005A1654"/>
    <w:rsid w:val="005D0B0A"/>
    <w:rsid w:val="006374C7"/>
    <w:rsid w:val="00691B58"/>
    <w:rsid w:val="006C35EB"/>
    <w:rsid w:val="007316B4"/>
    <w:rsid w:val="00743B79"/>
    <w:rsid w:val="007504EF"/>
    <w:rsid w:val="00780B32"/>
    <w:rsid w:val="007929A6"/>
    <w:rsid w:val="00881C3B"/>
    <w:rsid w:val="00961939"/>
    <w:rsid w:val="00964E80"/>
    <w:rsid w:val="00981245"/>
    <w:rsid w:val="009B154C"/>
    <w:rsid w:val="009D6E45"/>
    <w:rsid w:val="009F015F"/>
    <w:rsid w:val="009F3AE5"/>
    <w:rsid w:val="00A21607"/>
    <w:rsid w:val="00AE0B1D"/>
    <w:rsid w:val="00B11F2A"/>
    <w:rsid w:val="00BA4520"/>
    <w:rsid w:val="00BF610A"/>
    <w:rsid w:val="00CA561D"/>
    <w:rsid w:val="00E82CD8"/>
    <w:rsid w:val="00F958AE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BBB1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2017-08-02T08:42:00Z</cp:lastPrinted>
  <dcterms:created xsi:type="dcterms:W3CDTF">2017-03-13T06:12:00Z</dcterms:created>
  <dcterms:modified xsi:type="dcterms:W3CDTF">2018-06-13T05:57:00Z</dcterms:modified>
</cp:coreProperties>
</file>