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1D7939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1D7939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1D7939">
      <w:pPr>
        <w:spacing w:line="276" w:lineRule="auto"/>
        <w:ind w:firstLine="709"/>
        <w:contextualSpacing/>
        <w:jc w:val="center"/>
        <w:rPr>
          <w:szCs w:val="28"/>
        </w:rPr>
      </w:pPr>
    </w:p>
    <w:p w:rsidR="00F77578" w:rsidRPr="00D50233" w:rsidRDefault="009F6ECA" w:rsidP="001D7939">
      <w:pPr>
        <w:spacing w:line="276" w:lineRule="auto"/>
        <w:ind w:firstLine="709"/>
        <w:contextualSpacing/>
        <w:jc w:val="both"/>
      </w:pPr>
      <w:r w:rsidRPr="00D50233">
        <w:t xml:space="preserve">Настоящим </w:t>
      </w:r>
      <w:r w:rsidR="004B095E">
        <w:t>отдел административного, экологического и муниципального контроля</w:t>
      </w:r>
      <w:r w:rsidR="00032015" w:rsidRPr="00D50233">
        <w:t xml:space="preserve"> администрации </w:t>
      </w:r>
      <w:r w:rsidR="0095029A" w:rsidRPr="00D50233">
        <w:t xml:space="preserve"> городского округа Кинель Самарской области </w:t>
      </w:r>
      <w:r w:rsidRPr="00D50233">
        <w:t>извещает о начале обсуждения проекта</w:t>
      </w:r>
      <w:r w:rsidR="00F77578" w:rsidRPr="00D50233">
        <w:t xml:space="preserve"> </w:t>
      </w:r>
      <w:r w:rsidR="00B12013" w:rsidRPr="00D50233">
        <w:t xml:space="preserve">постановления администрации </w:t>
      </w:r>
      <w:r w:rsidR="00767A56" w:rsidRPr="00D50233">
        <w:t>городского округа Кинель Самарской области «</w:t>
      </w:r>
      <w:r w:rsidR="004B095E" w:rsidRPr="004B095E">
        <w:rPr>
          <w:bCs/>
          <w:color w:val="000000"/>
          <w:szCs w:val="28"/>
        </w:rPr>
        <w:t>О внесении изменений и дополнений в административный регламент предоставления муниципальной услуги «Выдача разрешений на снос зеленых насаждений», утвержденный постановлением администрации городского округа Кинель Самарской области от 25 марта 2016 г. № 1082 (</w:t>
      </w:r>
      <w:r w:rsidR="00D4202E">
        <w:rPr>
          <w:bCs/>
          <w:color w:val="000000"/>
          <w:szCs w:val="28"/>
        </w:rPr>
        <w:t>в редакции</w:t>
      </w:r>
      <w:r w:rsidR="004B095E" w:rsidRPr="004B095E">
        <w:rPr>
          <w:bCs/>
          <w:color w:val="000000"/>
          <w:szCs w:val="28"/>
        </w:rPr>
        <w:t xml:space="preserve"> от 19 июня 2018</w:t>
      </w:r>
      <w:r w:rsidR="00550223">
        <w:rPr>
          <w:bCs/>
          <w:color w:val="000000"/>
          <w:szCs w:val="28"/>
        </w:rPr>
        <w:t> </w:t>
      </w:r>
      <w:bookmarkStart w:id="1" w:name="_GoBack"/>
      <w:bookmarkEnd w:id="1"/>
      <w:r w:rsidR="004B095E" w:rsidRPr="004B095E">
        <w:rPr>
          <w:bCs/>
          <w:color w:val="000000"/>
          <w:szCs w:val="28"/>
        </w:rPr>
        <w:t xml:space="preserve">г.) </w:t>
      </w:r>
      <w:r w:rsidR="00F77578" w:rsidRPr="00D50233">
        <w:t>и сборе предложений заинтересованных лиц.</w:t>
      </w:r>
    </w:p>
    <w:p w:rsidR="009F6ECA" w:rsidRPr="00D50233" w:rsidRDefault="009F6ECA" w:rsidP="001D7939">
      <w:pPr>
        <w:spacing w:line="276" w:lineRule="auto"/>
        <w:ind w:firstLine="709"/>
        <w:contextualSpacing/>
        <w:jc w:val="both"/>
      </w:pPr>
    </w:p>
    <w:p w:rsidR="009F6ECA" w:rsidRP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1. </w:t>
      </w:r>
      <w:r w:rsidR="009F6ECA" w:rsidRPr="00D50233">
        <w:t>Предложения принимаются по адресу: Россия, Самарская область, г.</w:t>
      </w:r>
      <w:r w:rsidR="00A92C5E">
        <w:t> </w:t>
      </w:r>
      <w:r w:rsidR="009F6ECA" w:rsidRPr="00D50233">
        <w:t>Кинель, ул.</w:t>
      </w:r>
      <w:r w:rsidR="00A92C5E">
        <w:t xml:space="preserve"> </w:t>
      </w:r>
      <w:r w:rsidR="009F6ECA" w:rsidRPr="00D50233">
        <w:t>Мира, д.42А,</w:t>
      </w:r>
    </w:p>
    <w:p w:rsidR="009F6ECA" w:rsidRPr="00D50233" w:rsidRDefault="009F6ECA" w:rsidP="001D7939">
      <w:pPr>
        <w:spacing w:line="276" w:lineRule="auto"/>
        <w:contextualSpacing/>
        <w:jc w:val="both"/>
      </w:pPr>
      <w:r w:rsidRPr="00D50233">
        <w:t xml:space="preserve">а также по адресу электронной почты: </w:t>
      </w:r>
      <w:hyperlink r:id="rId5" w:history="1">
        <w:r w:rsidR="004B095E" w:rsidRPr="00EF7B0D">
          <w:rPr>
            <w:rStyle w:val="a4"/>
          </w:rPr>
          <w:t>kineladmin@yandex.ru</w:t>
        </w:r>
      </w:hyperlink>
      <w:r w:rsidRPr="00D50233">
        <w:t>.</w:t>
      </w:r>
    </w:p>
    <w:p w:rsidR="009F6ECA" w:rsidRPr="00D50233" w:rsidRDefault="009F6ECA" w:rsidP="001D7939">
      <w:pPr>
        <w:spacing w:line="276" w:lineRule="auto"/>
        <w:ind w:firstLine="709"/>
        <w:contextualSpacing/>
        <w:jc w:val="both"/>
      </w:pPr>
      <w:r w:rsidRPr="00D50233">
        <w:t>Получить информацию можно по телефону: 8 </w:t>
      </w:r>
      <w:r w:rsidR="004B095E">
        <w:t>(</w:t>
      </w:r>
      <w:r w:rsidRPr="00D50233">
        <w:t>846 63</w:t>
      </w:r>
      <w:r w:rsidR="004B095E">
        <w:t>)</w:t>
      </w:r>
      <w:r w:rsidRPr="00D50233">
        <w:t xml:space="preserve"> </w:t>
      </w:r>
      <w:r w:rsidR="004B095E">
        <w:t>6</w:t>
      </w:r>
      <w:r w:rsidR="007A791C">
        <w:t>1850</w:t>
      </w:r>
    </w:p>
    <w:p w:rsidR="006D0D7B" w:rsidRP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2. </w:t>
      </w:r>
      <w:r w:rsidR="009F6ECA" w:rsidRPr="00D50233">
        <w:t xml:space="preserve">Срок приема предложений заинтересованных лиц </w:t>
      </w:r>
      <w:r w:rsidR="00767A56" w:rsidRPr="00D50233">
        <w:t>до</w:t>
      </w:r>
      <w:r w:rsidR="00A10510" w:rsidRPr="00D50233">
        <w:t xml:space="preserve"> </w:t>
      </w:r>
      <w:r w:rsidR="00D4202E" w:rsidRPr="00D4202E">
        <w:t>04.10</w:t>
      </w:r>
      <w:r w:rsidR="006D0D7B" w:rsidRPr="00D4202E">
        <w:t>.201</w:t>
      </w:r>
      <w:r w:rsidR="0095726E" w:rsidRPr="00D4202E">
        <w:t>8</w:t>
      </w:r>
      <w:r w:rsidR="00D4202E">
        <w:t xml:space="preserve"> </w:t>
      </w:r>
      <w:r w:rsidR="006D0D7B" w:rsidRPr="00D4202E">
        <w:t>г.</w:t>
      </w:r>
    </w:p>
    <w:p w:rsidR="009F6ECA" w:rsidRPr="00D50233" w:rsidRDefault="00FA532B" w:rsidP="001D7939">
      <w:pPr>
        <w:spacing w:line="276" w:lineRule="auto"/>
        <w:ind w:firstLine="709"/>
        <w:contextualSpacing/>
        <w:jc w:val="both"/>
      </w:pPr>
      <w:r w:rsidRPr="00D50233">
        <w:t>П</w:t>
      </w:r>
      <w:r w:rsidR="009F6ECA" w:rsidRPr="00D50233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действующих    нормативных   правовых   актов, исключающего необходимость принятия проекта нормативного правового акта.</w:t>
      </w:r>
    </w:p>
    <w:p w:rsid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3. </w:t>
      </w:r>
      <w:r w:rsidR="009F6ECA" w:rsidRPr="00D50233">
        <w:t xml:space="preserve">Предполагаемый  срок (дата) вступления в силу проекта нормативного акта в случае  его  принятия   </w:t>
      </w:r>
      <w:r w:rsidR="006D0D7B" w:rsidRPr="00D50233">
        <w:t>на следующий день после дня его официального опубликования</w:t>
      </w:r>
      <w:r w:rsidR="00D50233">
        <w:t xml:space="preserve">. </w:t>
      </w:r>
    </w:p>
    <w:p w:rsidR="00F77578" w:rsidRPr="00D50233" w:rsidRDefault="00D50233" w:rsidP="001D7939">
      <w:pPr>
        <w:spacing w:line="276" w:lineRule="auto"/>
        <w:ind w:firstLine="709"/>
        <w:contextualSpacing/>
        <w:jc w:val="both"/>
        <w:rPr>
          <w:szCs w:val="28"/>
        </w:rPr>
      </w:pPr>
      <w:r>
        <w:t xml:space="preserve">4. </w:t>
      </w:r>
      <w:r w:rsidR="00F77578" w:rsidRPr="00D50233">
        <w:rPr>
          <w:szCs w:val="28"/>
        </w:rPr>
        <w:t xml:space="preserve">Цель предлагаемого правового регулирования: </w:t>
      </w:r>
    </w:p>
    <w:p w:rsidR="001D7939" w:rsidRDefault="001D7939" w:rsidP="001D7939">
      <w:pPr>
        <w:spacing w:after="120" w:line="276" w:lineRule="auto"/>
        <w:ind w:firstLine="709"/>
        <w:jc w:val="both"/>
        <w:rPr>
          <w:bCs/>
          <w:color w:val="26282F"/>
          <w:szCs w:val="28"/>
        </w:rPr>
      </w:pPr>
      <w:r w:rsidRPr="006D49D5">
        <w:rPr>
          <w:szCs w:val="28"/>
        </w:rPr>
        <w:t xml:space="preserve">Проект постановления администрации городского округа Кинель Самарской </w:t>
      </w:r>
      <w:r w:rsidRPr="00DB6E4A">
        <w:rPr>
          <w:szCs w:val="28"/>
        </w:rPr>
        <w:t>области «</w:t>
      </w:r>
      <w:r w:rsidR="004B095E" w:rsidRPr="004B095E">
        <w:rPr>
          <w:bCs/>
          <w:color w:val="000000"/>
          <w:szCs w:val="28"/>
        </w:rPr>
        <w:t>О внесении изменений и дополнений в административный регламент предоставления муниципальной услуги «Выдача разрешений на снос зеленых насаждений», утвержденный постановлением администрации городского округа Кинель Самарской области от 25 марта 2016 г. № 1082 (</w:t>
      </w:r>
      <w:r w:rsidR="00D4202E">
        <w:rPr>
          <w:bCs/>
          <w:color w:val="000000"/>
          <w:szCs w:val="28"/>
        </w:rPr>
        <w:t>в редакции</w:t>
      </w:r>
      <w:r w:rsidR="004B095E" w:rsidRPr="004B095E">
        <w:rPr>
          <w:bCs/>
          <w:color w:val="000000"/>
          <w:szCs w:val="28"/>
        </w:rPr>
        <w:t xml:space="preserve"> от 19 июня 2018 г.) </w:t>
      </w:r>
      <w:r w:rsidRPr="00A30BBB">
        <w:rPr>
          <w:szCs w:val="28"/>
        </w:rPr>
        <w:t xml:space="preserve">разработан в целях приведения административного регламента в соответствии с </w:t>
      </w:r>
      <w:r w:rsidRPr="00A30BBB">
        <w:rPr>
          <w:bCs/>
          <w:szCs w:val="28"/>
        </w:rPr>
        <w:t xml:space="preserve">Федеральным законом от 27 июля 2010 г. № 210-ФЗ «Об организации предоставления государственных и муниципальных услуг», в который внесены изменения </w:t>
      </w:r>
      <w:r w:rsidRPr="00A30BBB">
        <w:t>Федеральным законом от 19 июля 2018 г. № 204-ФЗ</w:t>
      </w:r>
      <w:r>
        <w:t xml:space="preserve"> </w:t>
      </w:r>
      <w:r w:rsidRPr="00A30BBB">
        <w:t xml:space="preserve">«О внесении изменений в Федеральный закон «Об организации </w:t>
      </w:r>
      <w:r w:rsidRPr="00A30BBB">
        <w:lastRenderedPageBreak/>
        <w:t>предоставления государственных и муниципальных услуг» в части</w:t>
      </w:r>
      <w:r w:rsidRPr="00832F93">
        <w:t xml:space="preserve"> установления дополнительных гарантий граждан при получении государственных и муниципальных услуг»</w:t>
      </w:r>
      <w:r>
        <w:t>.</w:t>
      </w:r>
    </w:p>
    <w:p w:rsidR="00D96F07" w:rsidRPr="00FA532B" w:rsidRDefault="00D96F07" w:rsidP="001D7939">
      <w:pPr>
        <w:spacing w:line="276" w:lineRule="auto"/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952926" w:rsidRPr="00F77578" w:rsidRDefault="00952926" w:rsidP="001D7939">
      <w:pPr>
        <w:spacing w:line="276" w:lineRule="auto"/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 xml:space="preserve">- юридические лица независимо от их организационно-правовых форм, </w:t>
      </w:r>
    </w:p>
    <w:p w:rsidR="00952926" w:rsidRPr="00F77578" w:rsidRDefault="00952926" w:rsidP="001D7939">
      <w:pPr>
        <w:spacing w:line="276" w:lineRule="auto"/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>- индивидуальные предприниматели,</w:t>
      </w:r>
    </w:p>
    <w:p w:rsidR="00952926" w:rsidRPr="00F77578" w:rsidRDefault="00952926" w:rsidP="001D7939">
      <w:pPr>
        <w:spacing w:line="276" w:lineRule="auto"/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 xml:space="preserve">- физические лица, </w:t>
      </w:r>
    </w:p>
    <w:p w:rsidR="009F6ECA" w:rsidRPr="00F77578" w:rsidRDefault="00D96F07" w:rsidP="001D7939">
      <w:pPr>
        <w:spacing w:line="276" w:lineRule="auto"/>
        <w:ind w:firstLine="709"/>
        <w:contextualSpacing/>
        <w:jc w:val="both"/>
      </w:pPr>
      <w:r w:rsidRPr="00F77578">
        <w:t>Необходимость установления переходного периода при введении в    действие   проекта   нормативного   акта   в   случае   его</w:t>
      </w:r>
      <w:r w:rsidRPr="00952926">
        <w:t xml:space="preserve">   принятия</w:t>
      </w:r>
      <w:r w:rsidR="00F77578">
        <w:t xml:space="preserve"> </w:t>
      </w:r>
      <w:r w:rsidRPr="00F77578">
        <w:t>отсутствует.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Информация о разработчике: 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Наименование </w:t>
      </w:r>
      <w:r w:rsidR="004B095E">
        <w:t>отдел административного, экологического и муниципального контроля</w:t>
      </w:r>
      <w:r w:rsidR="00D50233">
        <w:t xml:space="preserve"> </w:t>
      </w:r>
      <w:r w:rsidR="00032015" w:rsidRPr="00F77578">
        <w:t xml:space="preserve">администрации </w:t>
      </w:r>
      <w:r w:rsidR="0095029A" w:rsidRPr="00F77578">
        <w:t xml:space="preserve">городского округа Кинель Самарской области </w:t>
      </w:r>
    </w:p>
    <w:p w:rsidR="00D50233" w:rsidRDefault="009F6ECA" w:rsidP="001D7939">
      <w:pPr>
        <w:spacing w:line="276" w:lineRule="auto"/>
        <w:ind w:firstLine="709"/>
        <w:contextualSpacing/>
        <w:jc w:val="both"/>
      </w:pPr>
      <w:r w:rsidRPr="00F77578">
        <w:t>Местонахождение</w:t>
      </w:r>
      <w:r w:rsidR="00032015" w:rsidRPr="00F77578">
        <w:t xml:space="preserve"> </w:t>
      </w:r>
      <w:r w:rsidR="0095029A" w:rsidRPr="00F77578">
        <w:t xml:space="preserve">Россия, Самарская область, </w:t>
      </w:r>
      <w:proofErr w:type="spellStart"/>
      <w:r w:rsidR="0095029A" w:rsidRPr="00F77578">
        <w:t>г.Кинель</w:t>
      </w:r>
      <w:proofErr w:type="spellEnd"/>
      <w:r w:rsidR="0095029A" w:rsidRPr="00F77578">
        <w:t xml:space="preserve">, </w:t>
      </w:r>
      <w:proofErr w:type="spellStart"/>
      <w:r w:rsidR="0095029A" w:rsidRPr="00F77578">
        <w:t>ул.Мира</w:t>
      </w:r>
      <w:proofErr w:type="spellEnd"/>
      <w:r w:rsidR="0095029A" w:rsidRPr="00F77578">
        <w:t>, д.42</w:t>
      </w:r>
      <w:r w:rsidR="00D50233">
        <w:t>а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контактный телефон (телефоны) </w:t>
      </w:r>
      <w:r w:rsidR="00FA532B" w:rsidRPr="00F77578">
        <w:t>8 </w:t>
      </w:r>
      <w:r w:rsidR="004B095E">
        <w:t>(</w:t>
      </w:r>
      <w:r w:rsidR="00FA532B" w:rsidRPr="00F77578">
        <w:t>846 63</w:t>
      </w:r>
      <w:r w:rsidR="004B095E">
        <w:t>)</w:t>
      </w:r>
      <w:r w:rsidR="00FA532B" w:rsidRPr="00F77578">
        <w:t xml:space="preserve"> </w:t>
      </w:r>
      <w:r w:rsidR="004B095E">
        <w:t>6</w:t>
      </w:r>
      <w:r w:rsidR="009C60BF">
        <w:t>1850</w:t>
      </w:r>
    </w:p>
    <w:p w:rsidR="004B095E" w:rsidRPr="007A791C" w:rsidRDefault="009F6ECA" w:rsidP="001D7939">
      <w:pPr>
        <w:spacing w:line="276" w:lineRule="auto"/>
        <w:ind w:firstLine="709"/>
        <w:contextualSpacing/>
        <w:jc w:val="both"/>
        <w:rPr>
          <w:rStyle w:val="a4"/>
        </w:rPr>
      </w:pPr>
      <w:r w:rsidRPr="00F77578">
        <w:t xml:space="preserve">адрес официального сайта </w:t>
      </w:r>
      <w:hyperlink r:id="rId6" w:history="1">
        <w:r w:rsidR="004B095E" w:rsidRPr="004B095E">
          <w:rPr>
            <w:rStyle w:val="a4"/>
            <w:lang w:val="en-US"/>
          </w:rPr>
          <w:t>http</w:t>
        </w:r>
        <w:r w:rsidR="004B095E" w:rsidRPr="00A92C5E">
          <w:rPr>
            <w:rStyle w:val="a4"/>
          </w:rPr>
          <w:t>://</w:t>
        </w:r>
        <w:proofErr w:type="spellStart"/>
        <w:r w:rsidR="004B095E" w:rsidRPr="00A92C5E">
          <w:rPr>
            <w:rStyle w:val="a4"/>
          </w:rPr>
          <w:t>кинельгород.рф</w:t>
        </w:r>
        <w:proofErr w:type="spellEnd"/>
      </w:hyperlink>
    </w:p>
    <w:p w:rsidR="009F6ECA" w:rsidRPr="004B095E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адрес электронной почты </w:t>
      </w:r>
      <w:hyperlink r:id="rId7" w:history="1">
        <w:r w:rsidR="004B095E" w:rsidRPr="00EF7B0D">
          <w:rPr>
            <w:rStyle w:val="a4"/>
            <w:lang w:val="en-US"/>
          </w:rPr>
          <w:t>kineladmin</w:t>
        </w:r>
        <w:r w:rsidR="004B095E" w:rsidRPr="00EF7B0D">
          <w:rPr>
            <w:rStyle w:val="a4"/>
          </w:rPr>
          <w:t>@</w:t>
        </w:r>
        <w:r w:rsidR="004B095E" w:rsidRPr="00EF7B0D">
          <w:rPr>
            <w:rStyle w:val="a4"/>
            <w:lang w:val="en-US"/>
          </w:rPr>
          <w:t>yandex</w:t>
        </w:r>
        <w:r w:rsidR="004B095E" w:rsidRPr="00EF7B0D">
          <w:rPr>
            <w:rStyle w:val="a4"/>
          </w:rPr>
          <w:t>.</w:t>
        </w:r>
        <w:proofErr w:type="spellStart"/>
        <w:r w:rsidR="004B095E" w:rsidRPr="00EF7B0D">
          <w:rPr>
            <w:rStyle w:val="a4"/>
            <w:lang w:val="en-US"/>
          </w:rPr>
          <w:t>ru</w:t>
        </w:r>
        <w:proofErr w:type="spellEnd"/>
      </w:hyperlink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>Иная информация, относящаяся, по мнению органа, проводящего</w:t>
      </w:r>
      <w:r w:rsidRPr="00FA532B">
        <w:t xml:space="preserve"> </w:t>
      </w:r>
      <w:r w:rsidRPr="00F77578">
        <w:t>ОРВ, к сведениям о разработке проекта нормативного акта</w:t>
      </w:r>
      <w:r w:rsidR="00032015" w:rsidRPr="00F77578">
        <w:t xml:space="preserve"> </w:t>
      </w:r>
      <w:r w:rsidR="00952926" w:rsidRPr="00F77578">
        <w:t>отсутствует</w:t>
      </w:r>
      <w:r w:rsidRPr="00F77578">
        <w:t>.</w:t>
      </w:r>
    </w:p>
    <w:p w:rsidR="009F6ECA" w:rsidRPr="00FA532B" w:rsidRDefault="009F6ECA" w:rsidP="001D7939">
      <w:pPr>
        <w:spacing w:line="276" w:lineRule="auto"/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A92C5E" w:rsidRDefault="00F77578" w:rsidP="00F77578">
      <w:pPr>
        <w:rPr>
          <w:szCs w:val="28"/>
        </w:rPr>
      </w:pPr>
      <w:r w:rsidRPr="00464D24">
        <w:rPr>
          <w:szCs w:val="28"/>
        </w:rPr>
        <w:t xml:space="preserve">Начальник </w:t>
      </w:r>
      <w:r w:rsidR="00A92C5E">
        <w:rPr>
          <w:szCs w:val="28"/>
        </w:rPr>
        <w:t xml:space="preserve">отдела административного, </w:t>
      </w:r>
    </w:p>
    <w:p w:rsidR="00A92C5E" w:rsidRDefault="00A92C5E" w:rsidP="00F77578">
      <w:pPr>
        <w:rPr>
          <w:szCs w:val="28"/>
        </w:rPr>
      </w:pPr>
      <w:r>
        <w:rPr>
          <w:szCs w:val="28"/>
        </w:rPr>
        <w:t xml:space="preserve">экологического и муниципального контроля </w:t>
      </w:r>
    </w:p>
    <w:p w:rsidR="009F6ECA" w:rsidRPr="00A92C5E" w:rsidRDefault="00A92C5E" w:rsidP="00A92C5E">
      <w:r>
        <w:rPr>
          <w:szCs w:val="28"/>
        </w:rPr>
        <w:t>а</w:t>
      </w:r>
      <w:r w:rsidR="00F77578" w:rsidRPr="00464D24">
        <w:rPr>
          <w:szCs w:val="28"/>
        </w:rPr>
        <w:t>дминистрации городского округа Кинель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А.Ю. Гусев</w:t>
      </w:r>
      <w:r w:rsidR="00F77578" w:rsidRPr="00464D24">
        <w:rPr>
          <w:szCs w:val="28"/>
        </w:rPr>
        <w:tab/>
      </w:r>
      <w:r w:rsidR="00F77578" w:rsidRPr="00464D24">
        <w:rPr>
          <w:szCs w:val="28"/>
        </w:rPr>
        <w:tab/>
      </w:r>
      <w:r w:rsidR="00F77578" w:rsidRPr="00464D24">
        <w:rPr>
          <w:szCs w:val="28"/>
        </w:rPr>
        <w:tab/>
      </w:r>
      <w:r w:rsidR="00F77578">
        <w:rPr>
          <w:szCs w:val="28"/>
        </w:rPr>
        <w:t xml:space="preserve">                              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647EA"/>
    <w:multiLevelType w:val="hybridMultilevel"/>
    <w:tmpl w:val="CB5C2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EB"/>
    <w:rsid w:val="00032015"/>
    <w:rsid w:val="001448E7"/>
    <w:rsid w:val="001D7282"/>
    <w:rsid w:val="001D7939"/>
    <w:rsid w:val="001F37C9"/>
    <w:rsid w:val="00253803"/>
    <w:rsid w:val="00347ED9"/>
    <w:rsid w:val="00382211"/>
    <w:rsid w:val="00492955"/>
    <w:rsid w:val="004A0F71"/>
    <w:rsid w:val="004B095E"/>
    <w:rsid w:val="00550223"/>
    <w:rsid w:val="00671B2E"/>
    <w:rsid w:val="006D0D7B"/>
    <w:rsid w:val="00767A56"/>
    <w:rsid w:val="007A791C"/>
    <w:rsid w:val="00857DE2"/>
    <w:rsid w:val="008E2C83"/>
    <w:rsid w:val="0095029A"/>
    <w:rsid w:val="00952926"/>
    <w:rsid w:val="0095726E"/>
    <w:rsid w:val="009C60BF"/>
    <w:rsid w:val="009F6ECA"/>
    <w:rsid w:val="00A10510"/>
    <w:rsid w:val="00A605EB"/>
    <w:rsid w:val="00A92C5E"/>
    <w:rsid w:val="00B12013"/>
    <w:rsid w:val="00B32D70"/>
    <w:rsid w:val="00B81A0C"/>
    <w:rsid w:val="00C12D3C"/>
    <w:rsid w:val="00CF3D70"/>
    <w:rsid w:val="00D3500F"/>
    <w:rsid w:val="00D4202E"/>
    <w:rsid w:val="00D50233"/>
    <w:rsid w:val="00D856F4"/>
    <w:rsid w:val="00D96F07"/>
    <w:rsid w:val="00E80850"/>
    <w:rsid w:val="00F77578"/>
    <w:rsid w:val="00FA532B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A0C8"/>
  <w15:docId w15:val="{F2CD7F78-5420-47CA-B856-47F3992D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paragraph" w:customStyle="1" w:styleId="a6">
    <w:name w:val="Комментарий"/>
    <w:basedOn w:val="a"/>
    <w:next w:val="a"/>
    <w:uiPriority w:val="99"/>
    <w:rsid w:val="00F7757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7">
    <w:name w:val="Unresolved Mention"/>
    <w:basedOn w:val="a0"/>
    <w:uiPriority w:val="99"/>
    <w:semiHidden/>
    <w:unhideWhenUsed/>
    <w:rsid w:val="004B095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B09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7</cp:revision>
  <dcterms:created xsi:type="dcterms:W3CDTF">2018-10-04T11:14:00Z</dcterms:created>
  <dcterms:modified xsi:type="dcterms:W3CDTF">2018-10-05T06:18:00Z</dcterms:modified>
</cp:coreProperties>
</file>