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Думы 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r w:rsidRPr="003747E8">
        <w:rPr>
          <w:u w:val="single"/>
        </w:rPr>
        <w:t>проекта</w:t>
      </w:r>
      <w:r w:rsidR="00B96178">
        <w:rPr>
          <w:u w:val="single"/>
        </w:rPr>
        <w:t xml:space="preserve"> решения Думы городского округа Кинель Самарской области</w:t>
      </w:r>
      <w:r w:rsidR="003747E8" w:rsidRPr="003747E8">
        <w:rPr>
          <w:u w:val="single"/>
        </w:rPr>
        <w:t xml:space="preserve"> «</w:t>
      </w:r>
      <w:r w:rsidR="004D5F6B" w:rsidRPr="004D5F6B">
        <w:rPr>
          <w:szCs w:val="28"/>
          <w:u w:val="single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</w:t>
      </w:r>
      <w:r w:rsidR="003747E8" w:rsidRPr="003747E8">
        <w:rPr>
          <w:u w:val="single"/>
        </w:rPr>
        <w:t>»</w:t>
      </w:r>
      <w:r w:rsidR="003747E8"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 xml:space="preserve">(вид, </w:t>
      </w:r>
      <w:bookmarkStart w:id="1" w:name="_GoBack"/>
      <w:bookmarkEnd w:id="1"/>
      <w:r w:rsidRPr="00FA532B">
        <w:rPr>
          <w:sz w:val="24"/>
          <w:szCs w:val="24"/>
        </w:rPr>
        <w:t>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D522BF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r w:rsidR="00D44060" w:rsidRPr="00D522BF">
        <w:rPr>
          <w:u w:val="single"/>
        </w:rPr>
        <w:t xml:space="preserve">с </w:t>
      </w:r>
      <w:r w:rsidR="004D5F6B" w:rsidRPr="00D522BF">
        <w:rPr>
          <w:u w:val="single"/>
        </w:rPr>
        <w:t>2</w:t>
      </w:r>
      <w:r w:rsidR="00D522BF" w:rsidRPr="00D522BF">
        <w:rPr>
          <w:u w:val="single"/>
        </w:rPr>
        <w:t>2</w:t>
      </w:r>
      <w:r w:rsidR="00D44060" w:rsidRPr="00D522BF">
        <w:rPr>
          <w:u w:val="single"/>
        </w:rPr>
        <w:t>.0</w:t>
      </w:r>
      <w:r w:rsidR="004D5F6B" w:rsidRPr="00D522BF">
        <w:rPr>
          <w:u w:val="single"/>
        </w:rPr>
        <w:t>8</w:t>
      </w:r>
      <w:r w:rsidR="00D44060" w:rsidRPr="00D522BF">
        <w:rPr>
          <w:u w:val="single"/>
        </w:rPr>
        <w:t xml:space="preserve">.2018г. </w:t>
      </w:r>
      <w:r w:rsidR="00652E9D" w:rsidRPr="00D522BF">
        <w:rPr>
          <w:u w:val="single"/>
        </w:rPr>
        <w:t>п</w:t>
      </w:r>
      <w:r w:rsidR="00D44060" w:rsidRPr="00D522BF">
        <w:rPr>
          <w:u w:val="single"/>
        </w:rPr>
        <w:t>о</w:t>
      </w:r>
      <w:r w:rsidR="00652E9D" w:rsidRPr="00D522BF">
        <w:rPr>
          <w:u w:val="single"/>
        </w:rPr>
        <w:t xml:space="preserve"> </w:t>
      </w:r>
      <w:r w:rsidR="004D5F6B" w:rsidRPr="00D522BF">
        <w:rPr>
          <w:u w:val="single"/>
        </w:rPr>
        <w:t>0</w:t>
      </w:r>
      <w:r w:rsidR="00D522BF" w:rsidRPr="00D522BF">
        <w:rPr>
          <w:u w:val="single"/>
        </w:rPr>
        <w:t>4</w:t>
      </w:r>
      <w:r w:rsidR="00652E9D" w:rsidRPr="00D522BF">
        <w:rPr>
          <w:u w:val="single"/>
        </w:rPr>
        <w:t>.0</w:t>
      </w:r>
      <w:r w:rsidR="004D5F6B" w:rsidRPr="00D522BF">
        <w:rPr>
          <w:u w:val="single"/>
        </w:rPr>
        <w:t>9</w:t>
      </w:r>
      <w:r w:rsidR="00652E9D" w:rsidRPr="00D522BF">
        <w:rPr>
          <w:u w:val="single"/>
        </w:rPr>
        <w:t>.2018г</w:t>
      </w:r>
      <w:r w:rsidR="003747E8" w:rsidRPr="00D522BF">
        <w:rPr>
          <w:szCs w:val="28"/>
          <w:u w:val="single"/>
        </w:rPr>
        <w:t xml:space="preserve">. </w:t>
      </w:r>
    </w:p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7B3B57" w:rsidRPr="00A025A6" w:rsidRDefault="009F6ECA" w:rsidP="007B3B57">
      <w:pPr>
        <w:ind w:firstLine="720"/>
        <w:contextualSpacing/>
        <w:jc w:val="both"/>
        <w:rPr>
          <w:szCs w:val="28"/>
        </w:rPr>
      </w:pPr>
      <w:r w:rsidRPr="00FA532B">
        <w:t xml:space="preserve">Цель предлагаемого правового регулирования </w:t>
      </w:r>
      <w:r w:rsidR="007B3B57" w:rsidRPr="007B3B57">
        <w:rPr>
          <w:szCs w:val="28"/>
          <w:u w:val="single"/>
        </w:rPr>
        <w:t xml:space="preserve">Проект нормативного правового акта </w:t>
      </w:r>
      <w:r w:rsidR="007B3B57" w:rsidRPr="007B3B57">
        <w:rPr>
          <w:szCs w:val="28"/>
          <w:u w:val="single"/>
        </w:rPr>
        <w:t>определяет степень у</w:t>
      </w:r>
      <w:r w:rsidR="007B3B57" w:rsidRPr="007B3B57">
        <w:rPr>
          <w:szCs w:val="28"/>
          <w:u w:val="single"/>
        </w:rPr>
        <w:t>части</w:t>
      </w:r>
      <w:r w:rsidR="007B3B57" w:rsidRPr="007B3B57">
        <w:rPr>
          <w:szCs w:val="28"/>
          <w:u w:val="single"/>
        </w:rPr>
        <w:t>я</w:t>
      </w:r>
      <w:r w:rsidR="007B3B57" w:rsidRPr="007B3B57">
        <w:rPr>
          <w:szCs w:val="28"/>
          <w:u w:val="single"/>
        </w:rPr>
        <w:t>, в том числе финансово</w:t>
      </w:r>
      <w:r w:rsidR="007B3B57" w:rsidRPr="007B3B57">
        <w:rPr>
          <w:szCs w:val="28"/>
          <w:u w:val="single"/>
        </w:rPr>
        <w:t>го</w:t>
      </w:r>
      <w:r w:rsidR="007B3B57" w:rsidRPr="007B3B57">
        <w:rPr>
          <w:szCs w:val="28"/>
          <w:u w:val="single"/>
        </w:rPr>
        <w:t>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  <w:r w:rsidR="007B3B57">
        <w:rPr>
          <w:szCs w:val="28"/>
          <w:u w:val="single"/>
        </w:rPr>
        <w:t xml:space="preserve"> </w:t>
      </w:r>
      <w:r w:rsidR="007B3B57" w:rsidRPr="007B3B57">
        <w:rPr>
          <w:szCs w:val="28"/>
          <w:u w:val="single"/>
        </w:rPr>
        <w:t>Проект нормативного правового акта</w:t>
      </w:r>
      <w:r w:rsidR="007B3B57">
        <w:rPr>
          <w:szCs w:val="28"/>
          <w:u w:val="single"/>
        </w:rPr>
        <w:t xml:space="preserve"> устанавливает порядок </w:t>
      </w:r>
      <w:r w:rsidR="007B3B57" w:rsidRPr="007B3B57">
        <w:rPr>
          <w:szCs w:val="28"/>
          <w:u w:val="single"/>
        </w:rPr>
        <w:t>о</w:t>
      </w:r>
      <w:r w:rsidR="007B3B57" w:rsidRPr="007B3B57">
        <w:rPr>
          <w:szCs w:val="28"/>
          <w:u w:val="single"/>
        </w:rPr>
        <w:t>пределени</w:t>
      </w:r>
      <w:r w:rsidR="007B3B57" w:rsidRPr="007B3B57">
        <w:rPr>
          <w:szCs w:val="28"/>
          <w:u w:val="single"/>
        </w:rPr>
        <w:t>я</w:t>
      </w:r>
      <w:r w:rsidR="007B3B57" w:rsidRPr="007B3B57">
        <w:rPr>
          <w:szCs w:val="28"/>
          <w:u w:val="single"/>
        </w:rPr>
        <w:t xml:space="preserve"> границ прилегающих территорий</w:t>
      </w:r>
      <w:r w:rsidR="007B3B57" w:rsidRPr="007B3B57">
        <w:rPr>
          <w:szCs w:val="28"/>
          <w:u w:val="single"/>
        </w:rPr>
        <w:t>.</w:t>
      </w:r>
      <w:r w:rsidR="007B3B57">
        <w:rPr>
          <w:szCs w:val="28"/>
          <w:u w:val="single"/>
        </w:rPr>
        <w:t xml:space="preserve"> Необходимость разработки данного проекта нормативного акта продиктована вступлением в полном объёме в законную силу </w:t>
      </w:r>
      <w:r w:rsidR="007B3B57" w:rsidRPr="007B3B57">
        <w:rPr>
          <w:szCs w:val="28"/>
          <w:u w:val="single"/>
        </w:rPr>
        <w:t>Федеральн</w:t>
      </w:r>
      <w:r w:rsidR="007B3B57" w:rsidRPr="007B3B57">
        <w:rPr>
          <w:szCs w:val="28"/>
          <w:u w:val="single"/>
        </w:rPr>
        <w:t>ого</w:t>
      </w:r>
      <w:r w:rsidR="007B3B57" w:rsidRPr="007B3B57">
        <w:rPr>
          <w:szCs w:val="28"/>
          <w:u w:val="single"/>
        </w:rPr>
        <w:t xml:space="preserve"> закон</w:t>
      </w:r>
      <w:r w:rsidR="007B3B57" w:rsidRPr="007B3B57">
        <w:rPr>
          <w:szCs w:val="28"/>
          <w:u w:val="single"/>
        </w:rPr>
        <w:t>а</w:t>
      </w:r>
      <w:r w:rsidR="007B3B57" w:rsidRPr="007B3B57">
        <w:rPr>
          <w:szCs w:val="28"/>
          <w:u w:val="single"/>
        </w:rPr>
        <w:t xml:space="preserve"> от 29 декабря 2017г. №463-ФЗ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  <w:r w:rsidR="007B3B57" w:rsidRPr="007B3B57">
        <w:rPr>
          <w:szCs w:val="28"/>
          <w:u w:val="single"/>
        </w:rPr>
        <w:t xml:space="preserve"> и </w:t>
      </w:r>
      <w:r w:rsidR="007B3B57" w:rsidRPr="007B3B57">
        <w:rPr>
          <w:szCs w:val="28"/>
          <w:u w:val="single"/>
        </w:rPr>
        <w:t>Закон</w:t>
      </w:r>
      <w:r w:rsidR="007B3B57" w:rsidRPr="007B3B57">
        <w:rPr>
          <w:szCs w:val="28"/>
          <w:u w:val="single"/>
        </w:rPr>
        <w:t>а</w:t>
      </w:r>
      <w:r w:rsidR="007B3B57" w:rsidRPr="007B3B57">
        <w:rPr>
          <w:szCs w:val="28"/>
          <w:u w:val="single"/>
        </w:rPr>
        <w:t xml:space="preserve"> Самарской области </w:t>
      </w:r>
      <w:r w:rsidR="007B3B57" w:rsidRPr="007B3B57">
        <w:rPr>
          <w:szCs w:val="28"/>
          <w:u w:val="single"/>
        </w:rPr>
        <w:lastRenderedPageBreak/>
        <w:t>от 13 июня 2018г. №48-ГД «О порядке определения границ прилегающих территорий для целей благоустройства в Самарской области».</w:t>
      </w:r>
      <w:r w:rsidR="007B3B57">
        <w:rPr>
          <w:szCs w:val="28"/>
          <w:u w:val="single"/>
        </w:rPr>
        <w:t xml:space="preserve"> Также данным проектом нормативного акта </w:t>
      </w:r>
      <w:r w:rsidR="007B3B57" w:rsidRPr="007B3B57">
        <w:rPr>
          <w:szCs w:val="28"/>
          <w:u w:val="single"/>
        </w:rPr>
        <w:t>приведён</w:t>
      </w:r>
      <w:r w:rsidR="007B3B57" w:rsidRPr="007B3B57">
        <w:rPr>
          <w:szCs w:val="28"/>
          <w:u w:val="single"/>
        </w:rPr>
        <w:t xml:space="preserve"> </w:t>
      </w:r>
      <w:r w:rsidR="007B3B57" w:rsidRPr="007B3B57">
        <w:rPr>
          <w:szCs w:val="28"/>
          <w:u w:val="single"/>
        </w:rPr>
        <w:t xml:space="preserve">перечень нестационарных торговых объектов в соответствие с Законом Самарской области от 5 июля 2010г. №76-ГД "О государственном регулировании торговой деятельности </w:t>
      </w:r>
      <w:r w:rsidR="007B3B57" w:rsidRPr="007B3B57">
        <w:rPr>
          <w:szCs w:val="28"/>
          <w:u w:val="single"/>
        </w:rPr>
        <w:br/>
        <w:t>на территории Самарской области".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5C1FBE" w:rsidRPr="005C1FBE" w:rsidRDefault="005C1FBE" w:rsidP="00FA532B">
      <w:pPr>
        <w:ind w:firstLine="709"/>
        <w:contextualSpacing/>
        <w:jc w:val="both"/>
        <w:rPr>
          <w:szCs w:val="28"/>
          <w:u w:val="single"/>
        </w:rPr>
      </w:pPr>
      <w:r w:rsidRPr="005C1FBE">
        <w:rPr>
          <w:szCs w:val="28"/>
          <w:u w:val="single"/>
        </w:rPr>
        <w:t xml:space="preserve">Принятие нормативного акта позволит уточнить требования к благоустройству </w:t>
      </w:r>
      <w:r w:rsidR="00E2534C">
        <w:rPr>
          <w:szCs w:val="28"/>
          <w:u w:val="single"/>
        </w:rPr>
        <w:t xml:space="preserve">прилегающих </w:t>
      </w:r>
      <w:r w:rsidRPr="005C1FBE">
        <w:rPr>
          <w:szCs w:val="28"/>
          <w:u w:val="single"/>
        </w:rPr>
        <w:t>территори</w:t>
      </w:r>
      <w:r w:rsidR="00E2534C">
        <w:rPr>
          <w:szCs w:val="28"/>
          <w:u w:val="single"/>
        </w:rPr>
        <w:t>й</w:t>
      </w:r>
      <w:r w:rsidRPr="005C1FBE">
        <w:rPr>
          <w:szCs w:val="28"/>
          <w:u w:val="single"/>
        </w:rPr>
        <w:t xml:space="preserve"> городского округа</w:t>
      </w:r>
      <w:r w:rsidR="00E2534C">
        <w:rPr>
          <w:szCs w:val="28"/>
          <w:u w:val="single"/>
        </w:rPr>
        <w:t xml:space="preserve">. </w:t>
      </w:r>
      <w:r w:rsidRPr="005C1FBE">
        <w:rPr>
          <w:szCs w:val="28"/>
          <w:u w:val="single"/>
        </w:rPr>
        <w:t xml:space="preserve">Также принятие нормативного акта будет способствовать повышению уровня благоустройства городского округа и позволит </w:t>
      </w:r>
      <w:r w:rsidR="00E2534C">
        <w:rPr>
          <w:szCs w:val="28"/>
          <w:u w:val="single"/>
        </w:rPr>
        <w:t xml:space="preserve">жителям городского округа </w:t>
      </w:r>
      <w:r w:rsidRPr="005C1FBE">
        <w:rPr>
          <w:szCs w:val="28"/>
          <w:u w:val="single"/>
        </w:rPr>
        <w:t>принять участие</w:t>
      </w:r>
      <w:r w:rsidR="00E2534C" w:rsidRPr="00E2534C">
        <w:rPr>
          <w:szCs w:val="28"/>
          <w:u w:val="single"/>
        </w:rPr>
        <w:t xml:space="preserve"> </w:t>
      </w:r>
      <w:r w:rsidR="00E2534C" w:rsidRPr="007B3B57">
        <w:rPr>
          <w:szCs w:val="28"/>
          <w:u w:val="single"/>
        </w:rPr>
        <w:t>в содержании прилегающих территорий</w:t>
      </w:r>
      <w:r w:rsidRPr="005C1FBE">
        <w:rPr>
          <w:szCs w:val="28"/>
          <w:u w:val="single"/>
        </w:rPr>
        <w:t>.</w:t>
      </w:r>
    </w:p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AD343C" w:rsidRPr="00AD343C" w:rsidRDefault="00AD343C" w:rsidP="00AD343C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u w:val="single"/>
        </w:rPr>
        <w:t xml:space="preserve">- </w:t>
      </w:r>
      <w:r w:rsidRPr="00AD343C">
        <w:rPr>
          <w:rFonts w:eastAsiaTheme="minorHAnsi"/>
          <w:szCs w:val="28"/>
          <w:u w:val="single"/>
        </w:rPr>
        <w:t>физические лица,</w:t>
      </w:r>
    </w:p>
    <w:p w:rsidR="00AD343C" w:rsidRPr="00AD343C" w:rsidRDefault="00AD343C" w:rsidP="00AD343C">
      <w:pPr>
        <w:ind w:firstLine="709"/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 xml:space="preserve">-  юридические лица, </w:t>
      </w:r>
    </w:p>
    <w:p w:rsidR="00AD343C" w:rsidRPr="00AD343C" w:rsidRDefault="00AD343C" w:rsidP="00AD343C">
      <w:pPr>
        <w:contextualSpacing/>
        <w:jc w:val="both"/>
        <w:rPr>
          <w:rFonts w:eastAsiaTheme="minorHAnsi"/>
          <w:szCs w:val="28"/>
          <w:u w:val="single"/>
        </w:rPr>
      </w:pPr>
      <w:r w:rsidRPr="00AD343C">
        <w:rPr>
          <w:rFonts w:eastAsiaTheme="minorHAnsi"/>
          <w:szCs w:val="28"/>
          <w:u w:val="single"/>
        </w:rPr>
        <w:t>проживающие, зарегистрированные и (или) осуществляющие свою деятельность на территории городского округа.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028C"/>
    <w:rsid w:val="002A33D6"/>
    <w:rsid w:val="00333FEE"/>
    <w:rsid w:val="00347ED9"/>
    <w:rsid w:val="003747E8"/>
    <w:rsid w:val="00375F6F"/>
    <w:rsid w:val="00382211"/>
    <w:rsid w:val="004A4CEB"/>
    <w:rsid w:val="004D5F6B"/>
    <w:rsid w:val="005C1FBE"/>
    <w:rsid w:val="00652E9D"/>
    <w:rsid w:val="00671B2E"/>
    <w:rsid w:val="006D0D7B"/>
    <w:rsid w:val="00767A56"/>
    <w:rsid w:val="007B3B57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56F9C"/>
    <w:rsid w:val="00A605EB"/>
    <w:rsid w:val="00AD343C"/>
    <w:rsid w:val="00B00167"/>
    <w:rsid w:val="00B12013"/>
    <w:rsid w:val="00B32D70"/>
    <w:rsid w:val="00B81A0C"/>
    <w:rsid w:val="00B96178"/>
    <w:rsid w:val="00BF391B"/>
    <w:rsid w:val="00D3500F"/>
    <w:rsid w:val="00D429BB"/>
    <w:rsid w:val="00D44060"/>
    <w:rsid w:val="00D522BF"/>
    <w:rsid w:val="00D96F07"/>
    <w:rsid w:val="00DB0210"/>
    <w:rsid w:val="00DE448E"/>
    <w:rsid w:val="00E2534C"/>
    <w:rsid w:val="00E47994"/>
    <w:rsid w:val="00ED4F61"/>
    <w:rsid w:val="00EF1F42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E5ED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2018-08-03T10:14:00Z</cp:lastPrinted>
  <dcterms:created xsi:type="dcterms:W3CDTF">2018-08-07T06:04:00Z</dcterms:created>
  <dcterms:modified xsi:type="dcterms:W3CDTF">2018-08-21T07:11:00Z</dcterms:modified>
</cp:coreProperties>
</file>