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Pr="00942BEA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 w:rsidRPr="00942BEA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942BEA">
        <w:rPr>
          <w:b/>
          <w:szCs w:val="28"/>
        </w:rPr>
        <w:t>Кинель</w:t>
      </w:r>
      <w:proofErr w:type="spellEnd"/>
      <w:r w:rsidRPr="00942BEA">
        <w:rPr>
          <w:b/>
          <w:szCs w:val="28"/>
        </w:rPr>
        <w:t xml:space="preserve"> </w:t>
      </w:r>
      <w:r w:rsidR="00942BEA" w:rsidRPr="00942BEA">
        <w:rPr>
          <w:b/>
          <w:szCs w:val="28"/>
        </w:rPr>
        <w:t>«</w:t>
      </w:r>
      <w:r w:rsidR="00942BEA" w:rsidRPr="00942BEA">
        <w:rPr>
          <w:b/>
        </w:rPr>
        <w:t xml:space="preserve">Об утверждении </w:t>
      </w:r>
      <w:r w:rsidR="00942BEA" w:rsidRPr="00942BEA">
        <w:rPr>
          <w:b/>
          <w:szCs w:val="28"/>
        </w:rPr>
        <w:t xml:space="preserve">Порядка предоставления за счет средств бюджета городского округа </w:t>
      </w:r>
      <w:proofErr w:type="spellStart"/>
      <w:r w:rsidR="00942BEA" w:rsidRPr="00942BEA">
        <w:rPr>
          <w:b/>
          <w:szCs w:val="28"/>
        </w:rPr>
        <w:t>Кинель</w:t>
      </w:r>
      <w:proofErr w:type="spellEnd"/>
      <w:r w:rsidR="00942BEA" w:rsidRPr="00942BEA">
        <w:rPr>
          <w:b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частичного возмещения затрат, по вывозу бытовых сточных вод от канализованных многоквартирных домов, не присоединенных к централизованной с системе водоотведения»</w:t>
      </w:r>
      <w:proofErr w:type="gramEnd"/>
    </w:p>
    <w:p w:rsidR="00942BEA" w:rsidRDefault="00942BEA" w:rsidP="00942BEA">
      <w:pPr>
        <w:pStyle w:val="ConsPlusNonformat"/>
        <w:tabs>
          <w:tab w:val="left" w:pos="851"/>
        </w:tabs>
        <w:ind w:firstLine="709"/>
        <w:jc w:val="both"/>
        <w:rPr>
          <w:bCs/>
          <w:szCs w:val="28"/>
        </w:rPr>
      </w:pPr>
    </w:p>
    <w:p w:rsidR="00942BEA" w:rsidRPr="001E604D" w:rsidRDefault="00142EEF" w:rsidP="00942BEA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04D">
        <w:rPr>
          <w:rFonts w:ascii="Times New Roman" w:hAnsi="Times New Roman" w:cs="Times New Roman"/>
          <w:bCs/>
          <w:sz w:val="28"/>
          <w:szCs w:val="28"/>
        </w:rPr>
        <w:t xml:space="preserve">Настоящий </w:t>
      </w:r>
      <w:r w:rsidR="00447653" w:rsidRPr="001E604D">
        <w:rPr>
          <w:rFonts w:ascii="Times New Roman" w:hAnsi="Times New Roman" w:cs="Times New Roman"/>
          <w:sz w:val="28"/>
          <w:szCs w:val="28"/>
        </w:rPr>
        <w:t>проект</w:t>
      </w:r>
      <w:r w:rsidRPr="001E604D">
        <w:rPr>
          <w:rFonts w:ascii="Times New Roman" w:hAnsi="Times New Roman" w:cs="Times New Roman"/>
          <w:sz w:val="28"/>
          <w:szCs w:val="28"/>
        </w:rPr>
        <w:t xml:space="preserve"> </w:t>
      </w:r>
      <w:r w:rsidR="00447653" w:rsidRPr="001E604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Pr="001E604D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942BEA" w:rsidRPr="001E604D">
        <w:rPr>
          <w:rFonts w:ascii="Times New Roman" w:hAnsi="Times New Roman" w:cs="Times New Roman"/>
          <w:sz w:val="28"/>
          <w:szCs w:val="28"/>
        </w:rPr>
        <w:t xml:space="preserve">финансовой поддержки хозяйствующих субъектов, осуществляющих  деятельность по управлению многоквартирными домами, осуществляющих деятельность по вывозу бытовых сточных вод от канализированных и не присоединенными к централизованной системе водоотведения. </w:t>
      </w:r>
      <w:proofErr w:type="gramEnd"/>
    </w:p>
    <w:p w:rsidR="00942BEA" w:rsidRPr="001E604D" w:rsidRDefault="00FA2D30" w:rsidP="00942BEA">
      <w:pPr>
        <w:pStyle w:val="a4"/>
        <w:spacing w:line="276" w:lineRule="auto"/>
        <w:ind w:left="0" w:firstLine="709"/>
        <w:rPr>
          <w:sz w:val="28"/>
          <w:szCs w:val="28"/>
        </w:rPr>
      </w:pPr>
      <w:r w:rsidRPr="001E604D">
        <w:rPr>
          <w:sz w:val="28"/>
          <w:szCs w:val="28"/>
        </w:rPr>
        <w:t xml:space="preserve">В соответствии с проектом постановления размер субсидии определяется </w:t>
      </w:r>
      <w:r w:rsidR="00942BEA" w:rsidRPr="001E604D">
        <w:rPr>
          <w:sz w:val="28"/>
          <w:szCs w:val="28"/>
        </w:rPr>
        <w:t>затратами по вывозу бытовых сточных вод от канализованных многоквартирных домов, не подсоединенных к централизованной системе водоотведения предполагает уменьшение затрат по вывозу бытовых сточных вод на сумму начислений населению за оказанные услуги водоотведения по показаниям коллективных (</w:t>
      </w:r>
      <w:proofErr w:type="spellStart"/>
      <w:r w:rsidR="00942BEA" w:rsidRPr="001E604D">
        <w:rPr>
          <w:sz w:val="28"/>
          <w:szCs w:val="28"/>
        </w:rPr>
        <w:t>общедомовых</w:t>
      </w:r>
      <w:proofErr w:type="spellEnd"/>
      <w:r w:rsidR="00942BEA" w:rsidRPr="001E604D">
        <w:rPr>
          <w:sz w:val="28"/>
          <w:szCs w:val="28"/>
        </w:rPr>
        <w:t>) приборов учета.</w:t>
      </w:r>
    </w:p>
    <w:p w:rsidR="00942BEA" w:rsidRPr="001E604D" w:rsidRDefault="00942BEA" w:rsidP="00942BEA">
      <w:pPr>
        <w:ind w:firstLine="709"/>
        <w:rPr>
          <w:szCs w:val="28"/>
        </w:rPr>
      </w:pPr>
      <w:r w:rsidRPr="001E604D">
        <w:rPr>
          <w:szCs w:val="28"/>
        </w:rPr>
        <w:t>Объемы предоставления услуги водоотведения и вывоза бытовых сточных вод определяются по показаниям коллективных (</w:t>
      </w:r>
      <w:proofErr w:type="spellStart"/>
      <w:r w:rsidRPr="001E604D">
        <w:rPr>
          <w:szCs w:val="28"/>
        </w:rPr>
        <w:t>общедомовых</w:t>
      </w:r>
      <w:proofErr w:type="spellEnd"/>
      <w:r w:rsidRPr="001E604D">
        <w:rPr>
          <w:szCs w:val="28"/>
        </w:rPr>
        <w:t>) приборов учета холодной воды за исключением объемов воды, используемых при содержании общего имущества в многоквартирном доме и на полив.</w:t>
      </w:r>
    </w:p>
    <w:p w:rsidR="00942BEA" w:rsidRPr="001E604D" w:rsidRDefault="00942BEA" w:rsidP="00942BEA">
      <w:pPr>
        <w:ind w:firstLine="709"/>
        <w:rPr>
          <w:szCs w:val="28"/>
        </w:rPr>
      </w:pPr>
      <w:r w:rsidRPr="001E604D">
        <w:rPr>
          <w:szCs w:val="28"/>
        </w:rPr>
        <w:t>Размер Субсидии за месяц предшествующий месяцу подачи заявки определяется с учетом фактических объемов по вывозу бытовых сточных вод.</w:t>
      </w:r>
    </w:p>
    <w:p w:rsidR="0077661F" w:rsidRPr="001E1B36" w:rsidRDefault="004B1DB0" w:rsidP="001E1B36">
      <w:pPr>
        <w:pStyle w:val="a4"/>
        <w:spacing w:line="276" w:lineRule="auto"/>
        <w:ind w:left="0" w:firstLine="709"/>
        <w:rPr>
          <w:sz w:val="28"/>
          <w:szCs w:val="28"/>
        </w:rPr>
      </w:pPr>
      <w:r w:rsidRPr="001E1B36">
        <w:rPr>
          <w:sz w:val="28"/>
          <w:szCs w:val="28"/>
        </w:rPr>
        <w:t xml:space="preserve">Решением Думы городского округа </w:t>
      </w:r>
      <w:proofErr w:type="spellStart"/>
      <w:r w:rsidRPr="001E1B36">
        <w:rPr>
          <w:sz w:val="28"/>
          <w:szCs w:val="28"/>
        </w:rPr>
        <w:t>Кинель</w:t>
      </w:r>
      <w:proofErr w:type="spellEnd"/>
      <w:r w:rsidRPr="001E1B36">
        <w:rPr>
          <w:sz w:val="28"/>
          <w:szCs w:val="28"/>
        </w:rPr>
        <w:t xml:space="preserve"> Самарской области от </w:t>
      </w:r>
      <w:r w:rsidRPr="001E1B36">
        <w:rPr>
          <w:sz w:val="28"/>
          <w:szCs w:val="28"/>
          <w:shd w:val="clear" w:color="auto" w:fill="FFFFFF"/>
        </w:rPr>
        <w:t xml:space="preserve">17 декабря 2020 г. № 29 «О бюджете городского округа </w:t>
      </w:r>
      <w:proofErr w:type="spellStart"/>
      <w:r w:rsidRPr="001E1B36">
        <w:rPr>
          <w:sz w:val="28"/>
          <w:szCs w:val="28"/>
          <w:shd w:val="clear" w:color="auto" w:fill="FFFFFF"/>
        </w:rPr>
        <w:t>Кинель</w:t>
      </w:r>
      <w:proofErr w:type="spellEnd"/>
      <w:r w:rsidRPr="001E1B36">
        <w:rPr>
          <w:sz w:val="28"/>
          <w:szCs w:val="28"/>
          <w:shd w:val="clear" w:color="auto" w:fill="FFFFFF"/>
        </w:rPr>
        <w:t xml:space="preserve"> Самарской области  на 2021 год и на плановый период 2022 и 2023 годов» </w:t>
      </w:r>
      <w:r w:rsidR="0077661F" w:rsidRPr="001E1B36">
        <w:rPr>
          <w:sz w:val="28"/>
          <w:szCs w:val="28"/>
        </w:rPr>
        <w:t xml:space="preserve"> предусмотрены объемы финансирования по предоставлению указанных субсидий в 20</w:t>
      </w:r>
      <w:r w:rsidR="00886A52" w:rsidRPr="001E1B36">
        <w:rPr>
          <w:sz w:val="28"/>
          <w:szCs w:val="28"/>
        </w:rPr>
        <w:t xml:space="preserve">21 году в размере </w:t>
      </w:r>
      <w:r w:rsidR="0087655A">
        <w:rPr>
          <w:sz w:val="28"/>
          <w:szCs w:val="28"/>
        </w:rPr>
        <w:t>1590</w:t>
      </w:r>
      <w:r w:rsidR="001E604D">
        <w:rPr>
          <w:sz w:val="28"/>
          <w:szCs w:val="28"/>
        </w:rPr>
        <w:t>,</w:t>
      </w:r>
      <w:r w:rsidR="0087655A">
        <w:rPr>
          <w:sz w:val="28"/>
          <w:szCs w:val="28"/>
        </w:rPr>
        <w:t>0</w:t>
      </w:r>
      <w:r w:rsidR="001E604D">
        <w:rPr>
          <w:sz w:val="28"/>
          <w:szCs w:val="28"/>
        </w:rPr>
        <w:t xml:space="preserve"> </w:t>
      </w:r>
      <w:r w:rsidRPr="001E1B36">
        <w:rPr>
          <w:sz w:val="28"/>
          <w:szCs w:val="28"/>
        </w:rPr>
        <w:t>тыс</w:t>
      </w:r>
      <w:proofErr w:type="gramStart"/>
      <w:r w:rsidRPr="001E1B36">
        <w:rPr>
          <w:sz w:val="28"/>
          <w:szCs w:val="28"/>
        </w:rPr>
        <w:t>.р</w:t>
      </w:r>
      <w:proofErr w:type="gramEnd"/>
      <w:r w:rsidRPr="001E1B36">
        <w:rPr>
          <w:sz w:val="28"/>
          <w:szCs w:val="28"/>
        </w:rPr>
        <w:t>уб.</w:t>
      </w:r>
    </w:p>
    <w:p w:rsidR="004B1DB0" w:rsidRDefault="004B1DB0" w:rsidP="00FA2D30">
      <w:pPr>
        <w:spacing w:after="120" w:line="360" w:lineRule="auto"/>
        <w:ind w:firstLine="709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AAF" w:rsidTr="007051B3">
        <w:tc>
          <w:tcPr>
            <w:tcW w:w="4785" w:type="dxa"/>
          </w:tcPr>
          <w:p w:rsidR="00711AAF" w:rsidRDefault="00711AAF" w:rsidP="001E1B36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        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711AAF" w:rsidRDefault="00711AAF" w:rsidP="0070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А.А.Прокудин</w:t>
            </w:r>
          </w:p>
          <w:p w:rsidR="00711AAF" w:rsidRDefault="00711AAF" w:rsidP="007051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711AAF" w:rsidRDefault="00711AAF" w:rsidP="00711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</w:t>
            </w:r>
          </w:p>
        </w:tc>
      </w:tr>
    </w:tbl>
    <w:tbl>
      <w:tblPr>
        <w:tblW w:w="9889" w:type="dxa"/>
        <w:tblLayout w:type="fixed"/>
        <w:tblLook w:val="01E0"/>
      </w:tblPr>
      <w:tblGrid>
        <w:gridCol w:w="5070"/>
        <w:gridCol w:w="4819"/>
      </w:tblGrid>
      <w:tr w:rsidR="00595E6B" w:rsidRPr="00595E6B" w:rsidTr="00F26031">
        <w:trPr>
          <w:trHeight w:val="353"/>
        </w:trPr>
        <w:tc>
          <w:tcPr>
            <w:tcW w:w="5070" w:type="dxa"/>
            <w:shd w:val="clear" w:color="auto" w:fill="auto"/>
          </w:tcPr>
          <w:p w:rsidR="00595E6B" w:rsidRPr="00595E6B" w:rsidRDefault="00595E6B" w:rsidP="00595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4819" w:type="dxa"/>
            <w:shd w:val="clear" w:color="auto" w:fill="auto"/>
            <w:vAlign w:val="bottom"/>
          </w:tcPr>
          <w:p w:rsidR="00595E6B" w:rsidRPr="00595E6B" w:rsidRDefault="00595E6B" w:rsidP="00595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Cs w:val="28"/>
              </w:rPr>
            </w:pP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069A"/>
    <w:multiLevelType w:val="multilevel"/>
    <w:tmpl w:val="11FEB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A6292"/>
    <w:rsid w:val="001C4392"/>
    <w:rsid w:val="001E1B36"/>
    <w:rsid w:val="001E604D"/>
    <w:rsid w:val="0028420A"/>
    <w:rsid w:val="0032396F"/>
    <w:rsid w:val="00357C4D"/>
    <w:rsid w:val="003954D2"/>
    <w:rsid w:val="003B1A77"/>
    <w:rsid w:val="00447653"/>
    <w:rsid w:val="004B1DB0"/>
    <w:rsid w:val="004E0631"/>
    <w:rsid w:val="00512E34"/>
    <w:rsid w:val="00595E6B"/>
    <w:rsid w:val="005C55B8"/>
    <w:rsid w:val="0061464E"/>
    <w:rsid w:val="00630615"/>
    <w:rsid w:val="006F285A"/>
    <w:rsid w:val="00711AAF"/>
    <w:rsid w:val="00727686"/>
    <w:rsid w:val="00751CAD"/>
    <w:rsid w:val="0075643D"/>
    <w:rsid w:val="00766128"/>
    <w:rsid w:val="0077661F"/>
    <w:rsid w:val="007B4A8D"/>
    <w:rsid w:val="00847607"/>
    <w:rsid w:val="0087655A"/>
    <w:rsid w:val="00886A52"/>
    <w:rsid w:val="008A32A1"/>
    <w:rsid w:val="008E1121"/>
    <w:rsid w:val="009035F5"/>
    <w:rsid w:val="00942BEA"/>
    <w:rsid w:val="00955E29"/>
    <w:rsid w:val="009E4C49"/>
    <w:rsid w:val="00AB1B27"/>
    <w:rsid w:val="00B4718B"/>
    <w:rsid w:val="00B7023F"/>
    <w:rsid w:val="00C055B9"/>
    <w:rsid w:val="00C51D4B"/>
    <w:rsid w:val="00C9330C"/>
    <w:rsid w:val="00D4474D"/>
    <w:rsid w:val="00E32ABF"/>
    <w:rsid w:val="00F10311"/>
    <w:rsid w:val="00F26031"/>
    <w:rsid w:val="00FA2D30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FA2D30"/>
    <w:pPr>
      <w:spacing w:after="0" w:line="360" w:lineRule="auto"/>
      <w:ind w:left="720" w:firstLine="567"/>
      <w:contextualSpacing/>
      <w:jc w:val="both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1A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42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17</cp:revision>
  <cp:lastPrinted>2021-05-27T06:07:00Z</cp:lastPrinted>
  <dcterms:created xsi:type="dcterms:W3CDTF">2016-10-21T07:37:00Z</dcterms:created>
  <dcterms:modified xsi:type="dcterms:W3CDTF">2021-05-27T06:09:00Z</dcterms:modified>
</cp:coreProperties>
</file>