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612" w:rsidRPr="0032039B" w:rsidRDefault="00CA1612" w:rsidP="00CA1612">
      <w:pPr>
        <w:ind w:firstLine="720"/>
        <w:jc w:val="center"/>
        <w:rPr>
          <w:b/>
          <w:szCs w:val="28"/>
        </w:rPr>
      </w:pPr>
      <w:r w:rsidRPr="0032039B">
        <w:rPr>
          <w:b/>
          <w:szCs w:val="28"/>
        </w:rPr>
        <w:t>УВЕДОМЛЕНИЕ</w:t>
      </w:r>
    </w:p>
    <w:p w:rsidR="00CA1612" w:rsidRPr="0032039B" w:rsidRDefault="00CA1612" w:rsidP="00CA1612">
      <w:pPr>
        <w:ind w:firstLine="720"/>
        <w:jc w:val="center"/>
        <w:rPr>
          <w:b/>
          <w:szCs w:val="28"/>
        </w:rPr>
      </w:pPr>
      <w:r w:rsidRPr="0032039B">
        <w:rPr>
          <w:b/>
          <w:szCs w:val="28"/>
        </w:rPr>
        <w:t>о подготовке проекта нормативного правового акта</w:t>
      </w:r>
      <w:r w:rsidRPr="0032039B">
        <w:rPr>
          <w:rStyle w:val="a3"/>
          <w:b w:val="0"/>
          <w:szCs w:val="28"/>
        </w:rPr>
        <w:t xml:space="preserve"> администрации городского округа Кинель</w:t>
      </w:r>
      <w:r w:rsidRPr="0032039B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p w:rsidR="00CA1612" w:rsidRPr="009B0914" w:rsidRDefault="00CA1612" w:rsidP="00CA1612">
      <w:pPr>
        <w:ind w:firstLine="720"/>
        <w:jc w:val="center"/>
        <w:rPr>
          <w:szCs w:val="28"/>
        </w:rPr>
      </w:pPr>
    </w:p>
    <w:p w:rsidR="00CA1612" w:rsidRPr="009B0914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Настоящим </w:t>
      </w:r>
      <w:r w:rsidR="0001709E" w:rsidRPr="0001709E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  <w:r w:rsidR="002F2418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извещает о начале обсуждения </w:t>
      </w:r>
      <w:r w:rsidR="0001709E">
        <w:rPr>
          <w:rFonts w:ascii="Times New Roman" w:hAnsi="Times New Roman" w:cs="Times New Roman"/>
          <w:sz w:val="28"/>
          <w:szCs w:val="28"/>
        </w:rPr>
        <w:t>проекта</w:t>
      </w:r>
      <w:r w:rsidR="0001709E" w:rsidRPr="0001709E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Кинель Самарской области </w:t>
      </w:r>
      <w:r w:rsidR="007602BB">
        <w:rPr>
          <w:rFonts w:ascii="Times New Roman" w:hAnsi="Times New Roman" w:cs="Times New Roman"/>
          <w:sz w:val="28"/>
          <w:szCs w:val="28"/>
        </w:rPr>
        <w:t xml:space="preserve">«Об </w:t>
      </w:r>
      <w:r w:rsidR="0001709E" w:rsidRPr="0001709E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A41C43" w:rsidRPr="00A41C43">
        <w:rPr>
          <w:rFonts w:ascii="Times New Roman" w:hAnsi="Times New Roman" w:cs="Times New Roman"/>
          <w:sz w:val="28"/>
          <w:szCs w:val="28"/>
        </w:rPr>
        <w:t>Заключение соглашений об установлении сервитутов в отношении земельных участков, государственная собственность на которые не разграничена, на территории городского округа Кинель Самарской области</w:t>
      </w:r>
      <w:r w:rsidR="0001709E" w:rsidRPr="000170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2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:rsidR="00CA1612" w:rsidRPr="009B0914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Предложения  принимаются по адресу: </w:t>
      </w:r>
      <w:r w:rsidR="00BB42FD">
        <w:rPr>
          <w:rFonts w:ascii="Times New Roman" w:hAnsi="Times New Roman" w:cs="Times New Roman"/>
          <w:sz w:val="28"/>
          <w:szCs w:val="28"/>
        </w:rPr>
        <w:t xml:space="preserve">446430, </w:t>
      </w:r>
      <w:r>
        <w:rPr>
          <w:rFonts w:ascii="Times New Roman" w:hAnsi="Times New Roman" w:cs="Times New Roman"/>
          <w:sz w:val="28"/>
          <w:szCs w:val="28"/>
        </w:rPr>
        <w:t>Самарская область, г. Кинель, ул. Мира, 42А</w:t>
      </w:r>
      <w:r w:rsidRPr="009B0914">
        <w:rPr>
          <w:rFonts w:ascii="Times New Roman" w:hAnsi="Times New Roman" w:cs="Times New Roman"/>
          <w:sz w:val="28"/>
          <w:szCs w:val="28"/>
        </w:rPr>
        <w:t>,</w:t>
      </w:r>
    </w:p>
    <w:p w:rsidR="00CA1612" w:rsidRPr="009B0914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CA1612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CA161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CA1612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>
        <w:rPr>
          <w:rFonts w:ascii="Times New Roman" w:hAnsi="Times New Roman" w:cs="Times New Roman"/>
          <w:sz w:val="28"/>
          <w:szCs w:val="28"/>
        </w:rPr>
        <w:t>(84663)617</w:t>
      </w:r>
      <w:r w:rsidR="0001709E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2A8" w:rsidRPr="00CA1612" w:rsidRDefault="007912A8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E8F" w:rsidRDefault="00CA1612" w:rsidP="005B7E8F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7E8F">
        <w:rPr>
          <w:rFonts w:ascii="Times New Roman" w:hAnsi="Times New Roman" w:cs="Times New Roman"/>
          <w:sz w:val="28"/>
          <w:szCs w:val="28"/>
        </w:rPr>
        <w:t>Срок приема предложений заинтересованных лиц</w:t>
      </w:r>
      <w:r w:rsidR="005B7E8F" w:rsidRPr="005B7E8F">
        <w:rPr>
          <w:rFonts w:ascii="Times New Roman" w:hAnsi="Times New Roman" w:cs="Times New Roman"/>
          <w:sz w:val="28"/>
          <w:szCs w:val="28"/>
        </w:rPr>
        <w:t xml:space="preserve">: </w:t>
      </w:r>
      <w:r w:rsidR="005B7E8F" w:rsidRPr="007602BB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6653F4">
        <w:rPr>
          <w:rFonts w:ascii="Times New Roman" w:hAnsi="Times New Roman" w:cs="Times New Roman"/>
          <w:b/>
          <w:sz w:val="28"/>
          <w:szCs w:val="28"/>
        </w:rPr>
        <w:t>14.06</w:t>
      </w:r>
      <w:bookmarkStart w:id="0" w:name="_GoBack"/>
      <w:bookmarkEnd w:id="0"/>
      <w:r w:rsidR="007602BB" w:rsidRPr="007602BB">
        <w:rPr>
          <w:rFonts w:ascii="Times New Roman" w:hAnsi="Times New Roman" w:cs="Times New Roman"/>
          <w:b/>
          <w:sz w:val="28"/>
          <w:szCs w:val="28"/>
        </w:rPr>
        <w:t>.</w:t>
      </w:r>
      <w:r w:rsidR="005B7E8F" w:rsidRPr="007602BB">
        <w:rPr>
          <w:rFonts w:ascii="Times New Roman" w:hAnsi="Times New Roman" w:cs="Times New Roman"/>
          <w:b/>
          <w:sz w:val="28"/>
          <w:szCs w:val="28"/>
        </w:rPr>
        <w:t>201</w:t>
      </w:r>
      <w:r w:rsidR="0001709E" w:rsidRPr="007602BB">
        <w:rPr>
          <w:rFonts w:ascii="Times New Roman" w:hAnsi="Times New Roman" w:cs="Times New Roman"/>
          <w:b/>
          <w:sz w:val="28"/>
          <w:szCs w:val="28"/>
        </w:rPr>
        <w:t>7</w:t>
      </w:r>
      <w:r w:rsidR="005B7E8F" w:rsidRPr="007602B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A1612" w:rsidRDefault="005B7E8F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1612" w:rsidRPr="005B7E8F">
        <w:rPr>
          <w:rFonts w:ascii="Times New Roman" w:hAnsi="Times New Roman" w:cs="Times New Roman"/>
          <w:sz w:val="28"/>
          <w:szCs w:val="28"/>
        </w:rPr>
        <w:t>Предложения   вносятся  относительно  содержания  проекта  нормативного акта,  возможных  последствий  его  применения  и  альтернативных вариантов правового  регулирования,  а  также относительно совершенствования практики применения    действующих    нормативных   правовых   актов,   исключающего необходимость принятия проекта нормативного правового акта.</w:t>
      </w:r>
    </w:p>
    <w:p w:rsidR="007912A8" w:rsidRPr="005B7E8F" w:rsidRDefault="007912A8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Предполагаемый  срок (дата) вступления в силу проекта нормативного акта в случае  его  принятия</w:t>
      </w:r>
      <w:r w:rsidR="00BB2849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  </w:t>
      </w:r>
      <w:r w:rsidR="007602BB" w:rsidRPr="007602BB">
        <w:rPr>
          <w:rFonts w:ascii="Times New Roman" w:hAnsi="Times New Roman" w:cs="Times New Roman"/>
          <w:sz w:val="28"/>
          <w:szCs w:val="28"/>
        </w:rPr>
        <w:t>на следующий день после дня официального опубликования.</w:t>
      </w:r>
    </w:p>
    <w:p w:rsidR="007912A8" w:rsidRPr="009B0914" w:rsidRDefault="007912A8" w:rsidP="007912A8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E8F" w:rsidRDefault="00CA1612" w:rsidP="00CA1612">
      <w:pPr>
        <w:pStyle w:val="ConsPlusNonformat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5B7E8F">
        <w:rPr>
          <w:rFonts w:ascii="Times New Roman" w:hAnsi="Times New Roman" w:cs="Times New Roman"/>
          <w:sz w:val="28"/>
          <w:szCs w:val="28"/>
        </w:rPr>
        <w:t>:</w:t>
      </w:r>
    </w:p>
    <w:p w:rsidR="00506064" w:rsidRDefault="005B7E8F" w:rsidP="0001709E">
      <w:pPr>
        <w:pStyle w:val="ConsPlusNonformat"/>
        <w:tabs>
          <w:tab w:val="left" w:pos="0"/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709E" w:rsidRPr="0001709E">
        <w:rPr>
          <w:rFonts w:ascii="Times New Roman" w:hAnsi="Times New Roman" w:cs="Times New Roman"/>
          <w:sz w:val="28"/>
          <w:szCs w:val="28"/>
        </w:rPr>
        <w:t>Исполнение полномочий, определенных Федеральным законом от 27.07.2010 № 210</w:t>
      </w:r>
      <w:r w:rsidR="006B497F">
        <w:rPr>
          <w:rFonts w:ascii="Times New Roman" w:hAnsi="Times New Roman" w:cs="Times New Roman"/>
          <w:sz w:val="28"/>
          <w:szCs w:val="28"/>
        </w:rPr>
        <w:t>-</w:t>
      </w:r>
      <w:r w:rsidR="0001709E" w:rsidRPr="0001709E">
        <w:rPr>
          <w:rFonts w:ascii="Times New Roman" w:hAnsi="Times New Roman" w:cs="Times New Roman"/>
          <w:sz w:val="28"/>
          <w:szCs w:val="28"/>
        </w:rPr>
        <w:t>ФЗ «Об организации предоставления государственных и муниципальных услуг», постановлением Правительства Самарской области от 27.03.2015 г.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области», в части нормативного правового регулировани</w:t>
      </w:r>
      <w:r w:rsidR="0001709E">
        <w:rPr>
          <w:rFonts w:ascii="Times New Roman" w:hAnsi="Times New Roman" w:cs="Times New Roman"/>
          <w:sz w:val="28"/>
          <w:szCs w:val="28"/>
        </w:rPr>
        <w:t>я</w:t>
      </w:r>
      <w:r w:rsidR="0001709E" w:rsidRPr="0001709E">
        <w:rPr>
          <w:rFonts w:ascii="Times New Roman" w:hAnsi="Times New Roman" w:cs="Times New Roman"/>
          <w:sz w:val="28"/>
          <w:szCs w:val="28"/>
        </w:rPr>
        <w:t xml:space="preserve"> отношений, возникающих в связи с </w:t>
      </w:r>
      <w:r w:rsidR="0001709E" w:rsidRPr="0001709E">
        <w:rPr>
          <w:rFonts w:ascii="Times New Roman" w:hAnsi="Times New Roman" w:cs="Times New Roman"/>
          <w:sz w:val="28"/>
          <w:szCs w:val="28"/>
        </w:rPr>
        <w:lastRenderedPageBreak/>
        <w:t>предоставлением муниципальных услуг.</w:t>
      </w:r>
    </w:p>
    <w:p w:rsidR="00692E72" w:rsidRPr="00506064" w:rsidRDefault="00692E72" w:rsidP="005060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E8F" w:rsidRPr="005B7E8F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8"/>
          <w:szCs w:val="28"/>
        </w:rPr>
        <w:t>Круг  субъектов,  на  которых будет распространено действие проекта нормативного  акта  в случае его принятия, а также сведения о необходимости или 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  <w:r w:rsidR="005B7E8F">
        <w:rPr>
          <w:rFonts w:ascii="Times New Roman" w:hAnsi="Times New Roman" w:cs="Times New Roman"/>
          <w:sz w:val="28"/>
          <w:szCs w:val="28"/>
        </w:rPr>
        <w:t>:</w:t>
      </w:r>
    </w:p>
    <w:p w:rsidR="005B7E8F" w:rsidRDefault="005B7E8F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A8">
        <w:rPr>
          <w:rFonts w:ascii="Times New Roman" w:hAnsi="Times New Roman" w:cs="Times New Roman"/>
          <w:sz w:val="28"/>
          <w:szCs w:val="28"/>
        </w:rPr>
        <w:tab/>
        <w:t>физические или юридические лица, индивидуальные предприниматели</w:t>
      </w:r>
    </w:p>
    <w:p w:rsidR="007912A8" w:rsidRPr="007912A8" w:rsidRDefault="007912A8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612" w:rsidRPr="009B0914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CA1612" w:rsidRPr="009B0914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Наименование</w:t>
      </w:r>
      <w:r w:rsidR="007912A8">
        <w:rPr>
          <w:rFonts w:ascii="Times New Roman" w:hAnsi="Times New Roman" w:cs="Times New Roman"/>
          <w:sz w:val="28"/>
          <w:szCs w:val="28"/>
        </w:rPr>
        <w:t xml:space="preserve">: </w:t>
      </w:r>
      <w:r w:rsidR="0001709E" w:rsidRPr="0001709E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</w:p>
    <w:p w:rsidR="00CA1612" w:rsidRPr="009B0914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Местонахождение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Самарская обл., г. Кинель, ул. Мира, 42А</w:t>
      </w:r>
    </w:p>
    <w:p w:rsidR="00CA1612" w:rsidRPr="009B0914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контактный телефон (телефоны)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(84663)617</w:t>
      </w:r>
      <w:r w:rsidR="0001709E">
        <w:rPr>
          <w:rFonts w:ascii="Times New Roman" w:hAnsi="Times New Roman" w:cs="Times New Roman"/>
          <w:sz w:val="28"/>
          <w:szCs w:val="28"/>
        </w:rPr>
        <w:t>78</w:t>
      </w:r>
    </w:p>
    <w:p w:rsidR="00CA1612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кинельгород.рф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612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912A8" w:rsidRPr="007912A8" w:rsidRDefault="007912A8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акта.</w:t>
      </w:r>
    </w:p>
    <w:p w:rsidR="00CA1612" w:rsidRPr="009B0914" w:rsidRDefault="00CF6149" w:rsidP="00CA1612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C4392" w:rsidRDefault="001C4392"/>
    <w:sectPr w:rsidR="001C4392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C5D66"/>
    <w:multiLevelType w:val="multilevel"/>
    <w:tmpl w:val="5740BE44"/>
    <w:lvl w:ilvl="0">
      <w:start w:val="1"/>
      <w:numFmt w:val="decimal"/>
      <w:lvlText w:val="%1."/>
      <w:lvlJc w:val="left"/>
      <w:pPr>
        <w:ind w:left="502" w:hanging="360"/>
      </w:pPr>
      <w:rPr>
        <w:sz w:val="28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612"/>
    <w:rsid w:val="0001709E"/>
    <w:rsid w:val="00045C96"/>
    <w:rsid w:val="00080B83"/>
    <w:rsid w:val="000D6F1D"/>
    <w:rsid w:val="001A21D6"/>
    <w:rsid w:val="001C4392"/>
    <w:rsid w:val="002F2418"/>
    <w:rsid w:val="0032039B"/>
    <w:rsid w:val="003D5F14"/>
    <w:rsid w:val="00472399"/>
    <w:rsid w:val="004A65B0"/>
    <w:rsid w:val="004E0631"/>
    <w:rsid w:val="00506064"/>
    <w:rsid w:val="005866F9"/>
    <w:rsid w:val="005B7E8F"/>
    <w:rsid w:val="005E534E"/>
    <w:rsid w:val="006653F4"/>
    <w:rsid w:val="00692E72"/>
    <w:rsid w:val="006B497F"/>
    <w:rsid w:val="00727686"/>
    <w:rsid w:val="00751CAD"/>
    <w:rsid w:val="007602BB"/>
    <w:rsid w:val="007912A8"/>
    <w:rsid w:val="008E0939"/>
    <w:rsid w:val="009035F5"/>
    <w:rsid w:val="00A41C43"/>
    <w:rsid w:val="00BB2849"/>
    <w:rsid w:val="00BB42FD"/>
    <w:rsid w:val="00C9330C"/>
    <w:rsid w:val="00CA1612"/>
    <w:rsid w:val="00C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1F8CF"/>
  <w15:chartTrackingRefBased/>
  <w15:docId w15:val="{3004C0D8-CA89-4087-B806-AA29B028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Fokin_new</cp:lastModifiedBy>
  <cp:revision>9</cp:revision>
  <cp:lastPrinted>2016-09-05T10:43:00Z</cp:lastPrinted>
  <dcterms:created xsi:type="dcterms:W3CDTF">2017-03-15T06:50:00Z</dcterms:created>
  <dcterms:modified xsi:type="dcterms:W3CDTF">2017-05-25T06:43:00Z</dcterms:modified>
</cp:coreProperties>
</file>