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4966"/>
        <w:gridCol w:w="4815"/>
      </w:tblGrid>
      <w:tr w:rsidR="00C14158" w:rsidTr="00914454">
        <w:trPr>
          <w:trHeight w:val="2834"/>
        </w:trPr>
        <w:tc>
          <w:tcPr>
            <w:tcW w:w="4966" w:type="dxa"/>
          </w:tcPr>
          <w:p w:rsidR="00C14158" w:rsidRDefault="00C14158" w:rsidP="00914454">
            <w:pPr>
              <w:tabs>
                <w:tab w:val="left" w:pos="5245"/>
              </w:tabs>
              <w:suppressAutoHyphens/>
              <w:spacing w:after="0" w:line="240" w:lineRule="auto"/>
              <w:ind w:left="-25" w:right="-10"/>
              <w:jc w:val="center"/>
              <w:rPr>
                <w:rFonts w:ascii="Times New Roman" w:hAnsi="Times New Roman"/>
                <w:sz w:val="18"/>
                <w:szCs w:val="20"/>
                <w:lang w:eastAsia="ar-SA"/>
              </w:rPr>
            </w:pPr>
            <w:r>
              <w:rPr>
                <w:rFonts w:ascii="Times New Roman" w:hAnsi="Times New Roman"/>
                <w:sz w:val="18"/>
                <w:szCs w:val="20"/>
                <w:lang w:eastAsia="ar-SA"/>
              </w:rPr>
              <w:t>Российская Федерация</w:t>
            </w:r>
          </w:p>
          <w:p w:rsidR="00C14158" w:rsidRDefault="00C14158" w:rsidP="00914454">
            <w:pPr>
              <w:tabs>
                <w:tab w:val="left" w:pos="5245"/>
              </w:tabs>
              <w:suppressAutoHyphens/>
              <w:spacing w:after="0" w:line="240" w:lineRule="auto"/>
              <w:ind w:left="-25" w:right="-10"/>
              <w:jc w:val="center"/>
              <w:rPr>
                <w:rFonts w:ascii="Times New Roman" w:hAnsi="Times New Roman"/>
                <w:sz w:val="28"/>
                <w:szCs w:val="20"/>
                <w:lang w:eastAsia="ar-SA"/>
              </w:rPr>
            </w:pPr>
            <w:r>
              <w:rPr>
                <w:rFonts w:ascii="Times New Roman" w:hAnsi="Times New Roman"/>
                <w:sz w:val="18"/>
                <w:szCs w:val="20"/>
                <w:lang w:eastAsia="ar-SA"/>
              </w:rPr>
              <w:t>Самарская область</w:t>
            </w:r>
          </w:p>
          <w:p w:rsidR="00C14158" w:rsidRDefault="00C14158" w:rsidP="00914454">
            <w:pPr>
              <w:tabs>
                <w:tab w:val="left" w:pos="5245"/>
              </w:tabs>
              <w:suppressAutoHyphens/>
              <w:spacing w:after="0" w:line="240" w:lineRule="auto"/>
              <w:ind w:left="-25" w:right="-10"/>
              <w:jc w:val="center"/>
              <w:rPr>
                <w:rFonts w:ascii="Times New Roman" w:hAnsi="Times New Roman"/>
                <w:sz w:val="28"/>
                <w:szCs w:val="20"/>
                <w:lang w:eastAsia="ar-SA"/>
              </w:rPr>
            </w:pPr>
          </w:p>
          <w:p w:rsidR="00C14158" w:rsidRDefault="00C14158" w:rsidP="00914454">
            <w:pPr>
              <w:tabs>
                <w:tab w:val="left" w:pos="5245"/>
              </w:tabs>
              <w:suppressAutoHyphens/>
              <w:spacing w:after="0" w:line="240" w:lineRule="auto"/>
              <w:ind w:left="-25" w:right="-10"/>
              <w:jc w:val="center"/>
              <w:rPr>
                <w:rFonts w:ascii="Times New Roman" w:hAnsi="Times New Roman"/>
                <w:szCs w:val="20"/>
                <w:lang w:eastAsia="ar-SA"/>
              </w:rPr>
            </w:pPr>
            <w:r>
              <w:rPr>
                <w:rFonts w:ascii="Times New Roman" w:hAnsi="Times New Roman"/>
                <w:szCs w:val="20"/>
                <w:lang w:eastAsia="ar-SA"/>
              </w:rPr>
              <w:t xml:space="preserve">      АДМИНИСТРАЦИЯ</w:t>
            </w:r>
          </w:p>
          <w:p w:rsidR="00C14158" w:rsidRDefault="00C14158" w:rsidP="00914454">
            <w:pPr>
              <w:suppressAutoHyphens/>
              <w:spacing w:after="0" w:line="240" w:lineRule="auto"/>
              <w:ind w:left="-25" w:right="-10"/>
              <w:jc w:val="center"/>
              <w:rPr>
                <w:rFonts w:ascii="Times New Roman" w:hAnsi="Times New Roman"/>
                <w:sz w:val="18"/>
                <w:szCs w:val="20"/>
                <w:lang w:eastAsia="ar-SA"/>
              </w:rPr>
            </w:pPr>
            <w:r>
              <w:rPr>
                <w:rFonts w:ascii="Times New Roman" w:hAnsi="Times New Roman"/>
                <w:szCs w:val="20"/>
                <w:lang w:eastAsia="ar-SA"/>
              </w:rPr>
              <w:t xml:space="preserve">      городского округа Кинель                                    </w:t>
            </w:r>
          </w:p>
          <w:p w:rsidR="00C14158" w:rsidRDefault="00C14158" w:rsidP="00914454">
            <w:pPr>
              <w:tabs>
                <w:tab w:val="left" w:pos="5245"/>
              </w:tabs>
              <w:suppressAutoHyphens/>
              <w:spacing w:after="0" w:line="240" w:lineRule="auto"/>
              <w:ind w:left="-25" w:right="-10"/>
              <w:jc w:val="center"/>
              <w:rPr>
                <w:rFonts w:ascii="Times New Roman" w:hAnsi="Times New Roman"/>
                <w:sz w:val="18"/>
                <w:szCs w:val="20"/>
                <w:lang w:eastAsia="ar-SA"/>
              </w:rPr>
            </w:pPr>
          </w:p>
          <w:p w:rsidR="00C14158" w:rsidRDefault="00C14158" w:rsidP="00914454">
            <w:pPr>
              <w:tabs>
                <w:tab w:val="left" w:pos="5245"/>
              </w:tabs>
              <w:suppressAutoHyphens/>
              <w:spacing w:after="0" w:line="240" w:lineRule="auto"/>
              <w:ind w:left="-25" w:right="-10"/>
              <w:jc w:val="center"/>
              <w:rPr>
                <w:rFonts w:ascii="Times New Roman" w:hAnsi="Times New Roman"/>
                <w:sz w:val="18"/>
                <w:szCs w:val="20"/>
                <w:lang w:eastAsia="ar-SA"/>
              </w:rPr>
            </w:pPr>
          </w:p>
          <w:p w:rsidR="00C14158" w:rsidRDefault="00C14158" w:rsidP="00914454">
            <w:pPr>
              <w:keepNext/>
              <w:tabs>
                <w:tab w:val="left" w:pos="5245"/>
              </w:tabs>
              <w:suppressAutoHyphens/>
              <w:spacing w:after="0" w:line="240" w:lineRule="auto"/>
              <w:ind w:left="-25" w:right="-10"/>
              <w:jc w:val="center"/>
              <w:rPr>
                <w:rFonts w:ascii="Times New Roman" w:hAnsi="Times New Roman"/>
                <w:b/>
                <w:sz w:val="32"/>
                <w:szCs w:val="20"/>
                <w:lang w:eastAsia="ar-SA"/>
              </w:rPr>
            </w:pPr>
            <w:r>
              <w:rPr>
                <w:rFonts w:ascii="Times New Roman" w:hAnsi="Times New Roman"/>
                <w:b/>
                <w:sz w:val="32"/>
                <w:szCs w:val="20"/>
                <w:lang w:eastAsia="ar-SA"/>
              </w:rPr>
              <w:t xml:space="preserve">      ПОСТАНОВЛЕНИЕ</w:t>
            </w:r>
          </w:p>
          <w:p w:rsidR="00C14158" w:rsidRDefault="00C14158" w:rsidP="00914454">
            <w:pPr>
              <w:keepNext/>
              <w:tabs>
                <w:tab w:val="left" w:pos="5245"/>
              </w:tabs>
              <w:suppressAutoHyphens/>
              <w:spacing w:after="0" w:line="240" w:lineRule="auto"/>
              <w:ind w:left="-25" w:right="-10"/>
              <w:jc w:val="center"/>
              <w:rPr>
                <w:rFonts w:ascii="Times New Roman" w:hAnsi="Times New Roman"/>
                <w:sz w:val="28"/>
                <w:szCs w:val="20"/>
                <w:lang w:eastAsia="ar-SA"/>
              </w:rPr>
            </w:pPr>
          </w:p>
          <w:p w:rsidR="00C14158" w:rsidRDefault="00C14158" w:rsidP="00914454">
            <w:pPr>
              <w:tabs>
                <w:tab w:val="left" w:pos="5245"/>
              </w:tabs>
              <w:suppressAutoHyphens/>
              <w:spacing w:after="0" w:line="240" w:lineRule="auto"/>
              <w:ind w:right="-10"/>
              <w:jc w:val="both"/>
              <w:rPr>
                <w:rFonts w:ascii="Times New Roman" w:hAnsi="Times New Roman"/>
                <w:sz w:val="28"/>
                <w:szCs w:val="28"/>
                <w:lang w:eastAsia="ar-SA"/>
              </w:rPr>
            </w:pPr>
            <w:r>
              <w:rPr>
                <w:rFonts w:ascii="Times New Roman" w:hAnsi="Times New Roman"/>
                <w:sz w:val="28"/>
                <w:szCs w:val="20"/>
                <w:lang w:eastAsia="ar-SA"/>
              </w:rPr>
              <w:t>от  _____________ № ___________</w:t>
            </w:r>
          </w:p>
          <w:p w:rsidR="00C14158" w:rsidRDefault="00C14158" w:rsidP="00914454">
            <w:pPr>
              <w:tabs>
                <w:tab w:val="left" w:pos="5245"/>
              </w:tabs>
              <w:suppressAutoHyphens/>
              <w:spacing w:after="0" w:line="240" w:lineRule="auto"/>
              <w:ind w:right="-10"/>
              <w:jc w:val="both"/>
              <w:rPr>
                <w:rFonts w:ascii="Times New Roman" w:hAnsi="Times New Roman"/>
                <w:sz w:val="28"/>
                <w:szCs w:val="20"/>
                <w:lang w:eastAsia="ar-SA"/>
              </w:rPr>
            </w:pPr>
            <w:r>
              <w:rPr>
                <w:rFonts w:ascii="Times New Roman" w:hAnsi="Times New Roman"/>
                <w:sz w:val="28"/>
                <w:szCs w:val="28"/>
                <w:lang w:eastAsia="ar-SA"/>
              </w:rPr>
              <w:t>Об утверждении  Административного регламента предоставления муниципальной услуги «</w:t>
            </w:r>
            <w:r>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lang w:eastAsia="ar-SA"/>
              </w:rPr>
              <w:t>» (в новой редакции)</w:t>
            </w:r>
          </w:p>
          <w:p w:rsidR="00C14158" w:rsidRDefault="00C14158" w:rsidP="00914454">
            <w:pPr>
              <w:tabs>
                <w:tab w:val="left" w:pos="5245"/>
              </w:tabs>
              <w:suppressAutoHyphens/>
              <w:spacing w:after="0" w:line="240" w:lineRule="auto"/>
              <w:ind w:left="-25" w:right="-10"/>
              <w:jc w:val="center"/>
              <w:rPr>
                <w:rFonts w:ascii="Times New Roman" w:hAnsi="Times New Roman"/>
                <w:sz w:val="32"/>
                <w:szCs w:val="32"/>
                <w:lang w:eastAsia="ar-SA"/>
              </w:rPr>
            </w:pPr>
          </w:p>
        </w:tc>
        <w:tc>
          <w:tcPr>
            <w:tcW w:w="4815" w:type="dxa"/>
          </w:tcPr>
          <w:p w:rsidR="00C14158" w:rsidRDefault="00C14158" w:rsidP="00914454">
            <w:pPr>
              <w:suppressAutoHyphens/>
              <w:autoSpaceDE w:val="0"/>
              <w:snapToGrid w:val="0"/>
              <w:spacing w:after="0" w:line="360" w:lineRule="auto"/>
              <w:ind w:left="-709" w:right="2011" w:firstLine="720"/>
              <w:jc w:val="right"/>
              <w:rPr>
                <w:rFonts w:ascii="Times New Roman" w:hAnsi="Times New Roman"/>
                <w:sz w:val="32"/>
                <w:szCs w:val="32"/>
                <w:lang w:eastAsia="ar-SA"/>
              </w:rPr>
            </w:pPr>
            <w:r>
              <w:rPr>
                <w:rFonts w:ascii="Times New Roman" w:hAnsi="Times New Roman"/>
                <w:sz w:val="32"/>
                <w:szCs w:val="32"/>
                <w:lang w:eastAsia="ar-SA"/>
              </w:rPr>
              <w:t>П Р О Е К Т</w:t>
            </w:r>
          </w:p>
          <w:p w:rsidR="00C14158" w:rsidRDefault="00C14158" w:rsidP="00914454">
            <w:pPr>
              <w:suppressAutoHyphens/>
              <w:autoSpaceDE w:val="0"/>
              <w:snapToGrid w:val="0"/>
              <w:spacing w:after="0" w:line="360" w:lineRule="auto"/>
              <w:ind w:left="-709" w:right="2011" w:firstLine="720"/>
              <w:jc w:val="center"/>
              <w:rPr>
                <w:rFonts w:ascii="Times New Roman" w:hAnsi="Times New Roman"/>
                <w:sz w:val="32"/>
                <w:szCs w:val="32"/>
                <w:lang w:eastAsia="ar-SA"/>
              </w:rPr>
            </w:pPr>
          </w:p>
          <w:p w:rsidR="00C14158" w:rsidRDefault="00C14158" w:rsidP="00914454">
            <w:pPr>
              <w:suppressAutoHyphens/>
              <w:autoSpaceDE w:val="0"/>
              <w:snapToGrid w:val="0"/>
              <w:spacing w:after="0" w:line="360" w:lineRule="auto"/>
              <w:ind w:left="-709" w:right="2011" w:firstLine="720"/>
              <w:jc w:val="right"/>
              <w:rPr>
                <w:rFonts w:ascii="Times New Roman" w:hAnsi="Times New Roman"/>
                <w:sz w:val="32"/>
                <w:szCs w:val="32"/>
                <w:lang w:eastAsia="ar-SA"/>
              </w:rPr>
            </w:pPr>
          </w:p>
          <w:p w:rsidR="00C14158" w:rsidRDefault="00C14158" w:rsidP="00914454">
            <w:pPr>
              <w:suppressAutoHyphens/>
              <w:autoSpaceDE w:val="0"/>
              <w:snapToGrid w:val="0"/>
              <w:spacing w:after="0" w:line="360" w:lineRule="auto"/>
              <w:ind w:left="-709" w:right="2011" w:firstLine="720"/>
              <w:jc w:val="right"/>
              <w:rPr>
                <w:rFonts w:ascii="Times New Roman" w:hAnsi="Times New Roman"/>
                <w:sz w:val="32"/>
                <w:szCs w:val="32"/>
                <w:lang w:eastAsia="ar-SA"/>
              </w:rPr>
            </w:pPr>
          </w:p>
          <w:p w:rsidR="00C14158" w:rsidRDefault="00C14158" w:rsidP="00914454">
            <w:pPr>
              <w:suppressAutoHyphens/>
              <w:autoSpaceDE w:val="0"/>
              <w:snapToGrid w:val="0"/>
              <w:spacing w:after="0" w:line="360" w:lineRule="auto"/>
              <w:ind w:left="-716" w:right="34" w:firstLine="727"/>
              <w:jc w:val="center"/>
              <w:rPr>
                <w:rFonts w:ascii="Times New Roman" w:hAnsi="Times New Roman"/>
                <w:sz w:val="32"/>
                <w:szCs w:val="32"/>
                <w:lang w:eastAsia="ar-SA"/>
              </w:rPr>
            </w:pPr>
          </w:p>
        </w:tc>
      </w:tr>
    </w:tbl>
    <w:p w:rsidR="00C14158" w:rsidRPr="00B030FF" w:rsidRDefault="00C14158" w:rsidP="00C14158">
      <w:pPr>
        <w:spacing w:line="360" w:lineRule="auto"/>
        <w:ind w:firstLine="851"/>
        <w:jc w:val="both"/>
        <w:rPr>
          <w:rFonts w:ascii="Times New Roman" w:hAnsi="Times New Roman"/>
          <w:sz w:val="28"/>
          <w:szCs w:val="28"/>
          <w:lang w:eastAsia="ar-SA"/>
        </w:rPr>
      </w:pPr>
      <w:r w:rsidRPr="00B030FF">
        <w:rPr>
          <w:rFonts w:ascii="Times New Roman" w:hAnsi="Times New Roman"/>
          <w:sz w:val="28"/>
          <w:szCs w:val="28"/>
          <w:lang w:eastAsia="ar-SA"/>
        </w:rPr>
        <w:t>В соответствии с Градостроительным кодексом Российской Федерации,</w:t>
      </w:r>
      <w:r>
        <w:rPr>
          <w:rFonts w:ascii="Times New Roman" w:hAnsi="Times New Roman"/>
          <w:sz w:val="28"/>
          <w:szCs w:val="28"/>
          <w:lang w:eastAsia="ar-SA"/>
        </w:rPr>
        <w:t xml:space="preserve"> </w:t>
      </w:r>
      <w:r w:rsidRPr="00AE02C6">
        <w:rPr>
          <w:rFonts w:ascii="Times New Roman" w:hAnsi="Times New Roman"/>
          <w:sz w:val="28"/>
          <w:szCs w:val="28"/>
        </w:rPr>
        <w:t>Порядк</w:t>
      </w:r>
      <w:r>
        <w:rPr>
          <w:rFonts w:ascii="Times New Roman" w:hAnsi="Times New Roman"/>
          <w:sz w:val="28"/>
          <w:szCs w:val="28"/>
        </w:rPr>
        <w:t>ом</w:t>
      </w:r>
      <w:r w:rsidRPr="00AE02C6">
        <w:rPr>
          <w:rFonts w:ascii="Times New Roman" w:hAnsi="Times New Roman"/>
          <w:sz w:val="28"/>
          <w:szCs w:val="28"/>
        </w:rPr>
        <w:t xml:space="preserve"> разработки и утверждения административных регламентов предоставления муниципальных услуг в городском округе Кинель Самарской области</w:t>
      </w:r>
      <w:r>
        <w:rPr>
          <w:rFonts w:ascii="Times New Roman" w:hAnsi="Times New Roman"/>
          <w:sz w:val="28"/>
          <w:szCs w:val="28"/>
        </w:rPr>
        <w:t>, утверждённым постановлением администрации городского округа Кинель Самарской области от 24 октября  2022 г. № 3112</w:t>
      </w:r>
      <w:r w:rsidRPr="00B030FF">
        <w:rPr>
          <w:rFonts w:ascii="Times New Roman" w:hAnsi="Times New Roman"/>
          <w:sz w:val="28"/>
          <w:szCs w:val="28"/>
          <w:lang w:eastAsia="ar-SA"/>
        </w:rPr>
        <w:t>, руководствуясь Уставом городского округа Кинель Самарской области,</w:t>
      </w:r>
    </w:p>
    <w:p w:rsidR="00C14158" w:rsidRDefault="00C14158" w:rsidP="00C14158">
      <w:pPr>
        <w:tabs>
          <w:tab w:val="left" w:pos="993"/>
        </w:tabs>
        <w:suppressAutoHyphens/>
        <w:autoSpaceDE w:val="0"/>
        <w:spacing w:before="113" w:after="113" w:line="360" w:lineRule="auto"/>
        <w:ind w:firstLine="709"/>
        <w:jc w:val="center"/>
        <w:rPr>
          <w:rFonts w:ascii="Times New Roman" w:hAnsi="Times New Roman"/>
          <w:sz w:val="28"/>
          <w:szCs w:val="28"/>
          <w:lang w:eastAsia="ar-SA"/>
        </w:rPr>
      </w:pPr>
      <w:r>
        <w:rPr>
          <w:rFonts w:ascii="Times New Roman" w:hAnsi="Times New Roman"/>
          <w:sz w:val="28"/>
          <w:szCs w:val="28"/>
          <w:lang w:eastAsia="ar-SA"/>
        </w:rPr>
        <w:t>ПОСТАНОВЛЯЮ:</w:t>
      </w:r>
    </w:p>
    <w:p w:rsidR="00C14158" w:rsidRDefault="00C14158" w:rsidP="00C14158">
      <w:pPr>
        <w:tabs>
          <w:tab w:val="left" w:pos="1134"/>
        </w:tabs>
        <w:suppressAutoHyphens/>
        <w:autoSpaceDE w:val="0"/>
        <w:spacing w:before="113" w:after="113" w:line="360" w:lineRule="auto"/>
        <w:ind w:firstLine="709"/>
        <w:jc w:val="both"/>
        <w:rPr>
          <w:rFonts w:ascii="Times New Roman" w:hAnsi="Times New Roman"/>
          <w:sz w:val="28"/>
          <w:szCs w:val="28"/>
          <w:lang w:eastAsia="ar-SA"/>
        </w:rPr>
      </w:pPr>
      <w:r>
        <w:rPr>
          <w:rFonts w:ascii="Times New Roman" w:hAnsi="Times New Roman"/>
          <w:sz w:val="28"/>
          <w:szCs w:val="28"/>
          <w:lang w:eastAsia="ar-SA"/>
        </w:rPr>
        <w:t>1. Утвердить Административный регламент предоставления муниципальной услуги «</w:t>
      </w:r>
      <w:r>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lang w:eastAsia="ar-SA"/>
        </w:rPr>
        <w:t>» согласно Приложению к настоящему постановлению.</w:t>
      </w:r>
    </w:p>
    <w:p w:rsidR="00C14158" w:rsidRDefault="00C14158" w:rsidP="00D52674">
      <w:pPr>
        <w:tabs>
          <w:tab w:val="left" w:pos="1134"/>
        </w:tabs>
        <w:suppressAutoHyphens/>
        <w:autoSpaceDE w:val="0"/>
        <w:spacing w:before="113" w:after="113" w:line="36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2. </w:t>
      </w:r>
      <w:r w:rsidR="00D52674">
        <w:rPr>
          <w:rFonts w:ascii="Times New Roman" w:hAnsi="Times New Roman"/>
          <w:sz w:val="28"/>
          <w:szCs w:val="28"/>
          <w:lang w:eastAsia="ar-SA"/>
        </w:rPr>
        <w:t>Признать</w:t>
      </w:r>
      <w:r>
        <w:rPr>
          <w:rFonts w:ascii="Times New Roman" w:hAnsi="Times New Roman"/>
          <w:sz w:val="28"/>
          <w:szCs w:val="28"/>
          <w:lang w:eastAsia="ar-SA"/>
        </w:rPr>
        <w:t xml:space="preserve"> </w:t>
      </w:r>
      <w:r w:rsidRPr="0001539C">
        <w:rPr>
          <w:rFonts w:ascii="Times New Roman" w:hAnsi="Times New Roman"/>
          <w:sz w:val="28"/>
          <w:szCs w:val="28"/>
          <w:lang w:eastAsia="ar-SA"/>
        </w:rPr>
        <w:t>утратившим</w:t>
      </w:r>
      <w:r>
        <w:rPr>
          <w:rFonts w:ascii="Times New Roman" w:hAnsi="Times New Roman"/>
          <w:sz w:val="28"/>
          <w:szCs w:val="28"/>
          <w:lang w:eastAsia="ar-SA"/>
        </w:rPr>
        <w:t xml:space="preserve"> силу:</w:t>
      </w:r>
    </w:p>
    <w:p w:rsidR="00C14158" w:rsidRDefault="00C14158" w:rsidP="00D52674">
      <w:pPr>
        <w:suppressAutoHyphens/>
        <w:spacing w:after="0" w:line="360" w:lineRule="auto"/>
        <w:ind w:right="-10" w:firstLine="709"/>
        <w:jc w:val="both"/>
        <w:rPr>
          <w:rFonts w:ascii="Times New Roman" w:hAnsi="Times New Roman"/>
          <w:bCs/>
          <w:color w:val="000000"/>
          <w:sz w:val="28"/>
          <w:szCs w:val="28"/>
        </w:rPr>
      </w:pPr>
      <w:r>
        <w:rPr>
          <w:rFonts w:ascii="Times New Roman" w:hAnsi="Times New Roman"/>
          <w:sz w:val="28"/>
          <w:szCs w:val="28"/>
          <w:lang w:eastAsia="ar-SA"/>
        </w:rPr>
        <w:t xml:space="preserve">постановление администрации городского округа Кинель Самарской области от </w:t>
      </w:r>
      <w:r>
        <w:rPr>
          <w:rFonts w:ascii="Times New Roman" w:hAnsi="Times New Roman"/>
          <w:color w:val="000000"/>
          <w:sz w:val="28"/>
          <w:szCs w:val="28"/>
          <w:lang w:eastAsia="ar-SA"/>
        </w:rPr>
        <w:t>30 декабря 2022 г. № 3882</w:t>
      </w:r>
      <w:r>
        <w:rPr>
          <w:rFonts w:ascii="Times New Roman" w:hAnsi="Times New Roman"/>
          <w:sz w:val="28"/>
          <w:szCs w:val="28"/>
          <w:lang w:eastAsia="ar-SA"/>
        </w:rPr>
        <w:t xml:space="preserve"> «Об утверждении  Административного регламента предоставления муниципальной услуги «</w:t>
      </w:r>
      <w:r>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lang w:eastAsia="ar-SA"/>
        </w:rPr>
        <w:t>» (в новой редакции)</w:t>
      </w:r>
      <w:r>
        <w:rPr>
          <w:rFonts w:ascii="Times New Roman" w:hAnsi="Times New Roman"/>
          <w:bCs/>
          <w:color w:val="000000"/>
          <w:sz w:val="28"/>
          <w:szCs w:val="28"/>
        </w:rPr>
        <w:t>»;</w:t>
      </w:r>
    </w:p>
    <w:p w:rsidR="00C14158" w:rsidRPr="00B030FF" w:rsidRDefault="00C14158" w:rsidP="00D52674">
      <w:pPr>
        <w:suppressAutoHyphens/>
        <w:spacing w:after="0" w:line="360" w:lineRule="auto"/>
        <w:ind w:right="-10" w:firstLine="709"/>
        <w:jc w:val="both"/>
        <w:rPr>
          <w:rFonts w:ascii="Times New Roman" w:hAnsi="Times New Roman"/>
          <w:sz w:val="28"/>
          <w:szCs w:val="20"/>
          <w:lang w:eastAsia="ar-SA"/>
        </w:rPr>
      </w:pPr>
      <w:r>
        <w:rPr>
          <w:rFonts w:ascii="Times New Roman" w:hAnsi="Times New Roman"/>
          <w:sz w:val="28"/>
          <w:szCs w:val="28"/>
          <w:lang w:eastAsia="ar-SA"/>
        </w:rPr>
        <w:lastRenderedPageBreak/>
        <w:t xml:space="preserve">постановление администрации городского округа Кинель Самарской области от </w:t>
      </w:r>
      <w:r>
        <w:rPr>
          <w:rFonts w:ascii="Times New Roman" w:hAnsi="Times New Roman"/>
          <w:color w:val="000000"/>
          <w:sz w:val="28"/>
          <w:szCs w:val="28"/>
          <w:lang w:eastAsia="ar-SA"/>
        </w:rPr>
        <w:t>27 апреля 2023 г. №  1081 «О внесении изменений в административный регламент «</w:t>
      </w:r>
      <w:r>
        <w:rPr>
          <w:rFonts w:ascii="Times New Roman" w:hAnsi="Times New Roman"/>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w:t>
      </w:r>
      <w:r>
        <w:rPr>
          <w:rFonts w:ascii="Times New Roman" w:hAnsi="Times New Roman"/>
          <w:sz w:val="28"/>
          <w:szCs w:val="28"/>
          <w:lang w:eastAsia="ar-SA"/>
        </w:rPr>
        <w:t xml:space="preserve">администрации городского округа Кинель Самарской области от </w:t>
      </w:r>
      <w:r>
        <w:rPr>
          <w:rFonts w:ascii="Times New Roman" w:hAnsi="Times New Roman"/>
          <w:color w:val="000000"/>
          <w:sz w:val="28"/>
          <w:szCs w:val="28"/>
          <w:lang w:eastAsia="ar-SA"/>
        </w:rPr>
        <w:t>30 декабря 2022 г. № 3882»</w:t>
      </w:r>
      <w:r>
        <w:rPr>
          <w:rFonts w:ascii="Times New Roman" w:hAnsi="Times New Roman"/>
          <w:bCs/>
          <w:color w:val="000000"/>
          <w:sz w:val="28"/>
          <w:szCs w:val="28"/>
        </w:rPr>
        <w:t>.</w:t>
      </w:r>
    </w:p>
    <w:p w:rsidR="00C14158" w:rsidRDefault="00C14158" w:rsidP="00C14158">
      <w:pPr>
        <w:suppressAutoHyphens/>
        <w:autoSpaceDE w:val="0"/>
        <w:spacing w:after="0" w:line="360" w:lineRule="auto"/>
        <w:ind w:firstLine="557"/>
        <w:jc w:val="both"/>
        <w:rPr>
          <w:rFonts w:ascii="Times New Roman" w:hAnsi="Times New Roman"/>
          <w:sz w:val="28"/>
          <w:szCs w:val="28"/>
          <w:lang w:eastAsia="ar-SA"/>
        </w:rPr>
      </w:pPr>
      <w:r>
        <w:rPr>
          <w:rFonts w:ascii="Times New Roman" w:hAnsi="Times New Roman"/>
          <w:sz w:val="28"/>
          <w:szCs w:val="28"/>
          <w:lang w:eastAsia="ar-SA"/>
        </w:rPr>
        <w:t xml:space="preserve">3.  Официально опубликовать настоящее постановление.  </w:t>
      </w:r>
    </w:p>
    <w:p w:rsidR="00C14158" w:rsidRDefault="00C14158" w:rsidP="00C14158">
      <w:pPr>
        <w:suppressAutoHyphens/>
        <w:autoSpaceDE w:val="0"/>
        <w:spacing w:after="0" w:line="360" w:lineRule="auto"/>
        <w:ind w:firstLine="557"/>
        <w:jc w:val="both"/>
        <w:rPr>
          <w:rFonts w:ascii="Times New Roman" w:hAnsi="Times New Roman"/>
          <w:sz w:val="28"/>
          <w:szCs w:val="28"/>
          <w:lang w:eastAsia="ar-SA"/>
        </w:rPr>
      </w:pPr>
      <w:r>
        <w:rPr>
          <w:rFonts w:ascii="Times New Roman" w:hAnsi="Times New Roman"/>
          <w:sz w:val="28"/>
          <w:szCs w:val="28"/>
          <w:lang w:eastAsia="ar-SA"/>
        </w:rPr>
        <w:t>4.  Настоящее постановление вступает в силу на следующий день после дня его официального опубликования.</w:t>
      </w:r>
    </w:p>
    <w:p w:rsidR="00C14158" w:rsidRDefault="00C14158" w:rsidP="00C14158">
      <w:pPr>
        <w:suppressAutoHyphens/>
        <w:autoSpaceDE w:val="0"/>
        <w:spacing w:after="0" w:line="360" w:lineRule="auto"/>
        <w:ind w:firstLine="557"/>
        <w:jc w:val="both"/>
        <w:rPr>
          <w:rFonts w:ascii="Times New Roman" w:hAnsi="Times New Roman"/>
          <w:sz w:val="28"/>
          <w:szCs w:val="28"/>
          <w:lang w:eastAsia="ar-SA"/>
        </w:rPr>
      </w:pPr>
      <w:r>
        <w:rPr>
          <w:rFonts w:ascii="Times New Roman" w:hAnsi="Times New Roman"/>
          <w:sz w:val="28"/>
          <w:szCs w:val="28"/>
          <w:lang w:eastAsia="ar-SA"/>
        </w:rPr>
        <w:t>5.  Контроль за выполнением постановления возложить на руководителя Управления архитектуры и градостроительства администрации городского округа Кинель Самарской области (Федюкин С.Г.).</w:t>
      </w: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4"/>
          <w:szCs w:val="24"/>
          <w:lang w:eastAsia="ar-SA"/>
        </w:rPr>
      </w:pPr>
      <w:r>
        <w:rPr>
          <w:rFonts w:ascii="Times New Roman" w:hAnsi="Times New Roman"/>
          <w:sz w:val="28"/>
          <w:szCs w:val="28"/>
          <w:lang w:eastAsia="ar-SA"/>
        </w:rPr>
        <w:t>Глава городского округа                                                            А.А. Прокудин</w:t>
      </w: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8"/>
          <w:szCs w:val="28"/>
          <w:lang w:eastAsia="ar-SA"/>
        </w:rPr>
      </w:pPr>
    </w:p>
    <w:p w:rsidR="00C14158" w:rsidRDefault="00C14158" w:rsidP="00C14158">
      <w:pPr>
        <w:suppressAutoHyphens/>
        <w:autoSpaceDE w:val="0"/>
        <w:spacing w:after="0" w:line="240" w:lineRule="auto"/>
        <w:contextualSpacing/>
        <w:jc w:val="both"/>
        <w:rPr>
          <w:rFonts w:ascii="Times New Roman" w:hAnsi="Times New Roman"/>
          <w:sz w:val="24"/>
          <w:szCs w:val="24"/>
          <w:lang w:eastAsia="ar-SA"/>
        </w:rPr>
      </w:pPr>
      <w:r>
        <w:rPr>
          <w:rFonts w:ascii="Times New Roman" w:hAnsi="Times New Roman"/>
          <w:sz w:val="28"/>
          <w:szCs w:val="28"/>
          <w:lang w:eastAsia="ar-SA"/>
        </w:rPr>
        <w:t>Федюкин 21430</w:t>
      </w:r>
    </w:p>
    <w:p w:rsidR="00C14158" w:rsidRPr="00144727" w:rsidRDefault="00C14158" w:rsidP="00C14158">
      <w:pPr>
        <w:spacing w:after="0" w:line="240" w:lineRule="auto"/>
        <w:jc w:val="center"/>
        <w:rPr>
          <w:rFonts w:ascii="Times New Roman" w:hAnsi="Times New Roman"/>
          <w:sz w:val="28"/>
          <w:szCs w:val="28"/>
          <w:lang w:eastAsia="ar-SA"/>
        </w:rPr>
      </w:pPr>
      <w:r>
        <w:rPr>
          <w:rFonts w:ascii="Times New Roman" w:hAnsi="Times New Roman"/>
          <w:sz w:val="28"/>
          <w:szCs w:val="28"/>
          <w:lang w:eastAsia="ar-SA"/>
        </w:rPr>
        <w:br w:type="page"/>
      </w:r>
      <w:r w:rsidRPr="00144727">
        <w:rPr>
          <w:rFonts w:ascii="Times New Roman" w:hAnsi="Times New Roman"/>
          <w:sz w:val="28"/>
          <w:szCs w:val="28"/>
          <w:lang w:eastAsia="ar-SA"/>
        </w:rPr>
        <w:lastRenderedPageBreak/>
        <w:t>Администрация городского округа Кинель Самарской области</w:t>
      </w:r>
    </w:p>
    <w:p w:rsidR="00C14158" w:rsidRPr="00144727" w:rsidRDefault="00C14158" w:rsidP="00C14158">
      <w:pPr>
        <w:suppressAutoHyphens/>
        <w:autoSpaceDE w:val="0"/>
        <w:spacing w:after="0" w:line="360" w:lineRule="auto"/>
        <w:jc w:val="center"/>
        <w:rPr>
          <w:rFonts w:ascii="Times New Roman" w:hAnsi="Times New Roman"/>
          <w:sz w:val="28"/>
          <w:szCs w:val="28"/>
          <w:lang w:eastAsia="ar-SA"/>
        </w:rPr>
      </w:pPr>
    </w:p>
    <w:p w:rsidR="00C14158" w:rsidRPr="00144727" w:rsidRDefault="00C14158" w:rsidP="00C14158">
      <w:pPr>
        <w:suppressAutoHyphens/>
        <w:spacing w:after="0" w:line="240" w:lineRule="auto"/>
        <w:jc w:val="center"/>
        <w:rPr>
          <w:rFonts w:ascii="Times New Roman" w:hAnsi="Times New Roman"/>
          <w:color w:val="000000"/>
          <w:sz w:val="28"/>
          <w:szCs w:val="28"/>
          <w:lang w:eastAsia="ar-SA"/>
        </w:rPr>
      </w:pPr>
      <w:r w:rsidRPr="00144727">
        <w:rPr>
          <w:rFonts w:ascii="Times New Roman" w:hAnsi="Times New Roman"/>
          <w:b/>
          <w:bCs/>
          <w:color w:val="000000"/>
          <w:sz w:val="28"/>
          <w:szCs w:val="28"/>
          <w:lang w:eastAsia="ar-SA"/>
        </w:rPr>
        <w:t>ЛИСТ СОГЛАСОВАНИЯ</w:t>
      </w:r>
    </w:p>
    <w:p w:rsidR="00C14158" w:rsidRPr="00232E6E" w:rsidRDefault="00C14158" w:rsidP="00C14158">
      <w:pPr>
        <w:tabs>
          <w:tab w:val="left" w:pos="5245"/>
        </w:tabs>
        <w:suppressAutoHyphens/>
        <w:spacing w:after="0" w:line="240" w:lineRule="auto"/>
        <w:ind w:right="-10"/>
        <w:jc w:val="center"/>
        <w:rPr>
          <w:rFonts w:ascii="Times New Roman" w:hAnsi="Times New Roman"/>
          <w:color w:val="FF0000"/>
          <w:sz w:val="24"/>
          <w:szCs w:val="24"/>
          <w:vertAlign w:val="superscript"/>
          <w:lang w:eastAsia="ar-SA"/>
        </w:rPr>
      </w:pPr>
      <w:r w:rsidRPr="00144727">
        <w:rPr>
          <w:rFonts w:ascii="Times New Roman" w:hAnsi="Times New Roman"/>
          <w:color w:val="000000"/>
          <w:sz w:val="28"/>
          <w:szCs w:val="28"/>
          <w:lang w:eastAsia="ar-SA"/>
        </w:rPr>
        <w:t xml:space="preserve">к проекту постановления администрации городского округа </w:t>
      </w:r>
      <w:r w:rsidRPr="00144727">
        <w:rPr>
          <w:rFonts w:ascii="Times New Roman" w:hAnsi="Times New Roman"/>
          <w:sz w:val="28"/>
          <w:szCs w:val="28"/>
          <w:lang w:eastAsia="ar-SA"/>
        </w:rPr>
        <w:t xml:space="preserve">Кинель Самарской </w:t>
      </w:r>
      <w:r w:rsidRPr="00082E8A">
        <w:rPr>
          <w:rFonts w:ascii="Times New Roman" w:hAnsi="Times New Roman"/>
          <w:sz w:val="28"/>
          <w:szCs w:val="28"/>
          <w:lang w:eastAsia="ar-SA"/>
        </w:rPr>
        <w:t>области «Об утверждении  Административного регламента предоставления муниципальной услуги «</w:t>
      </w:r>
      <w:r w:rsidRPr="00082E8A">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082E8A">
        <w:rPr>
          <w:rFonts w:ascii="Times New Roman" w:hAnsi="Times New Roman"/>
          <w:sz w:val="28"/>
          <w:szCs w:val="28"/>
          <w:lang w:eastAsia="ar-SA"/>
        </w:rPr>
        <w:t>» (в новой редакции)»</w:t>
      </w:r>
    </w:p>
    <w:tbl>
      <w:tblPr>
        <w:tblW w:w="0" w:type="auto"/>
        <w:tblInd w:w="-34" w:type="dxa"/>
        <w:tblLayout w:type="fixed"/>
        <w:tblLook w:val="04A0" w:firstRow="1" w:lastRow="0" w:firstColumn="1" w:lastColumn="0" w:noHBand="0" w:noVBand="1"/>
      </w:tblPr>
      <w:tblGrid>
        <w:gridCol w:w="4590"/>
        <w:gridCol w:w="2580"/>
        <w:gridCol w:w="2312"/>
      </w:tblGrid>
      <w:tr w:rsidR="00C14158" w:rsidTr="00C14158">
        <w:trPr>
          <w:trHeight w:val="579"/>
        </w:trPr>
        <w:tc>
          <w:tcPr>
            <w:tcW w:w="4590" w:type="dxa"/>
            <w:tcBorders>
              <w:top w:val="single" w:sz="4" w:space="0" w:color="000000"/>
              <w:left w:val="single" w:sz="4" w:space="0" w:color="000000"/>
              <w:bottom w:val="single" w:sz="4" w:space="0" w:color="000000"/>
              <w:right w:val="nil"/>
            </w:tcBorders>
            <w:vAlign w:val="center"/>
            <w:hideMark/>
          </w:tcPr>
          <w:p w:rsidR="00C14158" w:rsidRDefault="00C14158" w:rsidP="00914454">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Занимаемая должность</w:t>
            </w:r>
          </w:p>
        </w:tc>
        <w:tc>
          <w:tcPr>
            <w:tcW w:w="2580" w:type="dxa"/>
            <w:tcBorders>
              <w:top w:val="single" w:sz="4" w:space="0" w:color="000000"/>
              <w:left w:val="single" w:sz="4" w:space="0" w:color="000000"/>
              <w:bottom w:val="single" w:sz="4" w:space="0" w:color="000000"/>
              <w:right w:val="nil"/>
            </w:tcBorders>
            <w:vAlign w:val="center"/>
            <w:hideMark/>
          </w:tcPr>
          <w:p w:rsidR="00C14158" w:rsidRDefault="00C14158" w:rsidP="00914454">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 xml:space="preserve">Роспись, </w:t>
            </w:r>
          </w:p>
          <w:p w:rsidR="00C14158" w:rsidRDefault="00C14158" w:rsidP="00914454">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дата согласования</w:t>
            </w:r>
          </w:p>
        </w:tc>
        <w:tc>
          <w:tcPr>
            <w:tcW w:w="2312" w:type="dxa"/>
            <w:tcBorders>
              <w:top w:val="single" w:sz="4" w:space="0" w:color="000000"/>
              <w:left w:val="single" w:sz="4" w:space="0" w:color="000000"/>
              <w:bottom w:val="single" w:sz="4" w:space="0" w:color="000000"/>
              <w:right w:val="single" w:sz="4" w:space="0" w:color="000000"/>
            </w:tcBorders>
            <w:vAlign w:val="center"/>
            <w:hideMark/>
          </w:tcPr>
          <w:p w:rsidR="00C14158" w:rsidRDefault="00C14158" w:rsidP="00914454">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Фамилия, инициалы</w:t>
            </w:r>
          </w:p>
        </w:tc>
      </w:tr>
      <w:tr w:rsidR="00C14158" w:rsidTr="00C14158">
        <w:trPr>
          <w:trHeight w:val="579"/>
        </w:trPr>
        <w:tc>
          <w:tcPr>
            <w:tcW w:w="4590" w:type="dxa"/>
            <w:tcBorders>
              <w:top w:val="nil"/>
              <w:left w:val="single" w:sz="4" w:space="0" w:color="000000"/>
              <w:bottom w:val="single" w:sz="4" w:space="0" w:color="000000"/>
              <w:right w:val="nil"/>
            </w:tcBorders>
            <w:vAlign w:val="center"/>
            <w:hideMark/>
          </w:tcPr>
          <w:p w:rsidR="00C14158" w:rsidRDefault="00C14158" w:rsidP="00914454">
            <w:pPr>
              <w:suppressAutoHyphens/>
              <w:spacing w:after="0" w:line="240" w:lineRule="auto"/>
              <w:ind w:firstLine="142"/>
              <w:rPr>
                <w:rFonts w:ascii="Times New Roman" w:hAnsi="Times New Roman"/>
                <w:sz w:val="24"/>
                <w:szCs w:val="24"/>
                <w:lang w:eastAsia="ar-SA"/>
              </w:rPr>
            </w:pPr>
            <w:r>
              <w:rPr>
                <w:rFonts w:ascii="Times New Roman" w:hAnsi="Times New Roman"/>
                <w:sz w:val="24"/>
                <w:szCs w:val="24"/>
                <w:lang w:eastAsia="ar-SA"/>
              </w:rPr>
              <w:t>Начальник юридического отдела аппарата администрации городского округа Кинель Самарской области</w:t>
            </w:r>
          </w:p>
        </w:tc>
        <w:tc>
          <w:tcPr>
            <w:tcW w:w="2580" w:type="dxa"/>
            <w:tcBorders>
              <w:top w:val="nil"/>
              <w:left w:val="single" w:sz="4" w:space="0" w:color="000000"/>
              <w:bottom w:val="single" w:sz="4" w:space="0" w:color="000000"/>
              <w:right w:val="nil"/>
            </w:tcBorders>
            <w:vAlign w:val="center"/>
          </w:tcPr>
          <w:p w:rsidR="00C14158" w:rsidRDefault="00C14158" w:rsidP="00914454">
            <w:pPr>
              <w:suppressAutoHyphens/>
              <w:snapToGrid w:val="0"/>
              <w:spacing w:after="0" w:line="240" w:lineRule="auto"/>
              <w:jc w:val="center"/>
              <w:rPr>
                <w:rFonts w:ascii="Times New Roman" w:hAnsi="Times New Roman"/>
                <w:sz w:val="24"/>
                <w:szCs w:val="24"/>
                <w:lang w:eastAsia="ar-SA"/>
              </w:rPr>
            </w:pPr>
          </w:p>
        </w:tc>
        <w:tc>
          <w:tcPr>
            <w:tcW w:w="2312" w:type="dxa"/>
            <w:tcBorders>
              <w:top w:val="nil"/>
              <w:left w:val="single" w:sz="4" w:space="0" w:color="000000"/>
              <w:bottom w:val="single" w:sz="4" w:space="0" w:color="000000"/>
              <w:right w:val="single" w:sz="4" w:space="0" w:color="000000"/>
            </w:tcBorders>
            <w:vAlign w:val="center"/>
            <w:hideMark/>
          </w:tcPr>
          <w:p w:rsidR="00C14158" w:rsidRDefault="00C14158" w:rsidP="0091445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Н.Г. Галимова</w:t>
            </w:r>
          </w:p>
        </w:tc>
      </w:tr>
      <w:tr w:rsidR="00C14158" w:rsidTr="00C14158">
        <w:trPr>
          <w:trHeight w:val="579"/>
        </w:trPr>
        <w:tc>
          <w:tcPr>
            <w:tcW w:w="4590" w:type="dxa"/>
            <w:tcBorders>
              <w:top w:val="single" w:sz="4" w:space="0" w:color="000000"/>
              <w:left w:val="single" w:sz="4" w:space="0" w:color="000000"/>
              <w:bottom w:val="single" w:sz="4" w:space="0" w:color="000000"/>
              <w:right w:val="nil"/>
            </w:tcBorders>
            <w:vAlign w:val="center"/>
            <w:hideMark/>
          </w:tcPr>
          <w:p w:rsidR="00C14158" w:rsidRDefault="00C14158" w:rsidP="00914454">
            <w:pPr>
              <w:suppressAutoHyphens/>
              <w:spacing w:after="0" w:line="240" w:lineRule="auto"/>
              <w:ind w:left="-33" w:right="-3"/>
              <w:rPr>
                <w:rFonts w:ascii="Times New Roman" w:hAnsi="Times New Roman"/>
                <w:sz w:val="24"/>
                <w:szCs w:val="24"/>
                <w:lang w:eastAsia="ar-SA"/>
              </w:rPr>
            </w:pPr>
            <w:r>
              <w:rPr>
                <w:rFonts w:ascii="Times New Roman" w:hAnsi="Times New Roman"/>
                <w:sz w:val="24"/>
                <w:szCs w:val="24"/>
                <w:lang w:eastAsia="ar-SA"/>
              </w:rPr>
              <w:t>Юрисконсульт Управления архитектуры и градостроительства администрации городского округа Кинель Самарской области</w:t>
            </w:r>
          </w:p>
        </w:tc>
        <w:tc>
          <w:tcPr>
            <w:tcW w:w="2580" w:type="dxa"/>
            <w:tcBorders>
              <w:top w:val="single" w:sz="4" w:space="0" w:color="000000"/>
              <w:left w:val="single" w:sz="4" w:space="0" w:color="000000"/>
              <w:bottom w:val="single" w:sz="4" w:space="0" w:color="000000"/>
              <w:right w:val="nil"/>
            </w:tcBorders>
            <w:vAlign w:val="center"/>
          </w:tcPr>
          <w:p w:rsidR="00C14158" w:rsidRDefault="00C14158" w:rsidP="00914454">
            <w:pPr>
              <w:suppressAutoHyphens/>
              <w:snapToGrid w:val="0"/>
              <w:spacing w:after="0" w:line="240" w:lineRule="auto"/>
              <w:jc w:val="center"/>
              <w:rPr>
                <w:rFonts w:ascii="Times New Roman" w:hAnsi="Times New Roman"/>
                <w:sz w:val="24"/>
                <w:szCs w:val="24"/>
                <w:lang w:eastAsia="ar-SA"/>
              </w:rPr>
            </w:pPr>
          </w:p>
        </w:tc>
        <w:tc>
          <w:tcPr>
            <w:tcW w:w="2312" w:type="dxa"/>
            <w:tcBorders>
              <w:top w:val="single" w:sz="4" w:space="0" w:color="000000"/>
              <w:left w:val="single" w:sz="4" w:space="0" w:color="000000"/>
              <w:bottom w:val="single" w:sz="4" w:space="0" w:color="000000"/>
              <w:right w:val="single" w:sz="4" w:space="0" w:color="000000"/>
            </w:tcBorders>
            <w:vAlign w:val="center"/>
            <w:hideMark/>
          </w:tcPr>
          <w:p w:rsidR="00C14158" w:rsidRDefault="00C14158" w:rsidP="0091445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Д.Г. Глубинец</w:t>
            </w:r>
          </w:p>
        </w:tc>
      </w:tr>
    </w:tbl>
    <w:p w:rsidR="00C14158" w:rsidRDefault="00C14158" w:rsidP="00C14158">
      <w:pPr>
        <w:suppressAutoHyphens/>
        <w:autoSpaceDE w:val="0"/>
        <w:spacing w:after="0" w:line="360" w:lineRule="auto"/>
        <w:ind w:left="-709" w:firstLine="720"/>
        <w:jc w:val="both"/>
        <w:rPr>
          <w:rFonts w:ascii="Times New Roman" w:hAnsi="Times New Roman"/>
          <w:sz w:val="24"/>
          <w:szCs w:val="24"/>
          <w:lang w:eastAsia="ar-SA"/>
        </w:rPr>
      </w:pPr>
    </w:p>
    <w:p w:rsidR="004B7D12" w:rsidRDefault="004B7D12">
      <w:pPr>
        <w:rPr>
          <w:rFonts w:ascii="Times New Roman" w:eastAsia="MS Gothic" w:hAnsi="Times New Roman"/>
          <w:b/>
          <w:bCs/>
          <w:sz w:val="28"/>
          <w:szCs w:val="28"/>
        </w:rPr>
      </w:pPr>
      <w:r>
        <w:rPr>
          <w:rFonts w:ascii="Times New Roman" w:eastAsia="MS Gothic" w:hAnsi="Times New Roman"/>
          <w:b/>
          <w:bCs/>
          <w:sz w:val="28"/>
          <w:szCs w:val="28"/>
        </w:rPr>
        <w:br w:type="page"/>
      </w:r>
    </w:p>
    <w:tbl>
      <w:tblPr>
        <w:tblpPr w:leftFromText="180" w:rightFromText="180" w:vertAnchor="text" w:horzAnchor="margin" w:tblpXSpec="right" w:tblpY="-206"/>
        <w:tblW w:w="0" w:type="auto"/>
        <w:tblLook w:val="01E0" w:firstRow="1" w:lastRow="1" w:firstColumn="1" w:lastColumn="1" w:noHBand="0" w:noVBand="0"/>
      </w:tblPr>
      <w:tblGrid>
        <w:gridCol w:w="4921"/>
      </w:tblGrid>
      <w:tr w:rsidR="004B7D12" w:rsidRPr="001D0527" w:rsidTr="00577E36">
        <w:tc>
          <w:tcPr>
            <w:tcW w:w="4921" w:type="dxa"/>
          </w:tcPr>
          <w:p w:rsidR="004B7D12" w:rsidRPr="001D0527" w:rsidRDefault="004B7D12" w:rsidP="00577E36">
            <w:pPr>
              <w:spacing w:line="240" w:lineRule="auto"/>
              <w:jc w:val="center"/>
              <w:rPr>
                <w:rFonts w:ascii="Times New Roman" w:hAnsi="Times New Roman"/>
                <w:sz w:val="28"/>
                <w:szCs w:val="28"/>
              </w:rPr>
            </w:pPr>
            <w:r w:rsidRPr="001D0527">
              <w:rPr>
                <w:rFonts w:ascii="Times New Roman" w:hAnsi="Times New Roman"/>
                <w:sz w:val="28"/>
                <w:szCs w:val="28"/>
              </w:rPr>
              <w:lastRenderedPageBreak/>
              <w:t>ПРИЛОЖЕНИЕ</w:t>
            </w:r>
          </w:p>
        </w:tc>
      </w:tr>
      <w:tr w:rsidR="004B7D12" w:rsidRPr="001D0527" w:rsidTr="00577E36">
        <w:trPr>
          <w:trHeight w:val="1315"/>
        </w:trPr>
        <w:tc>
          <w:tcPr>
            <w:tcW w:w="4921" w:type="dxa"/>
            <w:tcBorders>
              <w:bottom w:val="nil"/>
            </w:tcBorders>
          </w:tcPr>
          <w:p w:rsidR="004B7D12" w:rsidRPr="001D0527" w:rsidRDefault="004B7D12" w:rsidP="00577E36">
            <w:pPr>
              <w:spacing w:line="240" w:lineRule="auto"/>
              <w:jc w:val="center"/>
              <w:rPr>
                <w:rFonts w:ascii="Times New Roman" w:hAnsi="Times New Roman"/>
                <w:sz w:val="28"/>
                <w:szCs w:val="28"/>
              </w:rPr>
            </w:pPr>
            <w:r w:rsidRPr="001D0527">
              <w:rPr>
                <w:rFonts w:ascii="Times New Roman" w:hAnsi="Times New Roman"/>
                <w:sz w:val="28"/>
                <w:szCs w:val="28"/>
              </w:rPr>
              <w:t>к постановлению администрации городского округа Кинель Самарской области</w:t>
            </w:r>
          </w:p>
        </w:tc>
      </w:tr>
      <w:tr w:rsidR="004B7D12" w:rsidRPr="001D0527" w:rsidTr="00577E36">
        <w:tc>
          <w:tcPr>
            <w:tcW w:w="4921" w:type="dxa"/>
          </w:tcPr>
          <w:p w:rsidR="004B7D12" w:rsidRDefault="004B7D12" w:rsidP="00577E36">
            <w:pPr>
              <w:spacing w:line="240" w:lineRule="auto"/>
              <w:ind w:left="-108"/>
              <w:jc w:val="center"/>
              <w:rPr>
                <w:rFonts w:ascii="Times New Roman" w:hAnsi="Times New Roman"/>
                <w:sz w:val="28"/>
                <w:szCs w:val="28"/>
              </w:rPr>
            </w:pPr>
            <w:r w:rsidRPr="001D0527">
              <w:rPr>
                <w:rFonts w:ascii="Times New Roman" w:hAnsi="Times New Roman"/>
                <w:sz w:val="28"/>
                <w:szCs w:val="28"/>
              </w:rPr>
              <w:t>от «</w:t>
            </w:r>
            <w:r>
              <w:rPr>
                <w:rFonts w:ascii="Times New Roman" w:hAnsi="Times New Roman"/>
                <w:sz w:val="28"/>
                <w:szCs w:val="28"/>
              </w:rPr>
              <w:t>___</w:t>
            </w:r>
            <w:r w:rsidRPr="001D0527">
              <w:rPr>
                <w:rFonts w:ascii="Times New Roman" w:hAnsi="Times New Roman"/>
                <w:sz w:val="28"/>
                <w:szCs w:val="28"/>
              </w:rPr>
              <w:t>»_</w:t>
            </w:r>
            <w:r>
              <w:rPr>
                <w:rFonts w:ascii="Times New Roman" w:hAnsi="Times New Roman"/>
                <w:sz w:val="28"/>
                <w:szCs w:val="28"/>
              </w:rPr>
              <w:t>______</w:t>
            </w:r>
            <w:r w:rsidRPr="001D0527">
              <w:rPr>
                <w:rFonts w:ascii="Times New Roman" w:hAnsi="Times New Roman"/>
                <w:sz w:val="28"/>
                <w:szCs w:val="28"/>
              </w:rPr>
              <w:t>_</w:t>
            </w:r>
            <w:r>
              <w:rPr>
                <w:rFonts w:ascii="Times New Roman" w:hAnsi="Times New Roman"/>
                <w:sz w:val="28"/>
                <w:szCs w:val="28"/>
              </w:rPr>
              <w:t>2023</w:t>
            </w:r>
            <w:r w:rsidRPr="001D0527">
              <w:rPr>
                <w:rFonts w:ascii="Times New Roman" w:hAnsi="Times New Roman"/>
                <w:sz w:val="28"/>
                <w:szCs w:val="28"/>
              </w:rPr>
              <w:t xml:space="preserve"> г. №_</w:t>
            </w:r>
            <w:r>
              <w:rPr>
                <w:rFonts w:ascii="Times New Roman" w:hAnsi="Times New Roman"/>
                <w:sz w:val="28"/>
                <w:szCs w:val="28"/>
              </w:rPr>
              <w:t>_______</w:t>
            </w:r>
          </w:p>
          <w:p w:rsidR="004B7D12" w:rsidRPr="0059350A" w:rsidRDefault="004B7D12" w:rsidP="00577E36">
            <w:pPr>
              <w:suppressAutoHyphens/>
              <w:autoSpaceDE w:val="0"/>
              <w:snapToGrid w:val="0"/>
              <w:spacing w:after="0" w:line="360" w:lineRule="auto"/>
              <w:ind w:firstLine="11"/>
              <w:rPr>
                <w:rFonts w:ascii="Times New Roman" w:hAnsi="Times New Roman"/>
                <w:sz w:val="28"/>
                <w:szCs w:val="32"/>
                <w:lang w:eastAsia="ar-SA"/>
              </w:rPr>
            </w:pPr>
          </w:p>
          <w:p w:rsidR="004B7D12" w:rsidRPr="001D0527" w:rsidRDefault="004B7D12" w:rsidP="00577E36">
            <w:pPr>
              <w:spacing w:line="240" w:lineRule="auto"/>
              <w:ind w:left="-108"/>
              <w:jc w:val="center"/>
              <w:rPr>
                <w:rFonts w:ascii="Times New Roman" w:hAnsi="Times New Roman"/>
                <w:sz w:val="28"/>
                <w:szCs w:val="28"/>
                <w:u w:val="single"/>
              </w:rPr>
            </w:pPr>
          </w:p>
        </w:tc>
      </w:tr>
    </w:tbl>
    <w:p w:rsidR="004B7D12" w:rsidRPr="001D0527" w:rsidRDefault="004B7D12" w:rsidP="004B7D12">
      <w:pPr>
        <w:spacing w:after="0" w:line="240" w:lineRule="auto"/>
        <w:rPr>
          <w:rFonts w:ascii="Times New Roman" w:hAnsi="Times New Roman"/>
          <w:b/>
          <w:bCs/>
          <w:sz w:val="28"/>
          <w:szCs w:val="28"/>
          <w:lang w:eastAsia="zh-CN"/>
        </w:rPr>
      </w:pPr>
    </w:p>
    <w:p w:rsidR="004B7D12" w:rsidRPr="001D0527" w:rsidRDefault="004B7D12" w:rsidP="004B7D12">
      <w:pPr>
        <w:spacing w:after="0" w:line="240" w:lineRule="auto"/>
        <w:rPr>
          <w:rFonts w:ascii="Times New Roman" w:hAnsi="Times New Roman"/>
          <w:b/>
          <w:bCs/>
          <w:sz w:val="28"/>
          <w:szCs w:val="28"/>
          <w:lang w:eastAsia="zh-CN"/>
        </w:rPr>
      </w:pPr>
    </w:p>
    <w:p w:rsidR="004B7D12" w:rsidRPr="001D0527" w:rsidRDefault="004B7D12" w:rsidP="004B7D12">
      <w:pPr>
        <w:spacing w:after="0" w:line="240" w:lineRule="auto"/>
        <w:rPr>
          <w:rFonts w:ascii="Times New Roman" w:hAnsi="Times New Roman"/>
          <w:b/>
          <w:bCs/>
          <w:sz w:val="28"/>
          <w:szCs w:val="28"/>
          <w:lang w:eastAsia="zh-CN"/>
        </w:rPr>
      </w:pPr>
    </w:p>
    <w:p w:rsidR="004B7D12" w:rsidRPr="001D0527" w:rsidRDefault="004B7D12" w:rsidP="004B7D12">
      <w:pPr>
        <w:spacing w:after="0" w:line="240" w:lineRule="auto"/>
        <w:rPr>
          <w:rFonts w:ascii="Times New Roman" w:hAnsi="Times New Roman"/>
          <w:b/>
          <w:bCs/>
          <w:sz w:val="28"/>
          <w:szCs w:val="28"/>
          <w:lang w:eastAsia="zh-CN"/>
        </w:rPr>
      </w:pPr>
    </w:p>
    <w:p w:rsidR="004B7D12" w:rsidRPr="001D0527" w:rsidRDefault="004B7D12" w:rsidP="004B7D12">
      <w:pPr>
        <w:spacing w:after="0" w:line="240" w:lineRule="auto"/>
        <w:rPr>
          <w:rFonts w:ascii="Times New Roman" w:hAnsi="Times New Roman"/>
          <w:b/>
          <w:bCs/>
          <w:sz w:val="28"/>
          <w:szCs w:val="28"/>
          <w:lang w:eastAsia="zh-CN"/>
        </w:rPr>
      </w:pPr>
    </w:p>
    <w:p w:rsidR="004B7D12" w:rsidRPr="001D0527" w:rsidRDefault="004B7D12" w:rsidP="004B7D12">
      <w:pPr>
        <w:spacing w:after="0" w:line="240" w:lineRule="auto"/>
        <w:rPr>
          <w:rFonts w:ascii="Times New Roman" w:hAnsi="Times New Roman"/>
          <w:b/>
          <w:bCs/>
          <w:sz w:val="28"/>
          <w:szCs w:val="28"/>
          <w:lang w:eastAsia="zh-CN"/>
        </w:rPr>
      </w:pPr>
    </w:p>
    <w:p w:rsidR="004B7D12" w:rsidRPr="001D0527" w:rsidRDefault="004B7D12" w:rsidP="004B7D12">
      <w:pPr>
        <w:spacing w:after="0" w:line="240" w:lineRule="auto"/>
        <w:rPr>
          <w:rFonts w:ascii="Times New Roman" w:hAnsi="Times New Roman"/>
          <w:b/>
          <w:bCs/>
          <w:sz w:val="28"/>
          <w:szCs w:val="28"/>
          <w:lang w:eastAsia="zh-CN"/>
        </w:rPr>
      </w:pPr>
    </w:p>
    <w:p w:rsidR="004B7D12" w:rsidRPr="00BD33B9" w:rsidRDefault="004B7D12" w:rsidP="004B7D12">
      <w:pPr>
        <w:spacing w:after="0" w:line="480" w:lineRule="auto"/>
        <w:contextualSpacing/>
        <w:rPr>
          <w:rFonts w:ascii="Times New Roman" w:hAnsi="Times New Roman"/>
          <w:b/>
          <w:bCs/>
          <w:sz w:val="28"/>
          <w:szCs w:val="28"/>
          <w:lang w:eastAsia="zh-CN"/>
        </w:rPr>
      </w:pPr>
    </w:p>
    <w:p w:rsidR="004B7D12" w:rsidRDefault="004B7D12" w:rsidP="004B7D12">
      <w:pPr>
        <w:spacing w:after="0" w:line="240" w:lineRule="auto"/>
        <w:contextualSpacing/>
        <w:jc w:val="center"/>
        <w:rPr>
          <w:rFonts w:ascii="Times New Roman" w:hAnsi="Times New Roman"/>
          <w:b/>
          <w:bCs/>
          <w:sz w:val="28"/>
          <w:szCs w:val="28"/>
        </w:rPr>
      </w:pPr>
    </w:p>
    <w:p w:rsidR="004B7D12" w:rsidRPr="00BD33B9" w:rsidRDefault="004B7D12" w:rsidP="004B7D12">
      <w:pPr>
        <w:spacing w:after="0" w:line="240" w:lineRule="auto"/>
        <w:contextualSpacing/>
        <w:jc w:val="center"/>
        <w:rPr>
          <w:rFonts w:ascii="Times New Roman" w:hAnsi="Times New Roman"/>
          <w:b/>
          <w:bCs/>
          <w:sz w:val="28"/>
          <w:szCs w:val="28"/>
        </w:rPr>
      </w:pPr>
      <w:r w:rsidRPr="00BD33B9">
        <w:rPr>
          <w:rFonts w:ascii="Times New Roman" w:hAnsi="Times New Roman"/>
          <w:b/>
          <w:bCs/>
          <w:sz w:val="28"/>
          <w:szCs w:val="28"/>
        </w:rPr>
        <w:t xml:space="preserve">Административный регламент </w:t>
      </w:r>
    </w:p>
    <w:p w:rsidR="004B7D12" w:rsidRPr="00BD33B9" w:rsidRDefault="004B7D12" w:rsidP="004B7D12">
      <w:pPr>
        <w:spacing w:after="0" w:line="240" w:lineRule="auto"/>
        <w:contextualSpacing/>
        <w:jc w:val="center"/>
        <w:rPr>
          <w:rFonts w:ascii="Times New Roman" w:hAnsi="Times New Roman"/>
          <w:b/>
          <w:sz w:val="28"/>
          <w:szCs w:val="28"/>
        </w:rPr>
      </w:pPr>
      <w:r w:rsidRPr="00BD33B9">
        <w:rPr>
          <w:rFonts w:ascii="Times New Roman" w:hAnsi="Times New Roman"/>
          <w:b/>
          <w:bCs/>
          <w:sz w:val="28"/>
          <w:szCs w:val="28"/>
        </w:rPr>
        <w:t>предоставлению муниципальной услуги</w:t>
      </w:r>
      <w:r w:rsidRPr="00BD33B9">
        <w:rPr>
          <w:rFonts w:ascii="Times New Roman" w:hAnsi="Times New Roman"/>
          <w:b/>
          <w:sz w:val="28"/>
          <w:szCs w:val="28"/>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B7D12" w:rsidRDefault="004B7D12" w:rsidP="004B7D12">
      <w:pPr>
        <w:pStyle w:val="ConsPlusTitle"/>
        <w:contextualSpacing/>
        <w:jc w:val="center"/>
        <w:outlineLvl w:val="1"/>
        <w:rPr>
          <w:rFonts w:ascii="Times New Roman" w:hAnsi="Times New Roman" w:cs="Times New Roman"/>
          <w:sz w:val="28"/>
          <w:szCs w:val="28"/>
        </w:rPr>
      </w:pPr>
    </w:p>
    <w:p w:rsidR="004B7D12" w:rsidRDefault="004B7D12" w:rsidP="004B7D12">
      <w:pPr>
        <w:pStyle w:val="ConsPlusTitle"/>
        <w:numPr>
          <w:ilvl w:val="0"/>
          <w:numId w:val="43"/>
        </w:numPr>
        <w:contextualSpacing/>
        <w:jc w:val="center"/>
        <w:outlineLvl w:val="1"/>
        <w:rPr>
          <w:rFonts w:ascii="Times New Roman" w:hAnsi="Times New Roman" w:cs="Times New Roman"/>
          <w:sz w:val="28"/>
          <w:szCs w:val="28"/>
        </w:rPr>
      </w:pPr>
      <w:r w:rsidRPr="00BD33B9">
        <w:rPr>
          <w:rFonts w:ascii="Times New Roman" w:hAnsi="Times New Roman" w:cs="Times New Roman"/>
          <w:sz w:val="28"/>
          <w:szCs w:val="28"/>
        </w:rPr>
        <w:t>Общие положения</w:t>
      </w:r>
    </w:p>
    <w:p w:rsidR="004B7D12" w:rsidRPr="00BD33B9" w:rsidRDefault="004B7D12" w:rsidP="004B7D12">
      <w:pPr>
        <w:pStyle w:val="ConsPlusTitle"/>
        <w:ind w:left="1080"/>
        <w:contextualSpacing/>
        <w:outlineLvl w:val="1"/>
        <w:rPr>
          <w:rFonts w:ascii="Times New Roman" w:hAnsi="Times New Roman" w:cs="Times New Roman"/>
          <w:sz w:val="28"/>
          <w:szCs w:val="28"/>
        </w:rPr>
      </w:pPr>
    </w:p>
    <w:p w:rsidR="004B7D12"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Предмет регулирования административного регламента</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Normal"/>
        <w:tabs>
          <w:tab w:val="left" w:pos="1276"/>
        </w:tabs>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r w:rsidRPr="00BD33B9">
        <w:rPr>
          <w:rFonts w:ascii="Times New Roman" w:hAnsi="Times New Roman" w:cs="Times New Roman"/>
          <w:sz w:val="28"/>
          <w:szCs w:val="28"/>
        </w:rPr>
        <w:t>Настоящий административный регламент устанавливает стандарт и порядок предоставления муниципальной услуги предоставлени</w:t>
      </w:r>
      <w:r>
        <w:rPr>
          <w:rFonts w:ascii="Times New Roman" w:hAnsi="Times New Roman" w:cs="Times New Roman"/>
          <w:sz w:val="28"/>
          <w:szCs w:val="28"/>
        </w:rPr>
        <w:t>е</w:t>
      </w:r>
      <w:r w:rsidRPr="00BD33B9">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4B7D12" w:rsidRDefault="004B7D12" w:rsidP="004B7D12">
      <w:pPr>
        <w:pStyle w:val="ConsPlusTitle"/>
        <w:contextualSpacing/>
        <w:jc w:val="center"/>
        <w:outlineLvl w:val="2"/>
        <w:rPr>
          <w:rFonts w:ascii="Times New Roman" w:hAnsi="Times New Roman" w:cs="Times New Roman"/>
          <w:sz w:val="28"/>
          <w:szCs w:val="28"/>
        </w:rPr>
      </w:pPr>
    </w:p>
    <w:p w:rsidR="004B7D12"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Круг заявителей</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1.2. </w:t>
      </w:r>
      <w:r w:rsidRPr="00BD33B9">
        <w:rPr>
          <w:rFonts w:ascii="Times New Roman" w:hAnsi="Times New Roman" w:cs="Times New Roman"/>
          <w:sz w:val="28"/>
          <w:szCs w:val="28"/>
          <w:shd w:val="clear" w:color="auto" w:fill="FFFFFF"/>
        </w:rPr>
        <w:t>Правообладатели земельных участков, размеры которых меньше установленных </w:t>
      </w:r>
      <w:hyperlink r:id="rId6" w:anchor="/document/12138258/entry/109" w:history="1">
        <w:r w:rsidRPr="00BD33B9">
          <w:rPr>
            <w:rStyle w:val="ae"/>
            <w:rFonts w:ascii="Times New Roman" w:hAnsi="Times New Roman"/>
            <w:color w:val="auto"/>
            <w:sz w:val="28"/>
            <w:szCs w:val="28"/>
            <w:u w:val="none"/>
            <w:shd w:val="clear" w:color="auto" w:fill="FFFFFF"/>
          </w:rPr>
          <w:t>градостроительным</w:t>
        </w:r>
        <w:r>
          <w:rPr>
            <w:rStyle w:val="ae"/>
            <w:rFonts w:ascii="Times New Roman" w:hAnsi="Times New Roman"/>
            <w:color w:val="auto"/>
            <w:sz w:val="28"/>
            <w:szCs w:val="28"/>
            <w:u w:val="none"/>
            <w:shd w:val="clear" w:color="auto" w:fill="FFFFFF"/>
          </w:rPr>
          <w:t xml:space="preserve"> </w:t>
        </w:r>
        <w:r w:rsidRPr="00BD33B9">
          <w:rPr>
            <w:rStyle w:val="ae"/>
            <w:rFonts w:ascii="Times New Roman" w:hAnsi="Times New Roman"/>
            <w:color w:val="auto"/>
            <w:sz w:val="28"/>
            <w:szCs w:val="28"/>
            <w:u w:val="none"/>
            <w:shd w:val="clear" w:color="auto" w:fill="FFFFFF"/>
          </w:rPr>
          <w:t>регламентом</w:t>
        </w:r>
      </w:hyperlink>
      <w:r w:rsidRPr="00BD33B9">
        <w:rPr>
          <w:rFonts w:ascii="Times New Roman" w:hAnsi="Times New Roman" w:cs="Times New Roman"/>
          <w:sz w:val="28"/>
          <w:szCs w:val="28"/>
          <w:shd w:val="clear" w:color="auto" w:fill="FFFFFF"/>
        </w:rPr>
        <w:t> минимальных</w:t>
      </w:r>
      <w:r>
        <w:rPr>
          <w:rFonts w:ascii="Times New Roman" w:hAnsi="Times New Roman" w:cs="Times New Roman"/>
          <w:sz w:val="28"/>
          <w:szCs w:val="28"/>
          <w:shd w:val="clear" w:color="auto" w:fill="FFFFFF"/>
        </w:rPr>
        <w:t xml:space="preserve"> </w:t>
      </w:r>
      <w:r w:rsidRPr="00BD33B9">
        <w:rPr>
          <w:rFonts w:ascii="Times New Roman" w:hAnsi="Times New Roman" w:cs="Times New Roman"/>
          <w:sz w:val="28"/>
          <w:szCs w:val="28"/>
          <w:shd w:val="clear" w:color="auto" w:fill="FFFFFF"/>
        </w:rPr>
        <w:t>размеров земельных участков либо конфигурация, инженерно-геологические или иные характеристики которых неблагоприятны для застройки</w:t>
      </w:r>
      <w:r w:rsidRPr="00BD33B9">
        <w:rPr>
          <w:rFonts w:ascii="Times New Roman" w:hAnsi="Times New Roman" w:cs="Times New Roman"/>
          <w:sz w:val="28"/>
          <w:szCs w:val="28"/>
        </w:rPr>
        <w:t>, а также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(далее - заявитель).</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Требование предоставления заявителю муниципальной услуги</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в соответствии с вариантом предоставления муниципальной</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услуги, соответствующим признакам заявителя, определенным</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lastRenderedPageBreak/>
        <w:t>в результате анкетирования, проводимого органом,</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предоставляющим услугу (далее - профилирование),</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а также результата, за предоставлением которого</w:t>
      </w:r>
    </w:p>
    <w:p w:rsidR="004B7D12"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обратился заявитель</w:t>
      </w:r>
    </w:p>
    <w:p w:rsidR="004B7D12" w:rsidRPr="00BD33B9"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BD33B9">
        <w:rPr>
          <w:rFonts w:ascii="Times New Roman" w:hAnsi="Times New Roman" w:cs="Times New Roman"/>
          <w:sz w:val="28"/>
          <w:szCs w:val="28"/>
        </w:rPr>
        <w:t>3. Муниципальная услуга предоставляется заявителю в соответствии с вариантом предоставления муниципальной услуги.</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BD33B9">
        <w:rPr>
          <w:rFonts w:ascii="Times New Roman" w:hAnsi="Times New Roman" w:cs="Times New Roman"/>
          <w:sz w:val="28"/>
          <w:szCs w:val="28"/>
        </w:rPr>
        <w:t xml:space="preserve">4. Вариант предоставления муниципальной услуги определяется исходя из установленных в соответствии с </w:t>
      </w:r>
      <w:hyperlink w:anchor="P689" w:tooltip="ПЕРЕЧЕНЬ">
        <w:r w:rsidRPr="00BD33B9">
          <w:rPr>
            <w:rFonts w:ascii="Times New Roman" w:hAnsi="Times New Roman" w:cs="Times New Roman"/>
            <w:sz w:val="28"/>
            <w:szCs w:val="28"/>
          </w:rPr>
          <w:t>приложением 1</w:t>
        </w:r>
      </w:hyperlink>
      <w:r w:rsidRPr="00BD33B9">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BD33B9">
        <w:rPr>
          <w:rFonts w:ascii="Times New Roman" w:hAnsi="Times New Roman" w:cs="Times New Roman"/>
          <w:sz w:val="28"/>
          <w:szCs w:val="28"/>
        </w:rPr>
        <w:t>5. Признаки заявителя определяются путем профилирования, осуществляемого в соответствии с настоящим административным регламентом.</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BD33B9" w:rsidRDefault="004B7D12" w:rsidP="004B7D12">
      <w:pPr>
        <w:pStyle w:val="ConsPlusTitle"/>
        <w:contextualSpacing/>
        <w:jc w:val="center"/>
        <w:outlineLvl w:val="1"/>
        <w:rPr>
          <w:rFonts w:ascii="Times New Roman" w:hAnsi="Times New Roman" w:cs="Times New Roman"/>
          <w:sz w:val="28"/>
          <w:szCs w:val="28"/>
        </w:rPr>
      </w:pPr>
      <w:r w:rsidRPr="00BD33B9">
        <w:rPr>
          <w:rFonts w:ascii="Times New Roman" w:hAnsi="Times New Roman" w:cs="Times New Roman"/>
          <w:sz w:val="28"/>
          <w:szCs w:val="28"/>
        </w:rPr>
        <w:t>II. Стандарт предоставления муниципальной услуги</w:t>
      </w:r>
    </w:p>
    <w:p w:rsidR="004B7D12" w:rsidRDefault="004B7D12" w:rsidP="004B7D12">
      <w:pPr>
        <w:pStyle w:val="ConsPlusTitle"/>
        <w:contextualSpacing/>
        <w:jc w:val="center"/>
        <w:outlineLvl w:val="2"/>
        <w:rPr>
          <w:rFonts w:ascii="Times New Roman" w:hAnsi="Times New Roman" w:cs="Times New Roman"/>
          <w:sz w:val="28"/>
          <w:szCs w:val="28"/>
        </w:rPr>
      </w:pPr>
    </w:p>
    <w:p w:rsidR="004B7D12"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Наименование муниципальной услуги</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Pr="00BD33B9">
        <w:rPr>
          <w:rFonts w:ascii="Times New Roman" w:hAnsi="Times New Roman" w:cs="Times New Roman"/>
          <w:sz w:val="28"/>
          <w:szCs w:val="28"/>
        </w:rPr>
        <w:t xml:space="preserve">Наименование муниципальной услуги </w:t>
      </w:r>
      <w:r w:rsidRPr="00BD33B9">
        <w:rPr>
          <w:rFonts w:ascii="Times New Roman" w:hAnsi="Times New Roman" w:cs="Times New Roman"/>
          <w:sz w:val="28"/>
          <w:szCs w:val="28"/>
          <w:lang w:eastAsia="zh-CN"/>
        </w:rPr>
        <w:t>-</w:t>
      </w:r>
      <w:r w:rsidRPr="00BD33B9">
        <w:rPr>
          <w:rFonts w:ascii="Times New Roman" w:hAnsi="Times New Roman" w:cs="Times New Roman"/>
          <w:bCs/>
          <w:sz w:val="28"/>
          <w:szCs w:val="28"/>
        </w:rPr>
        <w:t xml:space="preserve">предоставление разрешения на отклонение от предельных </w:t>
      </w:r>
      <w:r w:rsidRPr="00BD33B9">
        <w:rPr>
          <w:rFonts w:ascii="Times New Roman" w:hAnsi="Times New Roman" w:cs="Times New Roman"/>
          <w:sz w:val="28"/>
          <w:szCs w:val="28"/>
          <w:lang w:eastAsia="zh-CN"/>
        </w:rPr>
        <w:t>параметров разрешенного строительства, реконструкции объекта капитального строительства</w:t>
      </w:r>
      <w:r w:rsidRPr="00BD33B9">
        <w:rPr>
          <w:rFonts w:ascii="Times New Roman" w:hAnsi="Times New Roman" w:cs="Times New Roman"/>
          <w:sz w:val="28"/>
          <w:szCs w:val="28"/>
        </w:rPr>
        <w:t>.</w:t>
      </w:r>
    </w:p>
    <w:p w:rsidR="004B7D12" w:rsidRPr="00BD33B9" w:rsidRDefault="004B7D12" w:rsidP="004B7D12">
      <w:pPr>
        <w:pStyle w:val="ConsPlusNormal"/>
        <w:tabs>
          <w:tab w:val="left" w:pos="7080"/>
        </w:tabs>
        <w:contextualSpacing/>
        <w:jc w:val="both"/>
        <w:rPr>
          <w:rFonts w:ascii="Times New Roman" w:hAnsi="Times New Roman" w:cs="Times New Roman"/>
          <w:sz w:val="28"/>
          <w:szCs w:val="28"/>
        </w:rPr>
      </w:pPr>
      <w:r w:rsidRPr="00BD33B9">
        <w:rPr>
          <w:rFonts w:ascii="Times New Roman" w:hAnsi="Times New Roman" w:cs="Times New Roman"/>
          <w:sz w:val="28"/>
          <w:szCs w:val="28"/>
        </w:rPr>
        <w:tab/>
      </w:r>
    </w:p>
    <w:p w:rsidR="004B7D12" w:rsidRDefault="004B7D12" w:rsidP="004B7D12">
      <w:pPr>
        <w:pStyle w:val="ConsPlusTitle"/>
        <w:contextualSpacing/>
        <w:jc w:val="center"/>
        <w:outlineLvl w:val="2"/>
        <w:rPr>
          <w:rFonts w:ascii="Times New Roman" w:hAnsi="Times New Roman" w:cs="Times New Roman"/>
          <w:sz w:val="28"/>
          <w:szCs w:val="28"/>
        </w:rPr>
      </w:pPr>
      <w:r>
        <w:rPr>
          <w:rFonts w:ascii="Times New Roman" w:hAnsi="Times New Roman" w:cs="Times New Roman"/>
          <w:sz w:val="28"/>
          <w:szCs w:val="28"/>
        </w:rPr>
        <w:t>Н</w:t>
      </w:r>
      <w:r w:rsidRPr="00753A10">
        <w:rPr>
          <w:rFonts w:ascii="Times New Roman" w:hAnsi="Times New Roman" w:cs="Times New Roman"/>
          <w:sz w:val="28"/>
          <w:szCs w:val="28"/>
        </w:rPr>
        <w:t>аименование</w:t>
      </w:r>
      <w:r>
        <w:rPr>
          <w:rFonts w:ascii="Times New Roman" w:hAnsi="Times New Roman" w:cs="Times New Roman"/>
          <w:sz w:val="28"/>
          <w:szCs w:val="28"/>
        </w:rPr>
        <w:t xml:space="preserve"> </w:t>
      </w:r>
      <w:r w:rsidRPr="00E52357">
        <w:rPr>
          <w:rFonts w:ascii="Times New Roman" w:hAnsi="Times New Roman" w:cs="Times New Roman"/>
          <w:sz w:val="28"/>
          <w:szCs w:val="28"/>
        </w:rPr>
        <w:t>органа местного самоуправления</w:t>
      </w:r>
      <w:r>
        <w:rPr>
          <w:rFonts w:ascii="Times New Roman" w:hAnsi="Times New Roman" w:cs="Times New Roman"/>
          <w:sz w:val="28"/>
          <w:szCs w:val="28"/>
        </w:rPr>
        <w:t xml:space="preserve"> </w:t>
      </w:r>
      <w:r w:rsidRPr="00753A10">
        <w:rPr>
          <w:rFonts w:ascii="Times New Roman" w:hAnsi="Times New Roman" w:cs="Times New Roman"/>
          <w:sz w:val="28"/>
          <w:szCs w:val="28"/>
        </w:rPr>
        <w:t>городского округа Кинель Самарской области, предоставляющего муниципальную услугу</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2.2. </w:t>
      </w:r>
      <w:r w:rsidRPr="00BD33B9">
        <w:rPr>
          <w:rFonts w:ascii="Times New Roman" w:hAnsi="Times New Roman" w:cs="Times New Roman"/>
          <w:sz w:val="28"/>
          <w:szCs w:val="28"/>
        </w:rPr>
        <w:t>Муниципальная услуга предоставляется администрацией городского округа Кинель Самарской области (далее – Администрация).</w:t>
      </w: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2.3. </w:t>
      </w:r>
      <w:r w:rsidRPr="00082E8A">
        <w:rPr>
          <w:rFonts w:ascii="Times New Roman" w:hAnsi="Times New Roman" w:cs="Times New Roman"/>
          <w:sz w:val="28"/>
          <w:szCs w:val="28"/>
        </w:rPr>
        <w:t>Ответственным структурным подразделением за предоставление муниципальной услуги является управление архитектуры и градостроительства администрации городского округа Кинель Самарской области (далее – Управление), обеспечивающее осуществление функций в сфере оказания муниципальной услуги и разрешительной</w:t>
      </w:r>
      <w:r w:rsidRPr="00BD33B9">
        <w:rPr>
          <w:rFonts w:ascii="Times New Roman" w:hAnsi="Times New Roman" w:cs="Times New Roman"/>
          <w:sz w:val="28"/>
          <w:szCs w:val="28"/>
        </w:rPr>
        <w:t xml:space="preserve"> деятельности</w:t>
      </w:r>
      <w:r>
        <w:rPr>
          <w:rFonts w:ascii="Times New Roman" w:hAnsi="Times New Roman" w:cs="Times New Roman"/>
          <w:sz w:val="28"/>
          <w:szCs w:val="28"/>
        </w:rPr>
        <w:t>.</w:t>
      </w: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sidRPr="00BD33B9">
        <w:rPr>
          <w:rFonts w:ascii="Times New Roman" w:hAnsi="Times New Roman" w:cs="Times New Roman"/>
          <w:sz w:val="28"/>
          <w:szCs w:val="28"/>
        </w:rPr>
        <w:t>В предоставлении муниципальной услуги участвует Комиссия по подготовке проекта правил землепользования и застройки городского округа Кинель Самарской области (далее - Комиссия).</w:t>
      </w: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bookmarkStart w:id="0" w:name="P83"/>
      <w:bookmarkEnd w:id="0"/>
      <w:r>
        <w:rPr>
          <w:rFonts w:ascii="Times New Roman" w:hAnsi="Times New Roman" w:cs="Times New Roman"/>
          <w:sz w:val="28"/>
          <w:szCs w:val="28"/>
        </w:rPr>
        <w:t xml:space="preserve">2.4. </w:t>
      </w:r>
      <w:r w:rsidRPr="00BD33B9">
        <w:rPr>
          <w:rFonts w:ascii="Times New Roman" w:hAnsi="Times New Roman" w:cs="Times New Roman"/>
          <w:sz w:val="28"/>
          <w:szCs w:val="28"/>
        </w:rPr>
        <w:t xml:space="preserve">Получение заявителем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(далее – МФЦ) и Администрацией в </w:t>
      </w:r>
      <w:r w:rsidRPr="00BD33B9">
        <w:rPr>
          <w:rFonts w:ascii="Times New Roman" w:hAnsi="Times New Roman" w:cs="Times New Roman"/>
          <w:sz w:val="28"/>
          <w:szCs w:val="28"/>
        </w:rPr>
        <w:lastRenderedPageBreak/>
        <w:t xml:space="preserve">соответствии с требованиями Федерального </w:t>
      </w:r>
      <w:hyperlink r:id="rId7"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sidRPr="00BD33B9">
          <w:rPr>
            <w:rFonts w:ascii="Times New Roman" w:hAnsi="Times New Roman" w:cs="Times New Roman"/>
            <w:sz w:val="28"/>
            <w:szCs w:val="28"/>
          </w:rPr>
          <w:t>закона</w:t>
        </w:r>
      </w:hyperlink>
      <w:r w:rsidRPr="00BD33B9">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с момента вступления в силу указанного соглашения о взаимодействии.</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Результат предоставления муниципальной услуги</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bookmarkStart w:id="1" w:name="P87"/>
      <w:bookmarkEnd w:id="1"/>
      <w:r>
        <w:rPr>
          <w:rFonts w:ascii="Times New Roman" w:hAnsi="Times New Roman" w:cs="Times New Roman"/>
          <w:sz w:val="28"/>
          <w:szCs w:val="28"/>
        </w:rPr>
        <w:t xml:space="preserve">2.5. </w:t>
      </w:r>
      <w:r w:rsidRPr="00BD33B9">
        <w:rPr>
          <w:rFonts w:ascii="Times New Roman" w:hAnsi="Times New Roman" w:cs="Times New Roman"/>
          <w:sz w:val="28"/>
          <w:szCs w:val="28"/>
        </w:rPr>
        <w:t>Результатами предоставления муниципальной услуги являются:</w:t>
      </w:r>
    </w:p>
    <w:p w:rsidR="004B7D12" w:rsidRPr="00BD33B9" w:rsidRDefault="004B7D12" w:rsidP="004B7D12">
      <w:pPr>
        <w:autoSpaceDE w:val="0"/>
        <w:autoSpaceDN w:val="0"/>
        <w:adjustRightInd w:val="0"/>
        <w:spacing w:after="0"/>
        <w:ind w:right="-1" w:firstLine="851"/>
        <w:jc w:val="both"/>
        <w:outlineLvl w:val="2"/>
        <w:rPr>
          <w:rFonts w:ascii="Times New Roman" w:hAnsi="Times New Roman"/>
          <w:sz w:val="28"/>
          <w:szCs w:val="28"/>
        </w:rPr>
      </w:pPr>
      <w:bookmarkStart w:id="2" w:name="P88"/>
      <w:bookmarkEnd w:id="2"/>
      <w:r w:rsidRPr="00BD33B9">
        <w:rPr>
          <w:rFonts w:ascii="Times New Roman" w:hAnsi="Times New Roman"/>
          <w:sz w:val="28"/>
          <w:szCs w:val="28"/>
        </w:rPr>
        <w:t>1) выдача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sz w:val="28"/>
          <w:szCs w:val="28"/>
        </w:rPr>
        <w:t>.</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w:t>
      </w:r>
      <w:r w:rsidRPr="00082E8A">
        <w:rPr>
          <w:rFonts w:ascii="Times New Roman" w:hAnsi="Times New Roman" w:cs="Times New Roman"/>
          <w:sz w:val="28"/>
          <w:szCs w:val="28"/>
        </w:rPr>
        <w:t>муниципальной услуги, является постановление Администрации о предоставлении разрешения</w:t>
      </w:r>
      <w:r>
        <w:rPr>
          <w:rFonts w:ascii="Times New Roman" w:hAnsi="Times New Roman" w:cs="Times New Roman"/>
          <w:sz w:val="28"/>
          <w:szCs w:val="28"/>
        </w:rPr>
        <w:t xml:space="preserve"> </w:t>
      </w:r>
      <w:r w:rsidRPr="00082E8A">
        <w:rPr>
          <w:rFonts w:ascii="Times New Roman" w:hAnsi="Times New Roman" w:cs="Times New Roman"/>
          <w:sz w:val="28"/>
          <w:szCs w:val="28"/>
        </w:rPr>
        <w:t>на отклонение от предельных параметров разрешенного строительства</w:t>
      </w:r>
      <w:r w:rsidRPr="00BD33B9">
        <w:rPr>
          <w:rFonts w:ascii="Times New Roman" w:hAnsi="Times New Roman" w:cs="Times New Roman"/>
          <w:sz w:val="28"/>
          <w:szCs w:val="28"/>
        </w:rPr>
        <w:t>, реконструкции объекта капитального строительства (далее – разрешение на отклонение от предельных параметров), в котором указаны дата и номер разрешения на отклонение от предельных параметров;</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2) выдача копии</w:t>
      </w:r>
      <w:r>
        <w:rPr>
          <w:rFonts w:ascii="Times New Roman" w:hAnsi="Times New Roman" w:cs="Times New Roman"/>
          <w:sz w:val="28"/>
          <w:szCs w:val="28"/>
        </w:rPr>
        <w:t xml:space="preserve"> постановления Администрации о предоставлении </w:t>
      </w:r>
      <w:r w:rsidRPr="00BD33B9">
        <w:rPr>
          <w:rFonts w:ascii="Times New Roman" w:hAnsi="Times New Roman" w:cs="Times New Roman"/>
          <w:sz w:val="28"/>
          <w:szCs w:val="28"/>
        </w:rPr>
        <w:t>разрешения на отклонение от предельных параметров (далее-копия решения).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копия постановления Администрации о предоставлении разрешения</w:t>
      </w:r>
      <w:r>
        <w:rPr>
          <w:rFonts w:ascii="Times New Roman" w:hAnsi="Times New Roman" w:cs="Times New Roman"/>
          <w:sz w:val="28"/>
          <w:szCs w:val="28"/>
        </w:rPr>
        <w:t xml:space="preserve"> </w:t>
      </w:r>
      <w:r w:rsidRPr="00BD33B9">
        <w:rPr>
          <w:rFonts w:ascii="Times New Roman" w:hAnsi="Times New Roman" w:cs="Times New Roman"/>
          <w:sz w:val="28"/>
          <w:szCs w:val="28"/>
        </w:rPr>
        <w:t>на отклонение от предельных параметров, в котором указаны дата и номер постановления Администрации о предоставлении разрешения на отклонение от предельных параметров;</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bookmarkStart w:id="3" w:name="P92"/>
      <w:bookmarkEnd w:id="3"/>
      <w:r w:rsidRPr="00BD33B9">
        <w:rPr>
          <w:rFonts w:ascii="Times New Roman" w:hAnsi="Times New Roman" w:cs="Times New Roman"/>
          <w:sz w:val="28"/>
          <w:szCs w:val="28"/>
        </w:rPr>
        <w:t xml:space="preserve">3) </w:t>
      </w:r>
      <w:bookmarkStart w:id="4" w:name="P94"/>
      <w:bookmarkEnd w:id="4"/>
      <w:r w:rsidRPr="00BD33B9">
        <w:rPr>
          <w:rFonts w:ascii="Times New Roman" w:hAnsi="Times New Roman" w:cs="Times New Roman"/>
          <w:sz w:val="28"/>
          <w:szCs w:val="28"/>
        </w:rPr>
        <w:t>исправление допущенных опечаток и ошибок в разрешении</w:t>
      </w:r>
      <w:r>
        <w:rPr>
          <w:rFonts w:ascii="Times New Roman" w:hAnsi="Times New Roman" w:cs="Times New Roman"/>
          <w:sz w:val="28"/>
          <w:szCs w:val="28"/>
        </w:rPr>
        <w:t xml:space="preserve"> </w:t>
      </w:r>
      <w:r w:rsidRPr="00BD33B9">
        <w:rPr>
          <w:rFonts w:ascii="Times New Roman" w:hAnsi="Times New Roman" w:cs="Times New Roman"/>
          <w:sz w:val="28"/>
          <w:szCs w:val="28"/>
        </w:rPr>
        <w:t>на отклонение от предельных параметров.</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постановления Администрации о внесении изменений в постановление Администрации о предоставлении разрешения на отклонение от предельных параметров с  исправленными опечатками и ошибками, в котором указаны дата и номер постановления Администрации о предоставлении разрешения на отклонение от предельных параметров  и дата исправления опечаток и ошибок в</w:t>
      </w:r>
      <w:r>
        <w:rPr>
          <w:rFonts w:ascii="Times New Roman" w:hAnsi="Times New Roman" w:cs="Times New Roman"/>
          <w:sz w:val="28"/>
          <w:szCs w:val="28"/>
        </w:rPr>
        <w:t xml:space="preserve"> разрешении </w:t>
      </w:r>
      <w:r w:rsidRPr="00BD33B9">
        <w:rPr>
          <w:rFonts w:ascii="Times New Roman" w:hAnsi="Times New Roman" w:cs="Times New Roman"/>
          <w:sz w:val="28"/>
          <w:szCs w:val="28"/>
        </w:rPr>
        <w:t>на отклонение от предельных параметров.</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2.6. </w:t>
      </w:r>
      <w:r w:rsidRPr="00BD33B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2.7.</w:t>
      </w:r>
      <w:r w:rsidRPr="00BD33B9">
        <w:rPr>
          <w:rFonts w:ascii="Times New Roman" w:hAnsi="Times New Roman" w:cs="Times New Roman"/>
          <w:sz w:val="28"/>
          <w:szCs w:val="28"/>
        </w:rPr>
        <w:t xml:space="preserve"> Фиксирование факта получения заявителем результата предоставления муниципальной услуги осуществляется в федеральной государственной </w:t>
      </w:r>
      <w:r w:rsidRPr="00BD33B9">
        <w:rPr>
          <w:rFonts w:ascii="Times New Roman" w:hAnsi="Times New Roman" w:cs="Times New Roman"/>
          <w:sz w:val="28"/>
          <w:szCs w:val="28"/>
        </w:rPr>
        <w:lastRenderedPageBreak/>
        <w:t>информационной системе «Единый портал государственных и муниципальных услуг (функций)» (далее - ЕПГУ)</w:t>
      </w:r>
      <w:r w:rsidRPr="00BD33B9">
        <w:rPr>
          <w:rFonts w:ascii="Times New Roman" w:hAnsi="Times New Roman" w:cs="Times New Roman"/>
          <w:spacing w:val="1"/>
          <w:sz w:val="28"/>
          <w:szCs w:val="28"/>
        </w:rPr>
        <w:t xml:space="preserve"> www.gosuslugi.ru</w:t>
      </w:r>
      <w:r w:rsidRPr="00BD33B9">
        <w:rPr>
          <w:rFonts w:ascii="Times New Roman" w:hAnsi="Times New Roman" w:cs="Times New Roman"/>
          <w:sz w:val="28"/>
          <w:szCs w:val="28"/>
        </w:rPr>
        <w:t>.</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2.8. </w:t>
      </w:r>
      <w:r w:rsidRPr="00BD33B9">
        <w:rPr>
          <w:rFonts w:ascii="Times New Roman" w:hAnsi="Times New Roman" w:cs="Times New Roman"/>
          <w:sz w:val="28"/>
          <w:szCs w:val="28"/>
        </w:rPr>
        <w:t>Результат предоставления муниципальной услуги направляется заявителю одним из следующих способов:</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1) посредством почтового отправления;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2) в личный кабинет заявителя на ЕПГУ;</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3) на электронную почту заявителя;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 xml:space="preserve">4) в МФЦ (при наличии соглашения о взаимодействии, предусмотренного </w:t>
      </w:r>
      <w:hyperlink w:anchor="P83" w:tooltip="9.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
        <w:r>
          <w:rPr>
            <w:rFonts w:ascii="Times New Roman" w:hAnsi="Times New Roman" w:cs="Times New Roman"/>
            <w:sz w:val="28"/>
            <w:szCs w:val="28"/>
          </w:rPr>
          <w:t>2.4</w:t>
        </w:r>
      </w:hyperlink>
      <w:r w:rsidRPr="00BD33B9">
        <w:rPr>
          <w:rFonts w:ascii="Times New Roman" w:hAnsi="Times New Roman" w:cs="Times New Roman"/>
          <w:sz w:val="28"/>
          <w:szCs w:val="28"/>
        </w:rPr>
        <w:t xml:space="preserve"> настоящего Административного регламента).</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Срок предоставления муниципальной услуги</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1172AD" w:rsidRDefault="004B7D12" w:rsidP="004B7D12">
      <w:pPr>
        <w:pStyle w:val="ConsPlusNormal"/>
        <w:spacing w:line="276" w:lineRule="auto"/>
        <w:ind w:firstLine="851"/>
        <w:jc w:val="both"/>
        <w:rPr>
          <w:rFonts w:ascii="Times New Roman" w:hAnsi="Times New Roman" w:cs="Times New Roman"/>
          <w:sz w:val="28"/>
          <w:szCs w:val="28"/>
        </w:rPr>
      </w:pPr>
      <w:bookmarkStart w:id="5" w:name="P109"/>
      <w:bookmarkEnd w:id="5"/>
      <w:r>
        <w:rPr>
          <w:rFonts w:ascii="Times New Roman" w:hAnsi="Times New Roman" w:cs="Times New Roman"/>
          <w:sz w:val="28"/>
          <w:szCs w:val="28"/>
        </w:rPr>
        <w:t xml:space="preserve">2.9. </w:t>
      </w:r>
      <w:r w:rsidRPr="001172AD">
        <w:rPr>
          <w:rFonts w:ascii="Times New Roman" w:hAnsi="Times New Roman" w:cs="Times New Roman"/>
          <w:sz w:val="28"/>
          <w:szCs w:val="28"/>
        </w:rPr>
        <w:t xml:space="preserve">Максимальный срок предоставления муниципальной услуги, который исчисляется со дня регистрации заявления о предоставлении муниципальной услуги (далее - заявление) и документов и (или) информации, необходимых для предоставления муниципальной услуги, в Администрации, Управления, ЕПГУ, МФЦ и до момента направления результата предоставления муниципальной услуги, предусмотренного подпунктом  1 </w:t>
      </w:r>
      <w:hyperlink w:anchor="P87" w:tooltip="10. Результатами предоставления государственной услуги являются:">
        <w:r w:rsidRPr="001172AD">
          <w:rPr>
            <w:rFonts w:ascii="Times New Roman" w:hAnsi="Times New Roman" w:cs="Times New Roman"/>
            <w:sz w:val="28"/>
            <w:szCs w:val="28"/>
          </w:rPr>
          <w:t xml:space="preserve">пункта </w:t>
        </w:r>
        <w:r>
          <w:rPr>
            <w:rFonts w:ascii="Times New Roman" w:hAnsi="Times New Roman" w:cs="Times New Roman"/>
            <w:sz w:val="28"/>
            <w:szCs w:val="28"/>
          </w:rPr>
          <w:t>2.5</w:t>
        </w:r>
      </w:hyperlink>
      <w:r w:rsidRPr="001172AD">
        <w:rPr>
          <w:rFonts w:ascii="Times New Roman" w:hAnsi="Times New Roman" w:cs="Times New Roman"/>
          <w:sz w:val="28"/>
          <w:szCs w:val="28"/>
        </w:rPr>
        <w:t xml:space="preserve"> настоящего Административного регламента, составляет 47 рабочих дней.</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Правовые основания для предоставления муниципальной услуги</w:t>
      </w:r>
    </w:p>
    <w:p w:rsidR="004B7D12" w:rsidRPr="00BD33B9" w:rsidRDefault="004B7D12" w:rsidP="004B7D12">
      <w:pPr>
        <w:pStyle w:val="ConsPlusTitle"/>
        <w:contextualSpacing/>
        <w:jc w:val="center"/>
        <w:outlineLvl w:val="2"/>
        <w:rPr>
          <w:rFonts w:ascii="Times New Roman" w:hAnsi="Times New Roman" w:cs="Times New Roman"/>
          <w:sz w:val="28"/>
          <w:szCs w:val="28"/>
        </w:rPr>
      </w:pP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2.10. </w:t>
      </w:r>
      <w:r w:rsidRPr="00BD33B9">
        <w:rPr>
          <w:rFonts w:ascii="Times New Roman" w:hAnsi="Times New Roman" w:cs="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Администрации</w:t>
      </w:r>
      <w:r>
        <w:rPr>
          <w:rFonts w:ascii="Times New Roman" w:hAnsi="Times New Roman" w:cs="Times New Roman"/>
          <w:sz w:val="28"/>
          <w:szCs w:val="28"/>
        </w:rPr>
        <w:t xml:space="preserve"> </w:t>
      </w:r>
      <w:r w:rsidRPr="00BD33B9">
        <w:rPr>
          <w:rFonts w:ascii="Times New Roman" w:hAnsi="Times New Roman" w:cs="Times New Roman"/>
          <w:spacing w:val="1"/>
          <w:sz w:val="28"/>
          <w:szCs w:val="28"/>
        </w:rPr>
        <w:t>в информационно-коммуникационной сети «Интернет» (кинельгород.рф)</w:t>
      </w:r>
      <w:r w:rsidRPr="00BD33B9">
        <w:rPr>
          <w:rFonts w:ascii="Times New Roman" w:hAnsi="Times New Roman" w:cs="Times New Roman"/>
          <w:sz w:val="28"/>
          <w:szCs w:val="28"/>
        </w:rPr>
        <w:t>(далее - официальный сайт), а также на ЕПГУ.</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 xml:space="preserve">которые являются необходимыми и обязательными для </w:t>
      </w:r>
    </w:p>
    <w:p w:rsidR="004B7D12"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предоставления муниципальной услуги, подлежащих представлению заявителем, способы их получения заявителем</w:t>
      </w:r>
    </w:p>
    <w:p w:rsidR="004B7D12" w:rsidRPr="00BD33B9"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2.11. </w:t>
      </w:r>
      <w:r w:rsidRPr="00BD33B9">
        <w:rPr>
          <w:rFonts w:ascii="Times New Roman" w:hAnsi="Times New Roman" w:cs="Times New Roman"/>
          <w:sz w:val="28"/>
          <w:szCs w:val="28"/>
        </w:rPr>
        <w:t>Муниципальная услуга предоставляется при поступлении от заявителя в Администрацию,</w:t>
      </w:r>
      <w:r>
        <w:rPr>
          <w:rFonts w:ascii="Times New Roman" w:hAnsi="Times New Roman" w:cs="Times New Roman"/>
          <w:sz w:val="28"/>
          <w:szCs w:val="28"/>
        </w:rPr>
        <w:t xml:space="preserve"> </w:t>
      </w:r>
      <w:r w:rsidRPr="00BD33B9">
        <w:rPr>
          <w:rFonts w:ascii="Times New Roman" w:hAnsi="Times New Roman" w:cs="Times New Roman"/>
          <w:sz w:val="28"/>
          <w:szCs w:val="28"/>
        </w:rPr>
        <w:t xml:space="preserve">Управление, </w:t>
      </w:r>
      <w:r>
        <w:rPr>
          <w:rFonts w:ascii="Times New Roman" w:hAnsi="Times New Roman" w:cs="Times New Roman"/>
          <w:sz w:val="28"/>
          <w:szCs w:val="28"/>
        </w:rPr>
        <w:t>К</w:t>
      </w:r>
      <w:r w:rsidRPr="00BD33B9">
        <w:rPr>
          <w:rFonts w:ascii="Times New Roman" w:hAnsi="Times New Roman" w:cs="Times New Roman"/>
          <w:sz w:val="28"/>
          <w:szCs w:val="28"/>
        </w:rPr>
        <w:t xml:space="preserve">омиссию заявления, документов, удостоверяющих личность, предусмотренных </w:t>
      </w:r>
      <w:hyperlink w:anchor="P119" w:tooltip="17. Документы, удостоверяющие личность заявителя:">
        <w:r w:rsidRPr="00BD33B9">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 xml:space="preserve">дминистративного регламента, и документов, необходимых для предоставления </w:t>
      </w:r>
      <w:r w:rsidRPr="00BD33B9">
        <w:rPr>
          <w:rFonts w:ascii="Times New Roman" w:hAnsi="Times New Roman" w:cs="Times New Roman"/>
          <w:sz w:val="28"/>
          <w:szCs w:val="28"/>
        </w:rPr>
        <w:lastRenderedPageBreak/>
        <w:t xml:space="preserve">муниципальной услуги, одним из способов, установленных </w:t>
      </w:r>
      <w:hyperlink w:anchor="P158" w:tooltip="26. Заявления и документы, предусмотренные пунктами 18 - 25 настоящего Административного регламента, представляются заявителем в Минстрой России одним из следующих способов:">
        <w:r w:rsidRPr="000849B4">
          <w:rPr>
            <w:rFonts w:ascii="Times New Roman" w:hAnsi="Times New Roman" w:cs="Times New Roman"/>
            <w:sz w:val="28"/>
            <w:szCs w:val="28"/>
          </w:rPr>
          <w:t>пунктом 2</w:t>
        </w:r>
      </w:hyperlink>
      <w:r w:rsidRPr="000849B4">
        <w:rPr>
          <w:rFonts w:ascii="Times New Roman" w:hAnsi="Times New Roman" w:cs="Times New Roman"/>
          <w:sz w:val="28"/>
          <w:szCs w:val="28"/>
        </w:rPr>
        <w:t xml:space="preserve">.19 </w:t>
      </w:r>
      <w:r>
        <w:rPr>
          <w:rFonts w:ascii="Times New Roman" w:hAnsi="Times New Roman" w:cs="Times New Roman"/>
          <w:sz w:val="28"/>
          <w:szCs w:val="28"/>
        </w:rPr>
        <w:t>настоящего а</w:t>
      </w:r>
      <w:r w:rsidRPr="00BD33B9">
        <w:rPr>
          <w:rFonts w:ascii="Times New Roman" w:hAnsi="Times New Roman" w:cs="Times New Roman"/>
          <w:sz w:val="28"/>
          <w:szCs w:val="28"/>
        </w:rPr>
        <w:t>дминистративного регламента.</w:t>
      </w:r>
    </w:p>
    <w:p w:rsidR="004B7D12" w:rsidRPr="00386F57" w:rsidRDefault="004B7D12" w:rsidP="004B7D12">
      <w:pPr>
        <w:pStyle w:val="ConsPlusNormal"/>
        <w:ind w:firstLine="851"/>
        <w:jc w:val="both"/>
        <w:rPr>
          <w:rFonts w:ascii="Times New Roman" w:hAnsi="Times New Roman" w:cs="Times New Roman"/>
          <w:sz w:val="28"/>
          <w:szCs w:val="28"/>
        </w:rPr>
      </w:pPr>
      <w:bookmarkStart w:id="6" w:name="P119"/>
      <w:bookmarkEnd w:id="6"/>
      <w:r>
        <w:rPr>
          <w:rFonts w:ascii="Times New Roman" w:hAnsi="Times New Roman" w:cs="Times New Roman"/>
          <w:sz w:val="28"/>
          <w:szCs w:val="28"/>
        </w:rPr>
        <w:t xml:space="preserve">2.12. </w:t>
      </w:r>
      <w:bookmarkStart w:id="7" w:name="sub_1022"/>
      <w:r w:rsidRPr="00386F57">
        <w:rPr>
          <w:rFonts w:ascii="Times New Roman" w:hAnsi="Times New Roman" w:cs="Times New Roman"/>
          <w:sz w:val="28"/>
          <w:szCs w:val="28"/>
        </w:rPr>
        <w:t>Для получения муниципальной услуги заявитель представляет следующие документы:</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1) документ, удостоверяющий личность;</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3) заявление:</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 в форме документа на бумажном носителе по форме, согласно приложению </w:t>
      </w:r>
      <w:r>
        <w:rPr>
          <w:rFonts w:ascii="Times New Roman" w:hAnsi="Times New Roman" w:cs="Times New Roman"/>
          <w:sz w:val="28"/>
          <w:szCs w:val="28"/>
        </w:rPr>
        <w:t>2</w:t>
      </w:r>
      <w:r w:rsidRPr="00386F57">
        <w:rPr>
          <w:rFonts w:ascii="Times New Roman" w:hAnsi="Times New Roman" w:cs="Times New Roman"/>
          <w:sz w:val="28"/>
          <w:szCs w:val="28"/>
        </w:rPr>
        <w:t xml:space="preserve"> к настоящему Административному регламенту;</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B7D12" w:rsidRPr="00386F57" w:rsidRDefault="004B7D12" w:rsidP="004B7D1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2.13. </w:t>
      </w:r>
      <w:r w:rsidRPr="00386F57">
        <w:rPr>
          <w:rFonts w:ascii="Times New Roman" w:hAnsi="Times New Roman" w:cs="Times New Roman"/>
          <w:sz w:val="28"/>
          <w:szCs w:val="28"/>
        </w:rPr>
        <w:t>Запрещается требовать от заявителя: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w:t>
      </w:r>
      <w:r w:rsidRPr="00386F57">
        <w:rPr>
          <w:rFonts w:ascii="Times New Roman" w:hAnsi="Times New Roman" w:cs="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B7D12" w:rsidRPr="00386F57" w:rsidRDefault="004B7D12" w:rsidP="004B7D12">
      <w:pPr>
        <w:pStyle w:val="ConsPlusNormal"/>
        <w:ind w:firstLine="851"/>
        <w:jc w:val="both"/>
        <w:rPr>
          <w:rFonts w:ascii="Times New Roman" w:hAnsi="Times New Roman" w:cs="Times New Roman"/>
          <w:sz w:val="28"/>
          <w:szCs w:val="28"/>
        </w:rPr>
      </w:pPr>
    </w:p>
    <w:p w:rsidR="004B7D12" w:rsidRPr="00386F57" w:rsidRDefault="004B7D12" w:rsidP="004B7D12">
      <w:pPr>
        <w:pStyle w:val="ConsPlusNormal"/>
        <w:ind w:firstLine="851"/>
        <w:jc w:val="both"/>
        <w:rPr>
          <w:rFonts w:ascii="Times New Roman" w:hAnsi="Times New Roman" w:cs="Times New Roman"/>
          <w:sz w:val="28"/>
          <w:szCs w:val="28"/>
        </w:rPr>
      </w:pPr>
    </w:p>
    <w:p w:rsidR="004B7D12" w:rsidRPr="00386F57" w:rsidRDefault="004B7D12" w:rsidP="004B7D12">
      <w:pPr>
        <w:pStyle w:val="ConsPlusNormal"/>
        <w:ind w:firstLine="851"/>
        <w:jc w:val="center"/>
        <w:rPr>
          <w:rFonts w:ascii="Times New Roman" w:hAnsi="Times New Roman" w:cs="Times New Roman"/>
          <w:sz w:val="28"/>
          <w:szCs w:val="28"/>
        </w:rPr>
      </w:pPr>
      <w:r w:rsidRPr="00386F5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B7D12" w:rsidRPr="00386F57" w:rsidRDefault="004B7D12" w:rsidP="004B7D12">
      <w:pPr>
        <w:pStyle w:val="ConsPlusNormal"/>
        <w:ind w:firstLine="851"/>
        <w:jc w:val="both"/>
        <w:rPr>
          <w:rFonts w:ascii="Times New Roman" w:hAnsi="Times New Roman" w:cs="Times New Roman"/>
          <w:sz w:val="28"/>
          <w:szCs w:val="28"/>
        </w:rPr>
      </w:pPr>
    </w:p>
    <w:p w:rsidR="004B7D12" w:rsidRPr="00386F57" w:rsidRDefault="004B7D12" w:rsidP="004B7D1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2.14. </w:t>
      </w:r>
      <w:r w:rsidRPr="00386F57">
        <w:rPr>
          <w:rFonts w:ascii="Times New Roman" w:hAnsi="Times New Roman" w:cs="Times New Roman"/>
          <w:sz w:val="28"/>
          <w:szCs w:val="28"/>
        </w:rPr>
        <w:t>Получаются в рамках межведомственного взаимодействия: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lastRenderedPageBreak/>
        <w:t>1)</w:t>
      </w:r>
      <w:r w:rsidRPr="00386F57">
        <w:rPr>
          <w:rFonts w:ascii="Times New Roman" w:hAnsi="Times New Roman" w:cs="Times New Roman"/>
          <w:sz w:val="28"/>
          <w:szCs w:val="28"/>
        </w:rPr>
        <w:tab/>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2)</w:t>
      </w:r>
      <w:r w:rsidRPr="00386F57">
        <w:rPr>
          <w:rFonts w:ascii="Times New Roman" w:hAnsi="Times New Roman" w:cs="Times New Roman"/>
          <w:sz w:val="28"/>
          <w:szCs w:val="28"/>
        </w:rPr>
        <w:tab/>
        <w:t>выписка из ЕГРН на объект капитального строительства из Федеральной службы государственной регистрации, кадастра и картографии;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3)</w:t>
      </w:r>
      <w:r w:rsidRPr="00386F57">
        <w:rPr>
          <w:rFonts w:ascii="Times New Roman" w:hAnsi="Times New Roman" w:cs="Times New Roman"/>
          <w:sz w:val="28"/>
          <w:szCs w:val="28"/>
        </w:rPr>
        <w:tab/>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4)</w:t>
      </w:r>
      <w:r w:rsidRPr="00386F57">
        <w:rPr>
          <w:rFonts w:ascii="Times New Roman" w:hAnsi="Times New Roman" w:cs="Times New Roman"/>
          <w:sz w:val="28"/>
          <w:szCs w:val="28"/>
        </w:rPr>
        <w:tab/>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4B7D12" w:rsidRPr="00386F57" w:rsidRDefault="004B7D12" w:rsidP="004B7D1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2.15. </w:t>
      </w:r>
      <w:r w:rsidRPr="00386F57">
        <w:rPr>
          <w:rFonts w:ascii="Times New Roman" w:hAnsi="Times New Roman" w:cs="Times New Roman"/>
          <w:sz w:val="28"/>
          <w:szCs w:val="28"/>
        </w:rPr>
        <w:t xml:space="preserve">Заявитель вправе предоставить документы (сведения), указанные в пункте </w:t>
      </w:r>
      <w:r>
        <w:rPr>
          <w:rFonts w:ascii="Times New Roman" w:hAnsi="Times New Roman" w:cs="Times New Roman"/>
          <w:sz w:val="28"/>
          <w:szCs w:val="28"/>
        </w:rPr>
        <w:t>2.14</w:t>
      </w:r>
      <w:r w:rsidRPr="00386F57">
        <w:rPr>
          <w:rFonts w:ascii="Times New Roman" w:hAnsi="Times New Roman" w:cs="Times New Roman"/>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B7D12" w:rsidRPr="00386F57" w:rsidRDefault="004B7D12" w:rsidP="004B7D1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2.16. </w:t>
      </w:r>
      <w:r w:rsidRPr="00386F57">
        <w:rPr>
          <w:rFonts w:ascii="Times New Roman" w:hAnsi="Times New Roman" w:cs="Times New Roman"/>
          <w:sz w:val="28"/>
          <w:szCs w:val="28"/>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2.17. </w:t>
      </w:r>
      <w:r w:rsidRPr="00386F57">
        <w:rPr>
          <w:rFonts w:ascii="Times New Roman" w:hAnsi="Times New Roman" w:cs="Times New Roman"/>
          <w:sz w:val="28"/>
          <w:szCs w:val="28"/>
        </w:rPr>
        <w:t>Для выдачи копии решения</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заявитель представляет в Администрацию заявление о выдаче копии решения о предоставлении разрешения на отклонение от предельных параметров по форме согласно </w:t>
      </w:r>
      <w:hyperlink w:anchor="sub_13000" w:history="1">
        <w:r w:rsidRPr="00386F57">
          <w:rPr>
            <w:rFonts w:ascii="Times New Roman" w:hAnsi="Times New Roman" w:cs="Times New Roman"/>
            <w:sz w:val="28"/>
            <w:szCs w:val="28"/>
          </w:rPr>
          <w:t>приложению 3</w:t>
        </w:r>
      </w:hyperlink>
      <w:r w:rsidRPr="00386F57">
        <w:rPr>
          <w:rFonts w:ascii="Times New Roman" w:hAnsi="Times New Roman" w:cs="Times New Roman"/>
          <w:sz w:val="28"/>
          <w:szCs w:val="28"/>
        </w:rPr>
        <w:t xml:space="preserve"> к настоящему административному регламенту.</w:t>
      </w:r>
    </w:p>
    <w:p w:rsidR="004B7D12" w:rsidRPr="00386F57" w:rsidRDefault="004B7D12" w:rsidP="004B7D12">
      <w:pPr>
        <w:autoSpaceDE w:val="0"/>
        <w:autoSpaceDN w:val="0"/>
        <w:adjustRightInd w:val="0"/>
        <w:spacing w:after="0"/>
        <w:ind w:firstLine="851"/>
        <w:jc w:val="both"/>
        <w:rPr>
          <w:rFonts w:ascii="Times New Roman" w:hAnsi="Times New Roman"/>
          <w:sz w:val="28"/>
          <w:szCs w:val="28"/>
        </w:rPr>
      </w:pPr>
      <w:bookmarkStart w:id="8" w:name="sub_1023"/>
      <w:bookmarkEnd w:id="7"/>
      <w:r>
        <w:rPr>
          <w:rFonts w:ascii="Times New Roman" w:hAnsi="Times New Roman"/>
          <w:sz w:val="28"/>
          <w:szCs w:val="28"/>
        </w:rPr>
        <w:t xml:space="preserve">2.18. </w:t>
      </w:r>
      <w:r w:rsidRPr="00386F57">
        <w:rPr>
          <w:rFonts w:ascii="Times New Roman" w:hAnsi="Times New Roman"/>
          <w:sz w:val="28"/>
          <w:szCs w:val="28"/>
        </w:rPr>
        <w:t xml:space="preserve">Для исправления допущенных опечаток и ошибок в выданном постановлении Администрации о предоставлении разрешения на отклонение от предельных параметров заявитель представляет в Администрацию заявление об исправлении допущенных опечаток и ошибок в постановлении Администрации о предоставлении разрешения на отклонение от предельных параметров по форме согласно </w:t>
      </w:r>
      <w:hyperlink w:anchor="sub_14000" w:history="1"/>
      <w:r w:rsidRPr="00386F57">
        <w:rPr>
          <w:rFonts w:ascii="Times New Roman" w:hAnsi="Times New Roman"/>
          <w:sz w:val="28"/>
          <w:szCs w:val="28"/>
        </w:rPr>
        <w:t>приложению 4 к настоящему административному регламенту, а также документы, свидетельствующие о наличии допущенных опечаток и ошибок и содержащие правильные данные.</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bookmarkStart w:id="9" w:name="P158"/>
      <w:bookmarkEnd w:id="8"/>
      <w:bookmarkEnd w:id="9"/>
      <w:r>
        <w:rPr>
          <w:rFonts w:ascii="Times New Roman" w:hAnsi="Times New Roman" w:cs="Times New Roman"/>
          <w:sz w:val="28"/>
          <w:szCs w:val="28"/>
        </w:rPr>
        <w:t xml:space="preserve">2.19. </w:t>
      </w:r>
      <w:r w:rsidRPr="00386F57">
        <w:rPr>
          <w:rFonts w:ascii="Times New Roman" w:hAnsi="Times New Roman" w:cs="Times New Roman"/>
          <w:sz w:val="28"/>
          <w:szCs w:val="28"/>
        </w:rPr>
        <w:t xml:space="preserve">Заявления и документы, предусмотренные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Pr>
          <w:rFonts w:ascii="Times New Roman" w:hAnsi="Times New Roman" w:cs="Times New Roman"/>
          <w:sz w:val="28"/>
          <w:szCs w:val="28"/>
        </w:rPr>
        <w:t xml:space="preserve"> </w:t>
      </w:r>
      <w:r w:rsidRPr="00386F57">
        <w:rPr>
          <w:rFonts w:ascii="Times New Roman" w:hAnsi="Times New Roman" w:cs="Times New Roman"/>
          <w:sz w:val="28"/>
          <w:szCs w:val="28"/>
        </w:rPr>
        <w:t>настоящего административного регламента, представляются заявителем в Администрацию одним из следующих способов: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bookmarkStart w:id="10" w:name="P159"/>
      <w:bookmarkEnd w:id="10"/>
      <w:r w:rsidRPr="00386F57">
        <w:rPr>
          <w:rFonts w:ascii="Times New Roman" w:hAnsi="Times New Roman" w:cs="Times New Roman"/>
          <w:sz w:val="28"/>
          <w:szCs w:val="28"/>
        </w:rPr>
        <w:t>1) в ходе личного обращения заявителя;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bookmarkStart w:id="11" w:name="P160"/>
      <w:bookmarkEnd w:id="11"/>
      <w:r w:rsidRPr="00386F57">
        <w:rPr>
          <w:rFonts w:ascii="Times New Roman" w:hAnsi="Times New Roman" w:cs="Times New Roman"/>
          <w:sz w:val="28"/>
          <w:szCs w:val="28"/>
        </w:rPr>
        <w:t>2) посредством почтового отправления;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bookmarkStart w:id="12" w:name="P161"/>
      <w:bookmarkEnd w:id="12"/>
      <w:r w:rsidRPr="00386F57">
        <w:rPr>
          <w:rFonts w:ascii="Times New Roman" w:hAnsi="Times New Roman" w:cs="Times New Roman"/>
          <w:sz w:val="28"/>
          <w:szCs w:val="28"/>
        </w:rPr>
        <w:t>3) в электронной форме с использованием ЕПГУ;</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bookmarkStart w:id="13" w:name="P162"/>
      <w:bookmarkEnd w:id="13"/>
      <w:r w:rsidRPr="00386F57">
        <w:rPr>
          <w:rFonts w:ascii="Times New Roman" w:hAnsi="Times New Roman" w:cs="Times New Roman"/>
          <w:sz w:val="28"/>
          <w:szCs w:val="28"/>
        </w:rPr>
        <w:t xml:space="preserve">4) в МФЦ (при наличии соглашения о взаимодействии, предусмотренного </w:t>
      </w:r>
      <w:hyperlink w:anchor="P83" w:tooltip="9.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
        <w:r w:rsidRPr="00386F57">
          <w:rPr>
            <w:rFonts w:ascii="Times New Roman" w:hAnsi="Times New Roman" w:cs="Times New Roman"/>
            <w:sz w:val="28"/>
            <w:szCs w:val="28"/>
          </w:rPr>
          <w:t xml:space="preserve">пунктом </w:t>
        </w:r>
        <w:r>
          <w:rPr>
            <w:rFonts w:ascii="Times New Roman" w:hAnsi="Times New Roman" w:cs="Times New Roman"/>
            <w:sz w:val="28"/>
            <w:szCs w:val="28"/>
          </w:rPr>
          <w:t>2.4</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Исчерпывающий перечень оснований для отказа</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lastRenderedPageBreak/>
        <w:t>в приеме документов, необходимых для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2.20. </w:t>
      </w:r>
      <w:r w:rsidRPr="00386F57">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1)</w:t>
      </w:r>
      <w:r w:rsidRPr="00386F57">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2)</w:t>
      </w:r>
      <w:r w:rsidRPr="00386F57">
        <w:rPr>
          <w:rFonts w:ascii="Times New Roman" w:hAnsi="Times New Roman" w:cs="Times New Roman"/>
          <w:sz w:val="28"/>
          <w:szCs w:val="28"/>
        </w:rPr>
        <w:tab/>
        <w:t xml:space="preserve">представление неполного комплекта документов, указанных в пункте </w:t>
      </w:r>
      <w:r>
        <w:rPr>
          <w:rFonts w:ascii="Times New Roman" w:hAnsi="Times New Roman" w:cs="Times New Roman"/>
          <w:sz w:val="28"/>
          <w:szCs w:val="28"/>
        </w:rPr>
        <w:t>2.12</w:t>
      </w:r>
      <w:r w:rsidRPr="00386F57">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3)</w:t>
      </w:r>
      <w:r w:rsidRPr="00386F57">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4)</w:t>
      </w:r>
      <w:r w:rsidRPr="00386F57">
        <w:rPr>
          <w:rFonts w:ascii="Times New Roman" w:hAnsi="Times New Roman" w:cs="Times New Roman"/>
          <w:sz w:val="28"/>
          <w:szCs w:val="28"/>
        </w:rPr>
        <w:tab/>
        <w:t>подача заявления (запроса) от имени заявителя не уполномоченным на то лицом;</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5)</w:t>
      </w:r>
      <w:r w:rsidRPr="00386F57">
        <w:rPr>
          <w:rFonts w:ascii="Times New Roman" w:hAnsi="Times New Roman" w:cs="Times New Roman"/>
          <w:sz w:val="28"/>
          <w:szCs w:val="28"/>
        </w:rPr>
        <w:tab/>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6)</w:t>
      </w:r>
      <w:r w:rsidRPr="00386F57">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7)</w:t>
      </w:r>
      <w:r w:rsidRPr="00386F57">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9)</w:t>
      </w:r>
      <w:r w:rsidRPr="00386F57">
        <w:rPr>
          <w:rFonts w:ascii="Times New Roman" w:hAnsi="Times New Roman" w:cs="Times New Roman"/>
          <w:sz w:val="28"/>
          <w:szCs w:val="28"/>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Исчерпывающий перечень оснований для приостановления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предоставления муниципальной услуги или отказа</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в предоставлении 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2.21. </w:t>
      </w:r>
      <w:r w:rsidRPr="00386F57">
        <w:rPr>
          <w:rFonts w:ascii="Times New Roman" w:hAnsi="Times New Roman" w:cs="Times New Roman"/>
          <w:sz w:val="28"/>
          <w:szCs w:val="28"/>
        </w:rPr>
        <w:t>Основания для приостановления предоставления муниципальной услуги отсутствуют.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2.22. </w:t>
      </w:r>
      <w:r w:rsidRPr="00386F57">
        <w:rPr>
          <w:rFonts w:ascii="Times New Roman" w:hAnsi="Times New Roman" w:cs="Times New Roman"/>
          <w:sz w:val="28"/>
          <w:szCs w:val="28"/>
        </w:rPr>
        <w:t>Основания для отказа в предоставлении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2.22</w:t>
      </w:r>
      <w:r w:rsidRPr="00386F57">
        <w:rPr>
          <w:rFonts w:ascii="Times New Roman" w:hAnsi="Times New Roman" w:cs="Times New Roman"/>
          <w:sz w:val="28"/>
          <w:szCs w:val="28"/>
        </w:rPr>
        <w:t>.1. Вариант 1 - выдача разрешения на отклонение от предельных параметров:</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lastRenderedPageBreak/>
        <w:t>2) сведения, указанные в заявлении, не подтверждены сведениями, полученными в рамках межведомственного взаимодействия;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4B7D12" w:rsidRPr="00386F57" w:rsidRDefault="004B7D12" w:rsidP="004B7D12">
      <w:pPr>
        <w:pStyle w:val="ConsPlusNormal"/>
        <w:ind w:firstLine="851"/>
        <w:jc w:val="both"/>
        <w:rPr>
          <w:rFonts w:ascii="Times New Roman" w:hAnsi="Times New Roman" w:cs="Times New Roman"/>
          <w:sz w:val="28"/>
          <w:szCs w:val="28"/>
        </w:rPr>
      </w:pPr>
      <w:r w:rsidRPr="00386F57">
        <w:rPr>
          <w:rFonts w:ascii="Times New Roman" w:hAnsi="Times New Roman" w:cs="Times New Roman"/>
          <w:sz w:val="28"/>
          <w:szCs w:val="28"/>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2</w:t>
      </w:r>
      <w:r>
        <w:rPr>
          <w:rFonts w:ascii="Times New Roman" w:hAnsi="Times New Roman" w:cs="Times New Roman"/>
          <w:sz w:val="28"/>
          <w:szCs w:val="28"/>
        </w:rPr>
        <w:t>.22</w:t>
      </w:r>
      <w:r w:rsidRPr="00386F57">
        <w:rPr>
          <w:rFonts w:ascii="Times New Roman" w:hAnsi="Times New Roman" w:cs="Times New Roman"/>
          <w:sz w:val="28"/>
          <w:szCs w:val="28"/>
        </w:rPr>
        <w:t xml:space="preserve">.2. Вариант 2 - выдача копии решения о предоставлении разрешения на </w:t>
      </w:r>
      <w:r w:rsidRPr="00386F57">
        <w:rPr>
          <w:rFonts w:ascii="Times New Roman" w:hAnsi="Times New Roman" w:cs="Times New Roman"/>
          <w:sz w:val="28"/>
          <w:szCs w:val="28"/>
        </w:rPr>
        <w:lastRenderedPageBreak/>
        <w:t>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отсутствие в заявлении о выдаче копии решения о выдаче разрешения</w:t>
      </w:r>
      <w:r>
        <w:rPr>
          <w:rFonts w:ascii="Times New Roman" w:hAnsi="Times New Roman" w:cs="Times New Roman"/>
          <w:sz w:val="28"/>
          <w:szCs w:val="28"/>
        </w:rPr>
        <w:t xml:space="preserve"> </w:t>
      </w:r>
      <w:r w:rsidRPr="00386F57">
        <w:rPr>
          <w:rFonts w:ascii="Times New Roman" w:hAnsi="Times New Roman" w:cs="Times New Roman"/>
          <w:sz w:val="28"/>
          <w:szCs w:val="28"/>
        </w:rPr>
        <w:t>на отклонение от предельных параметровреквизитов выданного Администрацией разрешения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2</w:t>
      </w:r>
      <w:r>
        <w:rPr>
          <w:rFonts w:ascii="Times New Roman" w:hAnsi="Times New Roman" w:cs="Times New Roman"/>
          <w:sz w:val="28"/>
          <w:szCs w:val="28"/>
        </w:rPr>
        <w:t>.22</w:t>
      </w:r>
      <w:r w:rsidRPr="00386F57">
        <w:rPr>
          <w:rFonts w:ascii="Times New Roman" w:hAnsi="Times New Roman" w:cs="Times New Roman"/>
          <w:sz w:val="28"/>
          <w:szCs w:val="28"/>
        </w:rPr>
        <w:t>.3. Вариант 3 - исправление опечаток и ошибок в разрешении разрешение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1) отсутствие документов, </w:t>
      </w:r>
      <w:r w:rsidRPr="000849B4">
        <w:rPr>
          <w:rFonts w:ascii="Times New Roman" w:hAnsi="Times New Roman" w:cs="Times New Roman"/>
          <w:sz w:val="28"/>
          <w:szCs w:val="28"/>
        </w:rPr>
        <w:t xml:space="preserve">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0849B4">
          <w:rPr>
            <w:rFonts w:ascii="Times New Roman" w:hAnsi="Times New Roman" w:cs="Times New Roman"/>
            <w:sz w:val="28"/>
            <w:szCs w:val="28"/>
          </w:rPr>
          <w:t>пунктом 2</w:t>
        </w:r>
      </w:hyperlink>
      <w:r w:rsidRPr="000849B4">
        <w:rPr>
          <w:rFonts w:ascii="Times New Roman" w:hAnsi="Times New Roman" w:cs="Times New Roman"/>
          <w:sz w:val="28"/>
          <w:szCs w:val="28"/>
        </w:rPr>
        <w:t>.18 настоящего</w:t>
      </w:r>
      <w:r w:rsidRPr="00386F57">
        <w:rPr>
          <w:rFonts w:ascii="Times New Roman" w:hAnsi="Times New Roman" w:cs="Times New Roman"/>
          <w:sz w:val="28"/>
          <w:szCs w:val="28"/>
        </w:rPr>
        <w:t xml:space="preserve">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2) отсутствие допущенных опечаток и ошибок;</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3) отсутствие в заявлении об исправлении допущенных опечаток и ошибок в разрешении на отклонение от предельных параметров реквизитов выданного Администрацией разрешения на отклонение от предельных параметров.</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Размер платы, взимаемой с заявителя при предоставлении</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 и способы ее взимания</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 xml:space="preserve">2.23. </w:t>
      </w:r>
      <w:r w:rsidRPr="00386F57">
        <w:rPr>
          <w:rFonts w:ascii="Times New Roman" w:hAnsi="Times New Roman"/>
          <w:sz w:val="28"/>
          <w:szCs w:val="28"/>
        </w:rPr>
        <w:t xml:space="preserve">Плата за осуществление Администрацией предусмотренных настоящим административным регламентом процедур с заявителей не взимается. </w:t>
      </w:r>
    </w:p>
    <w:p w:rsidR="004B7D12" w:rsidRPr="00386F57" w:rsidRDefault="004B7D12" w:rsidP="004B7D12">
      <w:pPr>
        <w:shd w:val="clear" w:color="auto" w:fill="FFFFFF"/>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 xml:space="preserve">2.24. </w:t>
      </w:r>
      <w:r w:rsidRPr="00386F57">
        <w:rPr>
          <w:rFonts w:ascii="Times New Roman" w:hAnsi="Times New Roman"/>
          <w:sz w:val="28"/>
          <w:szCs w:val="28"/>
        </w:rPr>
        <w:t>Расходы, связанные с организацией и проведением общественных обсуждений или публичных слушаний по вопросу предоставления разрешения на отклонение от предельных параметров, несет заявитель, заинтересованный в предоставлении такого разрешение на отклонение от предельных параметров.</w:t>
      </w:r>
    </w:p>
    <w:p w:rsidR="004B7D12" w:rsidRPr="00386F57" w:rsidRDefault="004B7D12" w:rsidP="004B7D12">
      <w:pPr>
        <w:shd w:val="clear" w:color="auto" w:fill="FFFFFF"/>
        <w:autoSpaceDE w:val="0"/>
        <w:autoSpaceDN w:val="0"/>
        <w:adjustRightInd w:val="0"/>
        <w:spacing w:after="0"/>
        <w:ind w:firstLine="840"/>
        <w:jc w:val="both"/>
        <w:rPr>
          <w:rFonts w:ascii="Times New Roman" w:hAnsi="Times New Roman"/>
          <w:sz w:val="28"/>
          <w:szCs w:val="28"/>
        </w:rPr>
      </w:pPr>
      <w:r>
        <w:rPr>
          <w:rFonts w:ascii="Times New Roman" w:hAnsi="Times New Roman"/>
          <w:sz w:val="28"/>
          <w:szCs w:val="28"/>
        </w:rPr>
        <w:t xml:space="preserve">2.25. </w:t>
      </w:r>
      <w:r w:rsidRPr="00386F57">
        <w:rPr>
          <w:rFonts w:ascii="Times New Roman" w:hAnsi="Times New Roman"/>
          <w:sz w:val="28"/>
          <w:szCs w:val="28"/>
        </w:rPr>
        <w:t>Расходы, предусмотренные пунктом 2</w:t>
      </w:r>
      <w:r>
        <w:rPr>
          <w:rFonts w:ascii="Times New Roman" w:hAnsi="Times New Roman"/>
          <w:sz w:val="28"/>
          <w:szCs w:val="28"/>
        </w:rPr>
        <w:t>.24</w:t>
      </w:r>
      <w:r w:rsidRPr="00386F57">
        <w:rPr>
          <w:rFonts w:ascii="Times New Roman" w:hAnsi="Times New Roman"/>
          <w:sz w:val="28"/>
          <w:szCs w:val="28"/>
        </w:rPr>
        <w:t>, которые должны быть компенсированы Администрации в связи с обеспечением проведения на территории городского округа Кинель Самарской области общественных обсуждений или публичных слушаний путём перечисления заявителем, заинтересованным в предоставлении разрешение на отклонение от предельных параметров, средств в местный бюджет, не могут превышать 10 000 рублей.</w:t>
      </w:r>
    </w:p>
    <w:p w:rsidR="004B7D12" w:rsidRPr="00386F57" w:rsidRDefault="004B7D12" w:rsidP="004B7D12">
      <w:pPr>
        <w:pStyle w:val="ConsPlusNormal"/>
        <w:ind w:firstLine="540"/>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Максимальный срок ожидания в очереди при подаче</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заявителем запроса о предоставлении 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и при получении результата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2.26. </w:t>
      </w:r>
      <w:r w:rsidRPr="00386F57">
        <w:rPr>
          <w:rFonts w:ascii="Times New Roman" w:hAnsi="Times New Roman" w:cs="Times New Roman"/>
          <w:sz w:val="28"/>
          <w:szCs w:val="28"/>
        </w:rPr>
        <w:t>Максимальный срок ожидания в очереди при подаче заявления и документов, необходимых для предоставления муниципальной услуги, и при получении документов, являющихся результатом предоставления муниципальной услуги, составляет 15 минут.</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Срок регистрации запроса заявителя о предоставлении</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bookmarkStart w:id="14" w:name="P213"/>
      <w:bookmarkEnd w:id="14"/>
      <w:r>
        <w:rPr>
          <w:rFonts w:ascii="Times New Roman" w:hAnsi="Times New Roman" w:cs="Times New Roman"/>
          <w:sz w:val="28"/>
          <w:szCs w:val="28"/>
        </w:rPr>
        <w:t xml:space="preserve">2.27. </w:t>
      </w:r>
      <w:r w:rsidRPr="00386F57">
        <w:rPr>
          <w:rFonts w:ascii="Times New Roman" w:hAnsi="Times New Roman" w:cs="Times New Roman"/>
          <w:sz w:val="28"/>
          <w:szCs w:val="28"/>
        </w:rPr>
        <w:t>Регистрация заявления, представленного в Администрацию в ходе личного обращения заявителя, осуществляется ответственным за делопроизводство, в день его поступления в Администрацию.</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2.28. </w:t>
      </w:r>
      <w:r w:rsidRPr="00386F57">
        <w:rPr>
          <w:rFonts w:ascii="Times New Roman" w:hAnsi="Times New Roman" w:cs="Times New Roman"/>
          <w:sz w:val="28"/>
          <w:szCs w:val="28"/>
        </w:rPr>
        <w:t>Регистрация заявления, представленного в Администрацию в электронной форме с использованием ЕПГУ, осуществляется в течение одного рабочего дня со дня его подачи.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2.29. </w:t>
      </w:r>
      <w:r w:rsidRPr="00386F57">
        <w:rPr>
          <w:rFonts w:ascii="Times New Roman" w:hAnsi="Times New Roman" w:cs="Times New Roman"/>
          <w:sz w:val="28"/>
          <w:szCs w:val="28"/>
        </w:rPr>
        <w:t>Заявление, направленное посредством почтового отправления, регистрируется специалистом Администрации, Управления ответственным за делопроизводство, в день его поступления от организации почтовой связи.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bookmarkStart w:id="15" w:name="P216"/>
      <w:bookmarkEnd w:id="15"/>
      <w:r>
        <w:rPr>
          <w:rFonts w:ascii="Times New Roman" w:hAnsi="Times New Roman" w:cs="Times New Roman"/>
          <w:sz w:val="28"/>
          <w:szCs w:val="28"/>
        </w:rPr>
        <w:t xml:space="preserve">2.30. </w:t>
      </w:r>
      <w:r w:rsidRPr="00386F57">
        <w:rPr>
          <w:rFonts w:ascii="Times New Roman" w:hAnsi="Times New Roman" w:cs="Times New Roman"/>
          <w:sz w:val="28"/>
          <w:szCs w:val="28"/>
        </w:rPr>
        <w:t>В случае поступления заявления в ходе личного обращения, либо направленного посредством почтового отправления, от организации почтовой связи менее чем за тридцать минут до окончания рабочего дня либо в выходной день, такое заявление регистрируется в срок не позднее 12 часов 00 минут следующего рабочего дня.</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 xml:space="preserve">Требования к </w:t>
      </w:r>
      <w:bookmarkStart w:id="16" w:name="_Hlk121230046"/>
      <w:r w:rsidRPr="00386F57">
        <w:rPr>
          <w:rFonts w:ascii="Times New Roman" w:hAnsi="Times New Roman" w:cs="Times New Roman"/>
          <w:sz w:val="28"/>
          <w:szCs w:val="28"/>
        </w:rPr>
        <w:t>помещениям, в которых предоставляются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bookmarkEnd w:id="16"/>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2.31. </w:t>
      </w:r>
      <w:r w:rsidRPr="00386F57">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Предоставление муниципальной услуги инвалидам осуществляется в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инвалидных колясок.</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2.32. </w:t>
      </w:r>
      <w:r w:rsidRPr="00386F57">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допуск собаки-проводника на объекты (здания, помещения), в которых предоставляется муниципальная услуга.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2.33. </w:t>
      </w:r>
      <w:r w:rsidRPr="00386F57">
        <w:rPr>
          <w:rFonts w:ascii="Times New Roman" w:hAnsi="Times New Roman" w:cs="Times New Roman"/>
          <w:sz w:val="28"/>
          <w:szCs w:val="28"/>
        </w:rPr>
        <w:t xml:space="preserve">Здания и помещения, в которых предоставляется муниципальная </w:t>
      </w:r>
      <w:r w:rsidRPr="00386F57">
        <w:rPr>
          <w:rFonts w:ascii="Times New Roman" w:hAnsi="Times New Roman" w:cs="Times New Roman"/>
          <w:sz w:val="28"/>
          <w:szCs w:val="28"/>
        </w:rPr>
        <w:lastRenderedPageBreak/>
        <w:t>услуга, должны:</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1) оборудоваться информационными табличками (вывесками) с указанием режима работы, а также информационными стендами с перечнем документов и (или) информации, необходимых для предоставления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2) соответствовать комфортным условиям для заявителей, в том числе являющихся инвалидами, и оптимальным условиям работы должностных лиц Администрации, Управления с заявителями, являющихся инвалидами, по оказанию помощи в преодолении барьеров, мешающих получению ими услуг наравне с другими лицами;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3) удовлетворять санитарным правилам, а также обеспечивать возможность предоставления муниципальной услуги инвалидам.</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инвалидных колясок.</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Показатели доступности и качества муниципальной услуги</w:t>
      </w:r>
    </w:p>
    <w:p w:rsidR="004B7D12" w:rsidRPr="00386F57" w:rsidRDefault="004B7D12" w:rsidP="004B7D12">
      <w:pPr>
        <w:pStyle w:val="ConsPlusTitle"/>
        <w:contextualSpacing/>
        <w:jc w:val="center"/>
        <w:outlineLvl w:val="2"/>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2.34. </w:t>
      </w:r>
      <w:r w:rsidRPr="00386F57">
        <w:rPr>
          <w:rFonts w:ascii="Times New Roman" w:hAnsi="Times New Roman" w:cs="Times New Roman"/>
          <w:sz w:val="28"/>
          <w:szCs w:val="28"/>
        </w:rPr>
        <w:t>Администрация, Управление посредством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доступность и качество предоставления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2.35. </w:t>
      </w:r>
      <w:r w:rsidRPr="00386F57">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расположенность Администрации, Управления в зоне доступности к основным транспортным магистралям;</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наличие исчерпывающей информации о порядке и сроках предоставления муниципальной услуги на официальный сайте, на ЕПГУ;</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возможность подачи заявления в электронной форме с помощью ЕПГУ;</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возможность получения заявителем сведений о ходе выполнения заявления с помощью ЕПГУ;</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2.36. </w:t>
      </w:r>
      <w:r w:rsidRPr="00386F57">
        <w:rPr>
          <w:rFonts w:ascii="Times New Roman" w:hAnsi="Times New Roman" w:cs="Times New Roman"/>
          <w:sz w:val="28"/>
          <w:szCs w:val="28"/>
        </w:rPr>
        <w:t>Основными показателями качества предоставления муниципальной услуги являются: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наличие достаточной численности служащих Администрации, Управления в целях соблюдения установленных настоящим административным регламентом </w:t>
      </w:r>
      <w:r w:rsidRPr="00386F57">
        <w:rPr>
          <w:rFonts w:ascii="Times New Roman" w:hAnsi="Times New Roman" w:cs="Times New Roman"/>
          <w:sz w:val="28"/>
          <w:szCs w:val="28"/>
        </w:rPr>
        <w:lastRenderedPageBreak/>
        <w:t>сроков предоставления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отсутствие обоснованных жалоб на действия (бездействие) служащих и на некорректное (невнимательное) отношение Администрации, Управления к заявителям;</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достоверность предоставляемой заявителям информации о сроках, порядке предоставления муниципальной услуги, документах, необходимых для ее предоставления;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отсутствие нарушений установленных настоящим Административным регламентом сроков в процессе предоставления муниципальной услуги.</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Иные требования к предоставлению муниципальной</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услуги, в том числе учитывающие особенности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муниципальных услуг в многофункциональных</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 xml:space="preserve">центрах и особенности предоставления </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муниципальных услуг в электронной форме</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2.37. </w:t>
      </w:r>
      <w:r w:rsidRPr="00386F57">
        <w:rPr>
          <w:rFonts w:ascii="Times New Roman" w:hAnsi="Times New Roman" w:cs="Times New Roman"/>
          <w:sz w:val="28"/>
          <w:szCs w:val="28"/>
        </w:rPr>
        <w:t>Информационная система, используемая для предоставления муниципальной услуги: ЕПГУ.</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2.38. </w:t>
      </w:r>
      <w:r w:rsidRPr="00386F57">
        <w:rPr>
          <w:rFonts w:ascii="Times New Roman" w:hAnsi="Times New Roman" w:cs="Times New Roman"/>
          <w:sz w:val="28"/>
          <w:szCs w:val="28"/>
        </w:rPr>
        <w:t>В случае подачи заявления в электронной форме с использованием ЕПГУ дополнительной подачи заявления на бумажном носителе не требуется.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2.39. </w:t>
      </w:r>
      <w:r w:rsidRPr="00386F57">
        <w:rPr>
          <w:rFonts w:ascii="Times New Roman" w:hAnsi="Times New Roman" w:cs="Times New Roman"/>
          <w:sz w:val="28"/>
          <w:szCs w:val="28"/>
        </w:rPr>
        <w:t>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2.40. </w:t>
      </w:r>
      <w:r w:rsidRPr="00386F57">
        <w:rPr>
          <w:rFonts w:ascii="Times New Roman" w:hAnsi="Times New Roman" w:cs="Times New Roman"/>
          <w:sz w:val="28"/>
          <w:szCs w:val="28"/>
        </w:rPr>
        <w:t>При формировании заявления в электронной форме заявителю обеспечивается: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1) возможность копирования и сохранения заявления;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2) возможность печати на бумажном носителе копии заявления в электронной форме;</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4) заполнение полей заявления в электронной форме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386F57">
        <w:rPr>
          <w:rFonts w:ascii="Times New Roman" w:hAnsi="Times New Roman" w:cs="Times New Roman"/>
          <w:sz w:val="28"/>
          <w:szCs w:val="28"/>
        </w:rPr>
        <w:lastRenderedPageBreak/>
        <w:t xml:space="preserve">(далее - единая система идентификации и аутентификации) в соответствии с </w:t>
      </w:r>
      <w:hyperlink r:id="rId8" w:tooltip="Постановление Правительства РФ от 10.07.2013 N 584 (ред. от 20.10.2022)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
        <w:r w:rsidRPr="00386F57">
          <w:rPr>
            <w:rFonts w:ascii="Times New Roman" w:hAnsi="Times New Roman" w:cs="Times New Roman"/>
            <w:sz w:val="28"/>
            <w:szCs w:val="28"/>
          </w:rPr>
          <w:t>Правилами</w:t>
        </w:r>
      </w:hyperlink>
      <w:r w:rsidRPr="00386F57">
        <w:rPr>
          <w:rFonts w:ascii="Times New Roman" w:hAnsi="Times New Roman" w:cs="Times New Roman"/>
          <w:sz w:val="28"/>
          <w:szCs w:val="28"/>
        </w:rP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 584, и сведений, опубликованных на ЕПГУ, в части, касающейся сведений, отсутствующих в единой системе идентификации и аутентификации;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5) возможность вернуться на любой из этапов заполнения заявления в электронной форме без потери ранее введенной информации;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6) возможность доступа заявителя на ЕПГУ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2.41. </w:t>
      </w:r>
      <w:r w:rsidRPr="00386F57">
        <w:rPr>
          <w:rFonts w:ascii="Times New Roman" w:hAnsi="Times New Roman" w:cs="Times New Roman"/>
          <w:sz w:val="28"/>
          <w:szCs w:val="28"/>
        </w:rPr>
        <w:t>Заявление в электронной форме считается отправленным после получения заявителем соответствующего уведомления в его личный кабинет на ЕПГУ (статус заявления обновляется до статуса «Заявление принято к рассмотрению»).</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2.42. </w:t>
      </w:r>
      <w:r w:rsidRPr="00386F57">
        <w:rPr>
          <w:rFonts w:ascii="Times New Roman" w:hAnsi="Times New Roman" w:cs="Times New Roman"/>
          <w:sz w:val="28"/>
          <w:szCs w:val="28"/>
        </w:rPr>
        <w:t>Заявитель получает уведомления о ходе предоставления муниципальной</w:t>
      </w:r>
      <w:r>
        <w:rPr>
          <w:rFonts w:ascii="Times New Roman" w:hAnsi="Times New Roman" w:cs="Times New Roman"/>
          <w:sz w:val="28"/>
          <w:szCs w:val="28"/>
        </w:rPr>
        <w:t xml:space="preserve"> </w:t>
      </w:r>
      <w:r w:rsidRPr="00386F57">
        <w:rPr>
          <w:rFonts w:ascii="Times New Roman" w:hAnsi="Times New Roman" w:cs="Times New Roman"/>
          <w:sz w:val="28"/>
          <w:szCs w:val="28"/>
        </w:rPr>
        <w:t>услуги в его личном кабинете на ЕПГУ.</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E67563" w:rsidRDefault="004B7D12" w:rsidP="004B7D12">
      <w:pPr>
        <w:pStyle w:val="ConsPlusTitle"/>
        <w:contextualSpacing/>
        <w:jc w:val="center"/>
        <w:outlineLvl w:val="1"/>
        <w:rPr>
          <w:rFonts w:ascii="Times New Roman" w:hAnsi="Times New Roman" w:cs="Times New Roman"/>
          <w:sz w:val="28"/>
          <w:szCs w:val="28"/>
        </w:rPr>
      </w:pPr>
      <w:r w:rsidRPr="00386F57">
        <w:rPr>
          <w:rFonts w:ascii="Times New Roman" w:hAnsi="Times New Roman" w:cs="Times New Roman"/>
          <w:sz w:val="28"/>
          <w:szCs w:val="28"/>
        </w:rPr>
        <w:t xml:space="preserve">III. Состав, </w:t>
      </w:r>
      <w:r w:rsidRPr="00E67563">
        <w:rPr>
          <w:rFonts w:ascii="Times New Roman" w:hAnsi="Times New Roman" w:cs="Times New Roman"/>
          <w:sz w:val="28"/>
          <w:szCs w:val="28"/>
        </w:rPr>
        <w:t>последовательность и сроки выполнения</w:t>
      </w:r>
    </w:p>
    <w:p w:rsidR="004B7D12" w:rsidRDefault="004B7D12" w:rsidP="004B7D12">
      <w:pPr>
        <w:pStyle w:val="ConsPlusTitle"/>
        <w:contextualSpacing/>
        <w:jc w:val="center"/>
        <w:rPr>
          <w:rFonts w:ascii="Times New Roman" w:hAnsi="Times New Roman" w:cs="Times New Roman"/>
          <w:sz w:val="28"/>
          <w:szCs w:val="28"/>
        </w:rPr>
      </w:pPr>
      <w:r w:rsidRPr="00E67563">
        <w:rPr>
          <w:rFonts w:ascii="Times New Roman" w:hAnsi="Times New Roman" w:cs="Times New Roman"/>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Перечень вариантов предоставления муниципальной</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услуги, включающий в том числе варианты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 необходимый для исправления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допущенных опечаток и ошибок в выданных в результате</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предоставления муниципальной услуги документах и созданных</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реестровых записях, для выдачи дубликата документа,</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выданного по результатам предоставления муниципальной</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или муниципальной услуги, в том числе исчерпывающий</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перечень оснований для отказа в выдаче такого дубликата,</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а также порядок оставления запроса заявителя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о предоставлении муниципальной</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услуги без рассмотрения (при необходимости)</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spacing w:line="276" w:lineRule="auto"/>
        <w:ind w:firstLine="851"/>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3.1</w:t>
      </w:r>
      <w:r w:rsidRPr="00386F57">
        <w:rPr>
          <w:rFonts w:ascii="Times New Roman" w:hAnsi="Times New Roman" w:cs="Times New Roman"/>
          <w:b w:val="0"/>
          <w:bCs w:val="0"/>
          <w:sz w:val="28"/>
          <w:szCs w:val="28"/>
        </w:rPr>
        <w:t>.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 </w:t>
      </w:r>
      <w:r w:rsidRPr="00386F57">
        <w:rPr>
          <w:rFonts w:ascii="Times New Roman" w:hAnsi="Times New Roman" w:cs="Times New Roman"/>
          <w:sz w:val="28"/>
          <w:szCs w:val="28"/>
        </w:rPr>
        <w:t>Вариант 1 - выдача разрешения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3.3. </w:t>
      </w:r>
      <w:r w:rsidRPr="00386F57">
        <w:rPr>
          <w:rFonts w:ascii="Times New Roman" w:hAnsi="Times New Roman" w:cs="Times New Roman"/>
          <w:sz w:val="28"/>
          <w:szCs w:val="28"/>
        </w:rPr>
        <w:t>Вариант 2 - выдача копии разрешения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 </w:t>
      </w:r>
      <w:r w:rsidRPr="00386F57">
        <w:rPr>
          <w:rFonts w:ascii="Times New Roman" w:hAnsi="Times New Roman" w:cs="Times New Roman"/>
          <w:sz w:val="28"/>
          <w:szCs w:val="28"/>
        </w:rPr>
        <w:t>Вариант 3 - исправление допущенных опечаток и ошибок в разрешении на отклонение от предельных параметров.</w:t>
      </w:r>
    </w:p>
    <w:p w:rsidR="004B7D12" w:rsidRPr="00386F57" w:rsidRDefault="004B7D12" w:rsidP="004B7D12">
      <w:pPr>
        <w:pStyle w:val="ConsPlusNormal"/>
        <w:ind w:firstLine="851"/>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Описание административной процедуры профилирования заявителя</w:t>
      </w:r>
    </w:p>
    <w:p w:rsidR="004B7D12" w:rsidRPr="00386F57" w:rsidRDefault="004B7D12" w:rsidP="004B7D12">
      <w:pPr>
        <w:pStyle w:val="ConsPlusTitle"/>
        <w:contextualSpacing/>
        <w:jc w:val="center"/>
        <w:outlineLvl w:val="2"/>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3.5. </w:t>
      </w:r>
      <w:r w:rsidRPr="00386F57">
        <w:rPr>
          <w:rFonts w:ascii="Times New Roman" w:hAnsi="Times New Roman" w:cs="Times New Roman"/>
          <w:sz w:val="28"/>
          <w:szCs w:val="28"/>
        </w:rPr>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2"/>
        <w:rPr>
          <w:rFonts w:ascii="Times New Roman" w:hAnsi="Times New Roman" w:cs="Times New Roman"/>
          <w:sz w:val="28"/>
          <w:szCs w:val="28"/>
        </w:rPr>
      </w:pPr>
      <w:r w:rsidRPr="00386F57">
        <w:rPr>
          <w:rFonts w:ascii="Times New Roman" w:hAnsi="Times New Roman" w:cs="Times New Roman"/>
          <w:sz w:val="28"/>
          <w:szCs w:val="28"/>
        </w:rPr>
        <w:t>Подразделы, содержащие описание вариантов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3"/>
        <w:rPr>
          <w:rFonts w:ascii="Times New Roman" w:hAnsi="Times New Roman" w:cs="Times New Roman"/>
          <w:sz w:val="28"/>
          <w:szCs w:val="28"/>
        </w:rPr>
      </w:pPr>
      <w:r w:rsidRPr="00386F57">
        <w:rPr>
          <w:rFonts w:ascii="Times New Roman" w:hAnsi="Times New Roman" w:cs="Times New Roman"/>
          <w:sz w:val="28"/>
          <w:szCs w:val="28"/>
        </w:rPr>
        <w:t>Вариант 1</w:t>
      </w:r>
    </w:p>
    <w:p w:rsidR="004B7D12" w:rsidRPr="00386F57" w:rsidRDefault="004B7D12" w:rsidP="004B7D12">
      <w:pPr>
        <w:pStyle w:val="ConsPlusTitle"/>
        <w:contextualSpacing/>
        <w:jc w:val="center"/>
        <w:outlineLvl w:val="3"/>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 </w:t>
      </w:r>
      <w:r w:rsidRPr="00386F57">
        <w:rPr>
          <w:rFonts w:ascii="Times New Roman" w:hAnsi="Times New Roman" w:cs="Times New Roman"/>
          <w:sz w:val="28"/>
          <w:szCs w:val="28"/>
        </w:rPr>
        <w:t xml:space="preserve">Результат предоставления муниципальной услуги указан в </w:t>
      </w:r>
      <w:hyperlink w:anchor="P88" w:tooltip="1) выдача разрешения на ввод объекта в эксплуатацию.">
        <w:r w:rsidRPr="00E268A5">
          <w:rPr>
            <w:rFonts w:ascii="Times New Roman" w:hAnsi="Times New Roman" w:cs="Times New Roman"/>
            <w:sz w:val="28"/>
            <w:szCs w:val="28"/>
          </w:rPr>
          <w:t>подпункте 1 пункта 2.5</w:t>
        </w:r>
      </w:hyperlink>
      <w:r w:rsidRPr="00E268A5">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4"/>
        <w:rPr>
          <w:rFonts w:ascii="Times New Roman" w:hAnsi="Times New Roman" w:cs="Times New Roman"/>
          <w:sz w:val="28"/>
          <w:szCs w:val="28"/>
        </w:rPr>
      </w:pPr>
      <w:r w:rsidRPr="00386F57">
        <w:rPr>
          <w:rFonts w:ascii="Times New Roman" w:hAnsi="Times New Roman" w:cs="Times New Roman"/>
          <w:sz w:val="28"/>
          <w:szCs w:val="28"/>
        </w:rPr>
        <w:t>Перечень и описание административных процедур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Прием запроса и документов и (или) информации, необходимых</w:t>
      </w:r>
    </w:p>
    <w:p w:rsidR="004B7D12" w:rsidRPr="000D61CB" w:rsidRDefault="004B7D12" w:rsidP="004B7D12">
      <w:pPr>
        <w:pStyle w:val="ConsPlusTitle"/>
        <w:ind w:hanging="142"/>
        <w:contextualSpacing/>
        <w:jc w:val="center"/>
        <w:rPr>
          <w:rFonts w:ascii="Times New Roman" w:hAnsi="Times New Roman" w:cs="Times New Roman"/>
          <w:b w:val="0"/>
          <w:sz w:val="28"/>
          <w:szCs w:val="28"/>
        </w:rPr>
      </w:pPr>
      <w:r w:rsidRPr="000D61CB">
        <w:rPr>
          <w:rFonts w:ascii="Times New Roman" w:hAnsi="Times New Roman" w:cs="Times New Roman"/>
          <w:b w:val="0"/>
          <w:sz w:val="28"/>
          <w:szCs w:val="28"/>
        </w:rPr>
        <w:t>для предоставления муниципальной услуги</w:t>
      </w:r>
    </w:p>
    <w:p w:rsidR="004B7D12" w:rsidRPr="00386F57" w:rsidRDefault="004B7D12" w:rsidP="004B7D12">
      <w:pPr>
        <w:pStyle w:val="ConsPlusTitle"/>
        <w:ind w:hanging="142"/>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3.7. </w:t>
      </w:r>
      <w:r w:rsidRPr="00386F57">
        <w:rPr>
          <w:rFonts w:ascii="Times New Roman" w:hAnsi="Times New Roman" w:cs="Times New Roman"/>
          <w:sz w:val="28"/>
          <w:szCs w:val="28"/>
        </w:rPr>
        <w:t>Основанием для начала административной процедуры является поступление в Администрацию или</w:t>
      </w:r>
      <w:r>
        <w:rPr>
          <w:rFonts w:ascii="Times New Roman" w:hAnsi="Times New Roman" w:cs="Times New Roman"/>
          <w:sz w:val="28"/>
          <w:szCs w:val="28"/>
        </w:rPr>
        <w:t xml:space="preserve"> </w:t>
      </w:r>
      <w:r w:rsidRPr="00386F57">
        <w:rPr>
          <w:rFonts w:ascii="Times New Roman" w:hAnsi="Times New Roman" w:cs="Times New Roman"/>
          <w:sz w:val="28"/>
          <w:szCs w:val="28"/>
        </w:rPr>
        <w:t>Управление</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заявления по форме согласно </w:t>
      </w:r>
      <w:hyperlink w:anchor="P749" w:tooltip="                                 Заявление">
        <w:r w:rsidRPr="00386F57">
          <w:rPr>
            <w:rFonts w:ascii="Times New Roman" w:hAnsi="Times New Roman" w:cs="Times New Roman"/>
            <w:sz w:val="28"/>
            <w:szCs w:val="28"/>
          </w:rPr>
          <w:t>приложению 2</w:t>
        </w:r>
      </w:hyperlink>
      <w:r w:rsidRPr="00386F57">
        <w:rPr>
          <w:rFonts w:ascii="Times New Roman" w:hAnsi="Times New Roman" w:cs="Times New Roman"/>
          <w:sz w:val="28"/>
          <w:szCs w:val="28"/>
        </w:rPr>
        <w:t xml:space="preserve"> к настоящему Административному регламенту и документов, предусмотренных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одним из способов, установленных </w:t>
      </w:r>
      <w:hyperlink w:anchor="P158" w:tooltip="26. Заявления и документы, предусмотренные пунктами 18 - 25 настоящего Административного регламента, представляются заявителем в Минстрой России одним из следующих способов:">
        <w:r w:rsidRPr="00386F57">
          <w:rPr>
            <w:rFonts w:ascii="Times New Roman" w:hAnsi="Times New Roman" w:cs="Times New Roman"/>
            <w:sz w:val="28"/>
            <w:szCs w:val="28"/>
          </w:rPr>
          <w:t xml:space="preserve">пунктом </w:t>
        </w:r>
      </w:hyperlink>
      <w:r>
        <w:rPr>
          <w:rFonts w:ascii="Times New Roman" w:hAnsi="Times New Roman" w:cs="Times New Roman"/>
          <w:sz w:val="28"/>
          <w:szCs w:val="28"/>
        </w:rPr>
        <w:t>2.19</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 </w:t>
      </w:r>
      <w:r w:rsidRPr="00386F57">
        <w:rPr>
          <w:rFonts w:ascii="Times New Roman" w:hAnsi="Times New Roman" w:cs="Times New Roman"/>
          <w:sz w:val="28"/>
          <w:szCs w:val="28"/>
        </w:rPr>
        <w:t>В целях установления личности физическое лицо представляет в Администрацию,</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Управление документ, предусмотренный </w:t>
      </w:r>
      <w:hyperlink w:anchor="P120" w:tooltip="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
        <w:r w:rsidRPr="00386F57">
          <w:rPr>
            <w:rFonts w:ascii="Times New Roman" w:hAnsi="Times New Roman" w:cs="Times New Roman"/>
            <w:sz w:val="28"/>
            <w:szCs w:val="28"/>
          </w:rPr>
          <w:t xml:space="preserve">подпунктом 1 пункта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Администрацию или Управление документы, предусмотренные </w:t>
      </w:r>
      <w:r>
        <w:rPr>
          <w:rFonts w:ascii="Times New Roman" w:hAnsi="Times New Roman" w:cs="Times New Roman"/>
          <w:sz w:val="28"/>
          <w:szCs w:val="28"/>
        </w:rPr>
        <w:t xml:space="preserve">подпунктами 1, 2 </w:t>
      </w:r>
      <w:hyperlink w:anchor="P119" w:tooltip="17. Документы, удостоверяющие личность заявителя:">
        <w:r w:rsidRPr="00386F57">
          <w:rPr>
            <w:rFonts w:ascii="Times New Roman" w:hAnsi="Times New Roman" w:cs="Times New Roman"/>
            <w:sz w:val="28"/>
            <w:szCs w:val="28"/>
          </w:rPr>
          <w:t>пункт</w:t>
        </w:r>
        <w:r>
          <w:rPr>
            <w:rFonts w:ascii="Times New Roman" w:hAnsi="Times New Roman" w:cs="Times New Roman"/>
            <w:sz w:val="28"/>
            <w:szCs w:val="28"/>
          </w:rPr>
          <w:t>а</w:t>
        </w:r>
        <w:r w:rsidRPr="00386F57">
          <w:rPr>
            <w:rFonts w:ascii="Times New Roman" w:hAnsi="Times New Roman" w:cs="Times New Roman"/>
            <w:sz w:val="28"/>
            <w:szCs w:val="28"/>
          </w:rPr>
          <w:t xml:space="preserve">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w:t>
      </w:r>
      <w:r w:rsidRPr="00386F57">
        <w:rPr>
          <w:rFonts w:ascii="Times New Roman" w:hAnsi="Times New Roman" w:cs="Times New Roman"/>
          <w:sz w:val="28"/>
          <w:szCs w:val="28"/>
        </w:rPr>
        <w:lastRenderedPageBreak/>
        <w:t>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или</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Управление представляются документы, предусмотренные </w:t>
      </w:r>
      <w:hyperlink w:anchor="P119" w:tooltip="17. Документы, удостоверяющие личность заявителя:">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представляется документ, предусмотренный </w:t>
      </w:r>
      <w:hyperlink w:anchor="P120" w:tooltip="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
        <w:r w:rsidRPr="00386F57">
          <w:rPr>
            <w:rFonts w:ascii="Times New Roman" w:hAnsi="Times New Roman" w:cs="Times New Roman"/>
            <w:sz w:val="28"/>
            <w:szCs w:val="28"/>
          </w:rPr>
          <w:t xml:space="preserve">подпунктом 1 пункта </w:t>
        </w:r>
      </w:hyperlink>
      <w:r>
        <w:rPr>
          <w:rFonts w:ascii="Times New Roman" w:hAnsi="Times New Roman" w:cs="Times New Roman"/>
          <w:sz w:val="28"/>
          <w:szCs w:val="28"/>
        </w:rPr>
        <w:t>2.12</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 </w:t>
      </w:r>
      <w:r w:rsidRPr="00386F57">
        <w:rPr>
          <w:rFonts w:ascii="Times New Roman" w:hAnsi="Times New Roman" w:cs="Times New Roman"/>
          <w:sz w:val="28"/>
          <w:szCs w:val="28"/>
        </w:rPr>
        <w:t>Основания для принятия решения об отказе в приеме заявления и документов, необходимых для предоставления муниципальной услуги, отсутствуют.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3.10. </w:t>
      </w:r>
      <w:r w:rsidRPr="00386F57">
        <w:rPr>
          <w:rFonts w:ascii="Times New Roman" w:hAnsi="Times New Roman" w:cs="Times New Roman"/>
          <w:sz w:val="28"/>
          <w:szCs w:val="28"/>
        </w:rPr>
        <w:t>Возможность получения муниципальной услуги по экстерриториальному принципу отсутствует.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3.11. </w:t>
      </w:r>
      <w:r w:rsidRPr="00386F57">
        <w:rPr>
          <w:rFonts w:ascii="Times New Roman" w:hAnsi="Times New Roman" w:cs="Times New Roman"/>
          <w:sz w:val="28"/>
          <w:szCs w:val="28"/>
        </w:rPr>
        <w:t xml:space="preserve">Заявление и документы, предусмотренные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установленных в </w:t>
      </w:r>
      <w:hyperlink w:anchor="P159" w:tooltip="1) в ходе личного обращения заявителя;">
        <w:r w:rsidRPr="00386F57">
          <w:rPr>
            <w:rFonts w:ascii="Times New Roman" w:hAnsi="Times New Roman" w:cs="Times New Roman"/>
            <w:sz w:val="28"/>
            <w:szCs w:val="28"/>
          </w:rPr>
          <w:t>подпунктах 1</w:t>
        </w:r>
      </w:hyperlink>
      <w:r w:rsidRPr="00386F57">
        <w:rPr>
          <w:rFonts w:ascii="Times New Roman" w:hAnsi="Times New Roman" w:cs="Times New Roman"/>
          <w:sz w:val="28"/>
          <w:szCs w:val="28"/>
        </w:rPr>
        <w:t xml:space="preserve">, </w:t>
      </w:r>
      <w:hyperlink w:anchor="P160" w:tooltip="2) посредством почтового отправления;">
        <w:r w:rsidRPr="00386F57">
          <w:rPr>
            <w:rFonts w:ascii="Times New Roman" w:hAnsi="Times New Roman" w:cs="Times New Roman"/>
            <w:sz w:val="28"/>
            <w:szCs w:val="28"/>
          </w:rPr>
          <w:t xml:space="preserve">2 пункта </w:t>
        </w:r>
      </w:hyperlink>
      <w:r>
        <w:rPr>
          <w:rFonts w:ascii="Times New Roman" w:hAnsi="Times New Roman" w:cs="Times New Roman"/>
          <w:sz w:val="28"/>
          <w:szCs w:val="28"/>
        </w:rPr>
        <w:t>2.19</w:t>
      </w:r>
      <w:r w:rsidRPr="00386F57">
        <w:rPr>
          <w:rFonts w:ascii="Times New Roman" w:hAnsi="Times New Roman" w:cs="Times New Roman"/>
          <w:sz w:val="28"/>
          <w:szCs w:val="28"/>
        </w:rPr>
        <w:t xml:space="preserve"> настоящего административного регламента, принимаются должностными лицами Администрации, Управления, ответственного за делопроизводство.</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Заявление и документы, предусмотренные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hyperlink>
      <w:r>
        <w:rPr>
          <w:rFonts w:ascii="Times New Roman" w:hAnsi="Times New Roman" w:cs="Times New Roman"/>
          <w:sz w:val="28"/>
          <w:szCs w:val="28"/>
        </w:rPr>
        <w:t>2.12</w:t>
      </w:r>
      <w:r w:rsidRPr="00386F57">
        <w:rPr>
          <w:rFonts w:ascii="Times New Roman" w:hAnsi="Times New Roman" w:cs="Times New Roman"/>
          <w:sz w:val="28"/>
          <w:szCs w:val="28"/>
        </w:rPr>
        <w:t xml:space="preserve"> настоящего административного регламента, направленные способом, указанным в </w:t>
      </w:r>
      <w:hyperlink w:anchor="P161" w:tooltip="3) в электронной форме с использованием ЕПГУ;">
        <w:r w:rsidRPr="00386F57">
          <w:rPr>
            <w:rFonts w:ascii="Times New Roman" w:hAnsi="Times New Roman" w:cs="Times New Roman"/>
            <w:sz w:val="28"/>
            <w:szCs w:val="28"/>
          </w:rPr>
          <w:t xml:space="preserve">подпункте 3 пункта </w:t>
        </w:r>
      </w:hyperlink>
      <w:r>
        <w:rPr>
          <w:rFonts w:ascii="Times New Roman" w:hAnsi="Times New Roman" w:cs="Times New Roman"/>
          <w:sz w:val="28"/>
          <w:szCs w:val="28"/>
        </w:rPr>
        <w:t>2.19</w:t>
      </w:r>
      <w:r w:rsidRPr="00386F57">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Заявление и документы, предусмотренные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направленные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386F57">
          <w:rPr>
            <w:rFonts w:ascii="Times New Roman" w:hAnsi="Times New Roman" w:cs="Times New Roman"/>
            <w:sz w:val="28"/>
            <w:szCs w:val="28"/>
          </w:rPr>
          <w:t xml:space="preserve">подпункте 4 пункта </w:t>
        </w:r>
      </w:hyperlink>
      <w:r w:rsidRPr="00386F57">
        <w:rPr>
          <w:rFonts w:ascii="Times New Roman" w:hAnsi="Times New Roman" w:cs="Times New Roman"/>
          <w:sz w:val="28"/>
          <w:szCs w:val="28"/>
        </w:rPr>
        <w:t xml:space="preserve"> </w:t>
      </w:r>
      <w:r>
        <w:rPr>
          <w:rFonts w:ascii="Times New Roman" w:hAnsi="Times New Roman" w:cs="Times New Roman"/>
          <w:sz w:val="28"/>
          <w:szCs w:val="28"/>
        </w:rPr>
        <w:t>2.19</w:t>
      </w:r>
      <w:r w:rsidRPr="00386F57">
        <w:rPr>
          <w:rFonts w:ascii="Times New Roman" w:hAnsi="Times New Roman" w:cs="Times New Roman"/>
          <w:sz w:val="28"/>
          <w:szCs w:val="28"/>
        </w:rPr>
        <w:t xml:space="preserve"> настоящего административного регламента, могут быть получены Администрацией, Управлением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9" w:tooltip="Федеральный закон от 06.04.2011 N 63-ФЗ (ред. от 14.07.2022) &quot;Об электронной подписи&quot; {КонсультантПлюс}">
        <w:r w:rsidRPr="00386F57">
          <w:rPr>
            <w:rFonts w:ascii="Times New Roman" w:hAnsi="Times New Roman" w:cs="Times New Roman"/>
            <w:sz w:val="28"/>
            <w:szCs w:val="28"/>
          </w:rPr>
          <w:t>закона</w:t>
        </w:r>
      </w:hyperlink>
      <w:r w:rsidRPr="00386F57">
        <w:rPr>
          <w:rFonts w:ascii="Times New Roman" w:hAnsi="Times New Roman" w:cs="Times New Roman"/>
          <w:sz w:val="28"/>
          <w:szCs w:val="28"/>
        </w:rPr>
        <w:t xml:space="preserve"> от 6 апреля 2011 г. № 63-ФЗ «Об электронной подписи».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3.12. </w:t>
      </w:r>
      <w:r w:rsidRPr="00386F57">
        <w:rPr>
          <w:rFonts w:ascii="Times New Roman" w:hAnsi="Times New Roman" w:cs="Times New Roman"/>
          <w:sz w:val="28"/>
          <w:szCs w:val="28"/>
        </w:rPr>
        <w:t>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Для возможности подачи заявления о предоставлении муниципальной услуги через ЕПГУ заявитель должен быть зарегистрирован в единой системе идентификации и аутентификации.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3.13. </w:t>
      </w:r>
      <w:r w:rsidRPr="00386F57">
        <w:rPr>
          <w:rFonts w:ascii="Times New Roman" w:hAnsi="Times New Roman" w:cs="Times New Roman"/>
          <w:sz w:val="28"/>
          <w:szCs w:val="28"/>
        </w:rPr>
        <w:t xml:space="preserve">Срок регистрации заявления, документов, предусмотренных </w:t>
      </w:r>
      <w:hyperlink w:anchor="P122" w:tooltip="18. Для принятия решения о выдаче разрешения на ввод объекта в эксплуатацию необходимы следующие документы:">
        <w:r w:rsidRPr="00E268A5">
          <w:rPr>
            <w:rFonts w:ascii="Times New Roman" w:hAnsi="Times New Roman" w:cs="Times New Roman"/>
            <w:sz w:val="28"/>
            <w:szCs w:val="28"/>
          </w:rPr>
          <w:t>пунктом 2.12</w:t>
        </w:r>
      </w:hyperlink>
      <w:r w:rsidRPr="00E268A5">
        <w:rPr>
          <w:rFonts w:ascii="Times New Roman" w:hAnsi="Times New Roman" w:cs="Times New Roman"/>
          <w:sz w:val="28"/>
          <w:szCs w:val="28"/>
        </w:rPr>
        <w:t xml:space="preserve"> настоящего Административного регламента, указан в </w:t>
      </w:r>
      <w:hyperlink w:anchor="P213" w:tooltip="32. Регистрация заявления, представленного в Минстрой России в ходе личного обращения заявителя, осуществляется структурным подразделением Минстроя России, ответственным за делопроизводство, в день его поступления в Минстрой России.">
        <w:r w:rsidRPr="00E268A5">
          <w:rPr>
            <w:rFonts w:ascii="Times New Roman" w:hAnsi="Times New Roman" w:cs="Times New Roman"/>
            <w:sz w:val="28"/>
            <w:szCs w:val="28"/>
          </w:rPr>
          <w:t xml:space="preserve">пунктах </w:t>
        </w:r>
      </w:hyperlink>
      <w:r w:rsidRPr="00E268A5">
        <w:rPr>
          <w:rFonts w:ascii="Times New Roman" w:hAnsi="Times New Roman" w:cs="Times New Roman"/>
          <w:sz w:val="28"/>
          <w:szCs w:val="28"/>
        </w:rPr>
        <w:t xml:space="preserve"> 2.27-2.30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3.14. </w:t>
      </w:r>
      <w:r w:rsidRPr="00386F57">
        <w:rPr>
          <w:rFonts w:ascii="Times New Roman" w:hAnsi="Times New Roman" w:cs="Times New Roman"/>
          <w:sz w:val="28"/>
          <w:szCs w:val="28"/>
        </w:rPr>
        <w:t xml:space="preserve">Результатом административной процедуры является регистрация заявления и документов, предусмотренных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3.15. </w:t>
      </w:r>
      <w:r w:rsidRPr="00386F57">
        <w:rPr>
          <w:rFonts w:ascii="Times New Roman" w:hAnsi="Times New Roman" w:cs="Times New Roman"/>
          <w:sz w:val="28"/>
          <w:szCs w:val="28"/>
        </w:rPr>
        <w:t xml:space="preserve">После регистрации заявление и документы, предусмотренные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направляются в комиссию для рассмотрения заявления и прилагаемых документов на очередном заседании комиссии проведения общественных обсуждений и (или) публичных слушаний.</w:t>
      </w:r>
    </w:p>
    <w:p w:rsidR="004B7D12" w:rsidRPr="00386F57" w:rsidRDefault="004B7D12" w:rsidP="004B7D12">
      <w:pPr>
        <w:pStyle w:val="ConsPlusNormal"/>
        <w:ind w:firstLine="851"/>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Межведомственное информационное взаимодействие</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3.16. </w:t>
      </w:r>
      <w:r w:rsidRPr="00386F57">
        <w:rPr>
          <w:rFonts w:ascii="Times New Roman" w:hAnsi="Times New Roman" w:cs="Times New Roman"/>
          <w:sz w:val="28"/>
          <w:szCs w:val="28"/>
        </w:rPr>
        <w:t xml:space="preserve">Основанием для начала административной процедуры является регистрация заявления и приложенных к заявлению документов, если заявитель </w:t>
      </w:r>
      <w:r w:rsidRPr="00E268A5">
        <w:rPr>
          <w:rFonts w:ascii="Times New Roman" w:hAnsi="Times New Roman" w:cs="Times New Roman"/>
          <w:sz w:val="28"/>
          <w:szCs w:val="28"/>
        </w:rPr>
        <w:t xml:space="preserve">самостоятельно не представил документы, указанные в </w:t>
      </w:r>
      <w:hyperlink w:anchor="P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r w:rsidRPr="00E268A5">
          <w:rPr>
            <w:rFonts w:ascii="Times New Roman" w:hAnsi="Times New Roman" w:cs="Times New Roman"/>
            <w:sz w:val="28"/>
            <w:szCs w:val="28"/>
          </w:rPr>
          <w:t>пункте 2.14</w:t>
        </w:r>
      </w:hyperlink>
      <w:r w:rsidRPr="00E268A5">
        <w:rPr>
          <w:rFonts w:ascii="Times New Roman" w:hAnsi="Times New Roman" w:cs="Times New Roman"/>
          <w:sz w:val="28"/>
          <w:szCs w:val="28"/>
        </w:rPr>
        <w:t xml:space="preserve"> настоящего</w:t>
      </w:r>
      <w:r w:rsidRPr="00386F57">
        <w:rPr>
          <w:rFonts w:ascii="Times New Roman" w:hAnsi="Times New Roman" w:cs="Times New Roman"/>
          <w:sz w:val="28"/>
          <w:szCs w:val="28"/>
        </w:rPr>
        <w:t xml:space="preserve"> административного регламента.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3.17. </w:t>
      </w:r>
      <w:r w:rsidRPr="00386F57">
        <w:rPr>
          <w:rFonts w:ascii="Times New Roman" w:hAnsi="Times New Roman" w:cs="Times New Roman"/>
          <w:sz w:val="28"/>
          <w:szCs w:val="28"/>
        </w:rPr>
        <w:t xml:space="preserve">Должностное лицо Управления, в обязанности которого в соответствии с его должностной инструкцией входит выполнение соответствующих функций (далее - должностное лицо Управления), подготавливает и направляет (в том числе с использованием единой системы межведомственного электронного взаимодействия) запрос о представлении в Управление документов (их копий или сведений, содержащихся в них), предусмотренных </w:t>
      </w:r>
      <w:hyperlink w:anchor="P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r w:rsidRPr="00386F57">
          <w:rPr>
            <w:rFonts w:ascii="Times New Roman" w:hAnsi="Times New Roman" w:cs="Times New Roman"/>
            <w:sz w:val="28"/>
            <w:szCs w:val="28"/>
          </w:rPr>
          <w:t xml:space="preserve">пунктом </w:t>
        </w:r>
        <w:r>
          <w:rPr>
            <w:rFonts w:ascii="Times New Roman" w:hAnsi="Times New Roman" w:cs="Times New Roman"/>
            <w:sz w:val="28"/>
            <w:szCs w:val="28"/>
          </w:rPr>
          <w:t>2.14</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bookmarkStart w:id="17" w:name="P323"/>
      <w:bookmarkEnd w:id="17"/>
      <w:r>
        <w:rPr>
          <w:rFonts w:ascii="Times New Roman" w:hAnsi="Times New Roman" w:cs="Times New Roman"/>
          <w:sz w:val="28"/>
          <w:szCs w:val="28"/>
        </w:rPr>
        <w:t xml:space="preserve">3.18. </w:t>
      </w:r>
      <w:r w:rsidRPr="00386F57">
        <w:rPr>
          <w:rFonts w:ascii="Times New Roman" w:hAnsi="Times New Roman" w:cs="Times New Roman"/>
          <w:sz w:val="28"/>
          <w:szCs w:val="28"/>
        </w:rPr>
        <w:t>Запрос о представлении в Администрацию, Управление документов (их копий или сведений, содержащихся в них) содержит:</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наименование муниципальной услуги, для предоставления которой необходимо представление документа и (или) информации;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реквизиты и наименования документов, необходимых для предоставления муниципальной услуги.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lastRenderedPageBreak/>
        <w:t xml:space="preserve">3.19. </w:t>
      </w:r>
      <w:r w:rsidRPr="00386F57">
        <w:rPr>
          <w:rFonts w:ascii="Times New Roman" w:hAnsi="Times New Roman" w:cs="Times New Roman"/>
          <w:sz w:val="28"/>
          <w:szCs w:val="28"/>
        </w:rPr>
        <w:t xml:space="preserve">По межведомственным запросам документы (их копии или сведения, содержащиеся в них), предусмотренные </w:t>
      </w:r>
      <w:hyperlink w:anchor="P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r w:rsidRPr="00386F57">
          <w:rPr>
            <w:rFonts w:ascii="Times New Roman" w:hAnsi="Times New Roman" w:cs="Times New Roman"/>
            <w:sz w:val="28"/>
            <w:szCs w:val="28"/>
          </w:rPr>
          <w:t xml:space="preserve">пунктом </w:t>
        </w:r>
        <w:r>
          <w:rPr>
            <w:rFonts w:ascii="Times New Roman" w:hAnsi="Times New Roman" w:cs="Times New Roman"/>
            <w:sz w:val="28"/>
            <w:szCs w:val="28"/>
          </w:rPr>
          <w:t>2.14</w:t>
        </w:r>
      </w:hyperlink>
      <w:r w:rsidRPr="00386F57">
        <w:rPr>
          <w:rFonts w:ascii="Times New Roman" w:hAnsi="Times New Roman" w:cs="Times New Roman"/>
          <w:sz w:val="28"/>
          <w:szCs w:val="28"/>
        </w:rPr>
        <w:t xml:space="preserve"> настоящего административного регламента, предоставляются органами, указанными в </w:t>
      </w:r>
      <w:hyperlink w:anchor="P323" w:tooltip="63. Перечень запрашиваемых документов, необходимых для предоставления государственной услуги:">
        <w:r w:rsidRPr="00386F57">
          <w:rPr>
            <w:rFonts w:ascii="Times New Roman" w:hAnsi="Times New Roman" w:cs="Times New Roman"/>
            <w:sz w:val="28"/>
            <w:szCs w:val="28"/>
          </w:rPr>
          <w:t xml:space="preserve">пункте </w:t>
        </w:r>
      </w:hyperlink>
      <w:r>
        <w:rPr>
          <w:rFonts w:ascii="Times New Roman" w:hAnsi="Times New Roman" w:cs="Times New Roman"/>
          <w:sz w:val="28"/>
          <w:szCs w:val="28"/>
        </w:rPr>
        <w:t>3.18</w:t>
      </w:r>
      <w:r w:rsidRPr="00386F57">
        <w:rPr>
          <w:rFonts w:ascii="Times New Roman" w:hAnsi="Times New Roman" w:cs="Times New Roman"/>
          <w:sz w:val="28"/>
          <w:szCs w:val="28"/>
        </w:rPr>
        <w:t xml:space="preserve"> настоящего административного регламента, в распоряжении которых находятся эти документы в электронной форме, в срок не позднее 48 часов с момента направления соответствующего межведомственного запроса.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3.20. </w:t>
      </w:r>
      <w:r w:rsidRPr="00386F57">
        <w:rPr>
          <w:rFonts w:ascii="Times New Roman" w:hAnsi="Times New Roman" w:cs="Times New Roman"/>
          <w:sz w:val="28"/>
          <w:szCs w:val="28"/>
        </w:rPr>
        <w:t>Межведомственное информационное взаимодействие может осуществляется на бумажном носителе:</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r w:rsidRPr="00386F57">
          <w:rPr>
            <w:rFonts w:ascii="Times New Roman" w:hAnsi="Times New Roman" w:cs="Times New Roman"/>
            <w:sz w:val="28"/>
            <w:szCs w:val="28"/>
          </w:rPr>
          <w:t xml:space="preserve">пунктом </w:t>
        </w:r>
        <w:r>
          <w:rPr>
            <w:rFonts w:ascii="Times New Roman" w:hAnsi="Times New Roman" w:cs="Times New Roman"/>
            <w:sz w:val="28"/>
            <w:szCs w:val="28"/>
          </w:rPr>
          <w:t>2.14</w:t>
        </w:r>
      </w:hyperlink>
      <w:r w:rsidRPr="00386F57">
        <w:rPr>
          <w:rFonts w:ascii="Times New Roman" w:hAnsi="Times New Roman" w:cs="Times New Roman"/>
          <w:sz w:val="28"/>
          <w:szCs w:val="28"/>
        </w:rPr>
        <w:t xml:space="preserve"> настоящего административного регламента, предоставляются органами, указанными в </w:t>
      </w:r>
      <w:hyperlink w:anchor="P323" w:tooltip="63. Перечень запрашиваемых документов, необходимых для предоставления государственной услуги:">
        <w:r w:rsidRPr="00386F57">
          <w:rPr>
            <w:rFonts w:ascii="Times New Roman" w:hAnsi="Times New Roman" w:cs="Times New Roman"/>
            <w:sz w:val="28"/>
            <w:szCs w:val="28"/>
          </w:rPr>
          <w:t xml:space="preserve">пункте </w:t>
        </w:r>
      </w:hyperlink>
      <w:r>
        <w:rPr>
          <w:rFonts w:ascii="Times New Roman" w:hAnsi="Times New Roman" w:cs="Times New Roman"/>
          <w:sz w:val="28"/>
          <w:szCs w:val="28"/>
        </w:rPr>
        <w:t>3.18</w:t>
      </w:r>
      <w:r w:rsidRPr="00386F57">
        <w:rPr>
          <w:rFonts w:ascii="Times New Roman" w:hAnsi="Times New Roman" w:cs="Times New Roman"/>
          <w:sz w:val="28"/>
          <w:szCs w:val="28"/>
        </w:rPr>
        <w:t xml:space="preserve">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3.21. </w:t>
      </w:r>
      <w:r w:rsidRPr="00386F57">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4B7D12" w:rsidRPr="00386F57" w:rsidRDefault="004B7D12" w:rsidP="004B7D12">
      <w:pPr>
        <w:pStyle w:val="ConsPlusNormal"/>
        <w:ind w:firstLine="992"/>
        <w:contextualSpacing/>
        <w:jc w:val="both"/>
        <w:rPr>
          <w:rFonts w:ascii="Times New Roman" w:hAnsi="Times New Roman" w:cs="Times New Roman"/>
          <w:sz w:val="28"/>
          <w:szCs w:val="28"/>
        </w:rPr>
      </w:pPr>
    </w:p>
    <w:p w:rsidR="004B7D12" w:rsidRPr="000D61CB" w:rsidRDefault="004B7D12" w:rsidP="004B7D12">
      <w:pPr>
        <w:pStyle w:val="ConsPlusNormal"/>
        <w:ind w:firstLine="992"/>
        <w:contextualSpacing/>
        <w:jc w:val="center"/>
        <w:rPr>
          <w:rFonts w:ascii="Times New Roman" w:hAnsi="Times New Roman" w:cs="Times New Roman"/>
          <w:bCs/>
          <w:sz w:val="28"/>
          <w:szCs w:val="28"/>
        </w:rPr>
      </w:pPr>
      <w:r w:rsidRPr="000D61CB">
        <w:rPr>
          <w:rFonts w:ascii="Times New Roman" w:hAnsi="Times New Roman" w:cs="Times New Roman"/>
          <w:bCs/>
          <w:sz w:val="28"/>
          <w:szCs w:val="28"/>
        </w:rPr>
        <w:t>Рассмотрение заявления о предоставлении разрешения на отклонение от предельных параметров</w:t>
      </w:r>
    </w:p>
    <w:p w:rsidR="004B7D12" w:rsidRPr="00386F57" w:rsidRDefault="004B7D12" w:rsidP="004B7D12">
      <w:pPr>
        <w:pStyle w:val="ConsPlusNormal"/>
        <w:ind w:firstLine="992"/>
        <w:contextualSpacing/>
        <w:jc w:val="both"/>
        <w:rPr>
          <w:rFonts w:ascii="Times New Roman" w:hAnsi="Times New Roman" w:cs="Times New Roman"/>
          <w:b/>
          <w:bCs/>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3.22. </w:t>
      </w:r>
      <w:r w:rsidRPr="00386F57">
        <w:rPr>
          <w:rFonts w:ascii="Times New Roman" w:hAnsi="Times New Roman" w:cs="Times New Roman"/>
          <w:sz w:val="28"/>
          <w:szCs w:val="28"/>
        </w:rPr>
        <w:t>Основанием начала административной процедуры, является поступление в Администрацию, Управление по почте, в электронной форме с помощью автоматизированных информационных систем или на личном приёме заявления о предоставлении разрешения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3.23. </w:t>
      </w:r>
      <w:r w:rsidRPr="00386F57">
        <w:rPr>
          <w:rFonts w:ascii="Times New Roman" w:hAnsi="Times New Roman" w:cs="Times New Roman"/>
          <w:sz w:val="28"/>
          <w:szCs w:val="28"/>
        </w:rPr>
        <w:t xml:space="preserve">Должностное лицо, ответственное за рассмотрение заявления о предоставлении разрешения на отклонение от предельных параметров, исследует представленное заявление, документы на предмет соответствия предполагаемого отклонения от предельных параметров разрешенного строительства, реконструкции объектов капитального строительства требованиям технических регламентов. Максимальный срок выполнения соответствующего административного действия составляет пяти рабочих дней.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 </w:t>
      </w:r>
      <w:r>
        <w:rPr>
          <w:rFonts w:ascii="Times New Roman" w:hAnsi="Times New Roman" w:cs="Times New Roman"/>
          <w:sz w:val="28"/>
          <w:szCs w:val="28"/>
        </w:rPr>
        <w:t xml:space="preserve">3.24. </w:t>
      </w:r>
      <w:r w:rsidRPr="00386F57">
        <w:rPr>
          <w:rFonts w:ascii="Times New Roman" w:hAnsi="Times New Roman" w:cs="Times New Roman"/>
          <w:sz w:val="28"/>
          <w:szCs w:val="28"/>
        </w:rPr>
        <w:t xml:space="preserve">Должностное лицо, ответственное за рассмотрение заявления о </w:t>
      </w:r>
      <w:r w:rsidRPr="00386F57">
        <w:rPr>
          <w:rFonts w:ascii="Times New Roman" w:hAnsi="Times New Roman" w:cs="Times New Roman"/>
          <w:sz w:val="28"/>
          <w:szCs w:val="28"/>
        </w:rPr>
        <w:lastRenderedPageBreak/>
        <w:t xml:space="preserve">предоставлении разрешения на отклонение от предельных параметров, направляет заявление о предоставлении разрешения Главе городского округа Кинель Самарской области (далее – Глава городского округа) для проведения публичных слушаний по вопросу предоставления разрешения на отклонение от предельных параметров. Максимальный срок выполнения административных действий, предусмотренных настоящим пунктом, составляет 2 рабочих дня.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3.25. </w:t>
      </w:r>
      <w:r w:rsidRPr="00386F57">
        <w:rPr>
          <w:rFonts w:ascii="Times New Roman" w:hAnsi="Times New Roman" w:cs="Times New Roman"/>
          <w:sz w:val="28"/>
          <w:szCs w:val="28"/>
        </w:rPr>
        <w:t>Результатом процедуры, настоящего административного регламента, является:</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1) направление заявления о предоставлении разрешения на отклонение от предельных параметров Главе городского округа;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2) подготовка и направление Главе городского округа проекта решения 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3.26. </w:t>
      </w:r>
      <w:r w:rsidRPr="00386F57">
        <w:rPr>
          <w:rFonts w:ascii="Times New Roman" w:hAnsi="Times New Roman" w:cs="Times New Roman"/>
          <w:sz w:val="28"/>
          <w:szCs w:val="28"/>
        </w:rPr>
        <w:t>Проект решения о предоставлении разрешения на отклонение от предельных параметров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40 Градостроительного кодекса Российской Федерации.</w:t>
      </w:r>
    </w:p>
    <w:p w:rsidR="004B7D12" w:rsidRPr="00386F57" w:rsidRDefault="004B7D12" w:rsidP="004B7D12">
      <w:pPr>
        <w:pStyle w:val="ConsPlusNormal"/>
        <w:ind w:firstLine="992"/>
        <w:contextualSpacing/>
        <w:jc w:val="center"/>
        <w:rPr>
          <w:rFonts w:ascii="Times New Roman" w:hAnsi="Times New Roman" w:cs="Times New Roman"/>
          <w:sz w:val="28"/>
          <w:szCs w:val="28"/>
        </w:rPr>
      </w:pPr>
    </w:p>
    <w:p w:rsidR="004B7D12" w:rsidRPr="000D61CB" w:rsidRDefault="004B7D12" w:rsidP="004B7D12">
      <w:pPr>
        <w:pStyle w:val="ConsPlusNormal"/>
        <w:ind w:firstLine="992"/>
        <w:contextualSpacing/>
        <w:jc w:val="center"/>
        <w:rPr>
          <w:rFonts w:ascii="Times New Roman" w:hAnsi="Times New Roman" w:cs="Times New Roman"/>
          <w:bCs/>
          <w:sz w:val="28"/>
          <w:szCs w:val="28"/>
        </w:rPr>
      </w:pPr>
      <w:r w:rsidRPr="000D61CB">
        <w:rPr>
          <w:rFonts w:ascii="Times New Roman" w:hAnsi="Times New Roman" w:cs="Times New Roman"/>
          <w:bCs/>
          <w:sz w:val="28"/>
          <w:szCs w:val="28"/>
        </w:rPr>
        <w:t>Проведение общественных обсуждений или публичных слушаний по вопросу о предоставлении разрешения на отклонение от предельных параметров</w:t>
      </w:r>
    </w:p>
    <w:p w:rsidR="004B7D12" w:rsidRPr="00386F57" w:rsidRDefault="004B7D12" w:rsidP="004B7D12">
      <w:pPr>
        <w:pStyle w:val="ConsPlusNormal"/>
        <w:ind w:firstLine="992"/>
        <w:contextualSpacing/>
        <w:jc w:val="center"/>
        <w:rPr>
          <w:rFonts w:ascii="Times New Roman" w:hAnsi="Times New Roman" w:cs="Times New Roman"/>
          <w:b/>
          <w:bCs/>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3.27. </w:t>
      </w:r>
      <w:r w:rsidRPr="00386F57">
        <w:rPr>
          <w:rFonts w:ascii="Times New Roman" w:hAnsi="Times New Roman" w:cs="Times New Roman"/>
          <w:sz w:val="28"/>
          <w:szCs w:val="28"/>
        </w:rPr>
        <w:t>Основанием для начала административной процедуры о назначении поведения общественных обсуждений или публичных слушаний является наличие у Главы городского округа заявления о предоставлении разрешения на отклонение от предельных параметров, которое передается в Комиссию.</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3.28. </w:t>
      </w:r>
      <w:r w:rsidRPr="00386F57">
        <w:rPr>
          <w:rFonts w:ascii="Times New Roman" w:hAnsi="Times New Roman" w:cs="Times New Roman"/>
          <w:sz w:val="28"/>
          <w:szCs w:val="28"/>
        </w:rPr>
        <w:t>Комиссия в течение пятнадцати рабочих дней со дня получения документов, осуществляет подготовку нормативного правового акта (далее - Постановление) Главы городского округа о назначении общественных обсуждений или проведения публичных слушаний.</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Проект Постановления подлежит согласованию руководителями структурных подразделений Администрации.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Срок согласования не должен превышать пяти дней.</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Постановление о назначении общественных обсуждений или  публичных слушаний должно содержать информацию о времени, дате и месте проведения общественных обсуждений или  публичных слушаний.</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Официальное опубликование Постановления и его размещение на </w:t>
      </w:r>
      <w:r w:rsidRPr="00386F57">
        <w:rPr>
          <w:rFonts w:ascii="Times New Roman" w:hAnsi="Times New Roman" w:cs="Times New Roman"/>
          <w:sz w:val="28"/>
          <w:szCs w:val="28"/>
        </w:rPr>
        <w:lastRenderedPageBreak/>
        <w:t xml:space="preserve">официальном сайте городского округа Кинель Самарской области в сети Интернет не позднее, чем за семь дней до дня общественных обсуждений или  публичных слушаний.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3.29. </w:t>
      </w:r>
      <w:r w:rsidRPr="00386F57">
        <w:rPr>
          <w:rFonts w:ascii="Times New Roman" w:hAnsi="Times New Roman" w:cs="Times New Roman"/>
          <w:sz w:val="28"/>
          <w:szCs w:val="28"/>
        </w:rPr>
        <w:t xml:space="preserve">Комиссия не позднее чем через десять дней со дня поступления заявления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правообладателям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решению Администрации, могут быть применены следующие формы информирования указанных правообладателей: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1) направление органам территориального общественного самоуправления, советам многоквартирных домов (в случае их регистрации в органе местного самоуправления), товариществам собственников жилья, жилищным кооперативам, иным специализированным потребительским кооперативам, управляющим организациям, осуществляющим деятельность по управлению многоквартирными домами, находящимися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2) информирование в местных средствах массовой информации, в том числе в электронных средствах массовой информации.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3.30. </w:t>
      </w:r>
      <w:r w:rsidRPr="00386F57">
        <w:rPr>
          <w:rFonts w:ascii="Times New Roman" w:hAnsi="Times New Roman" w:cs="Times New Roman"/>
          <w:sz w:val="28"/>
          <w:szCs w:val="28"/>
        </w:rPr>
        <w:t>Секретарь Комиссии обеспечивает подготовку документов и материалов к общественных обсуждений или публичным слушаниями осуществляет прием предложений и замечаний участников общественных обсуждений или публичных слушаний по подлежащим обсуждению вопросам.</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3.31. </w:t>
      </w:r>
      <w:r w:rsidRPr="00386F57">
        <w:rPr>
          <w:rFonts w:ascii="Times New Roman" w:hAnsi="Times New Roman" w:cs="Times New Roman"/>
          <w:sz w:val="28"/>
          <w:szCs w:val="28"/>
        </w:rPr>
        <w:t>Комиссия по результатам общественных обсуждений или публичных слушаний</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осуществляет подготовку заключения о результатах общественных обсуждений или публичных слушаний, которое должно содержать </w:t>
      </w:r>
      <w:r w:rsidRPr="00386F57">
        <w:rPr>
          <w:rFonts w:ascii="Times New Roman" w:hAnsi="Times New Roman" w:cs="Times New Roman"/>
          <w:sz w:val="28"/>
          <w:szCs w:val="28"/>
        </w:rPr>
        <w:lastRenderedPageBreak/>
        <w:t>анализ поступивших в ходе общественных обсуждений или публичных слушаний</w:t>
      </w:r>
      <w:r>
        <w:rPr>
          <w:rFonts w:ascii="Times New Roman" w:hAnsi="Times New Roman" w:cs="Times New Roman"/>
          <w:sz w:val="28"/>
          <w:szCs w:val="28"/>
        </w:rPr>
        <w:t xml:space="preserve"> </w:t>
      </w:r>
      <w:r w:rsidRPr="00386F57">
        <w:rPr>
          <w:rFonts w:ascii="Times New Roman" w:hAnsi="Times New Roman" w:cs="Times New Roman"/>
          <w:sz w:val="28"/>
          <w:szCs w:val="28"/>
        </w:rPr>
        <w:t>предложений (замечаний) и рекомендации о принятии предложений (замечаний) или об их мотивированном отклонении, опубликовывает заключение о результатах общественных обсуждений или публичных слушаний в газетах «Кинельская жизнь» или «Неделя Кинеля», и размещает указанное заключение на официальном сайте.</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3.32. </w:t>
      </w:r>
      <w:r w:rsidRPr="00386F57">
        <w:rPr>
          <w:rFonts w:ascii="Times New Roman" w:hAnsi="Times New Roman" w:cs="Times New Roman"/>
          <w:sz w:val="28"/>
          <w:szCs w:val="28"/>
        </w:rPr>
        <w:t>Срок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составляет двадцать пять дней со дня оповещения жителей об их проведении.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3.33. </w:t>
      </w:r>
      <w:r w:rsidRPr="00386F57">
        <w:rPr>
          <w:rFonts w:ascii="Times New Roman" w:hAnsi="Times New Roman" w:cs="Times New Roman"/>
          <w:sz w:val="28"/>
          <w:szCs w:val="28"/>
        </w:rPr>
        <w:t>Результатом процедуры</w:t>
      </w:r>
      <w:r>
        <w:rPr>
          <w:rFonts w:ascii="Times New Roman" w:hAnsi="Times New Roman" w:cs="Times New Roman"/>
          <w:sz w:val="28"/>
          <w:szCs w:val="28"/>
        </w:rPr>
        <w:t xml:space="preserve"> </w:t>
      </w:r>
      <w:r w:rsidRPr="00386F57">
        <w:rPr>
          <w:rFonts w:ascii="Times New Roman" w:hAnsi="Times New Roman" w:cs="Times New Roman"/>
          <w:sz w:val="28"/>
          <w:szCs w:val="28"/>
        </w:rPr>
        <w:t>является опубликование заключения о результатах общественных обсуждений или публичных слушаний в газетах «Кинельская жизнь» или «Неделя Кинеля», и размещение указанного заключения на официальном сайте.</w:t>
      </w:r>
    </w:p>
    <w:p w:rsidR="004B7D12" w:rsidRPr="00386F57" w:rsidRDefault="004B7D12" w:rsidP="004B7D12">
      <w:pPr>
        <w:pStyle w:val="ConsPlusNormal"/>
        <w:ind w:firstLine="992"/>
        <w:contextualSpacing/>
        <w:jc w:val="both"/>
        <w:rPr>
          <w:rFonts w:ascii="Times New Roman" w:hAnsi="Times New Roman" w:cs="Times New Roman"/>
          <w:sz w:val="28"/>
          <w:szCs w:val="28"/>
        </w:rPr>
      </w:pPr>
    </w:p>
    <w:p w:rsidR="004B7D12" w:rsidRPr="000D61CB" w:rsidRDefault="004B7D12" w:rsidP="004B7D12">
      <w:pPr>
        <w:pStyle w:val="ConsPlusNormal"/>
        <w:ind w:firstLine="992"/>
        <w:contextualSpacing/>
        <w:jc w:val="both"/>
        <w:rPr>
          <w:rFonts w:ascii="Times New Roman" w:hAnsi="Times New Roman" w:cs="Times New Roman"/>
          <w:bCs/>
          <w:sz w:val="28"/>
          <w:szCs w:val="28"/>
        </w:rPr>
      </w:pPr>
      <w:r w:rsidRPr="000D61CB">
        <w:rPr>
          <w:rFonts w:ascii="Times New Roman" w:hAnsi="Times New Roman" w:cs="Times New Roman"/>
          <w:bCs/>
          <w:sz w:val="28"/>
          <w:szCs w:val="28"/>
        </w:rPr>
        <w:t>Подготовка рекомендаций о предоставлении разрешения на отклонение от предельных параметров или об отказе в предоставлении разрешения на отклонение от предельных параметров, принятие решения о предоставлении (об отказе в предоставлении) муниципальной услуги</w:t>
      </w:r>
    </w:p>
    <w:p w:rsidR="004B7D12" w:rsidRPr="000D61CB" w:rsidRDefault="004B7D12" w:rsidP="004B7D12">
      <w:pPr>
        <w:pStyle w:val="ConsPlusNormal"/>
        <w:ind w:firstLine="992"/>
        <w:contextualSpacing/>
        <w:jc w:val="both"/>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3.34. </w:t>
      </w:r>
      <w:r w:rsidRPr="00386F57">
        <w:rPr>
          <w:rFonts w:ascii="Times New Roman" w:hAnsi="Times New Roman" w:cs="Times New Roman"/>
          <w:sz w:val="28"/>
          <w:szCs w:val="28"/>
        </w:rPr>
        <w:t>Основанием начала выполнения процедуры является опубликование заключения о результатах общественных обсуждений или публичных слушаний в газетах «Кинельская жизнь» или «Неделя Кинеля», и размещение указанного заключения на официальном сайте.</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В пятнадцатидневный срок со дня опубликования заключения о результатах общественных обсуждений или публичных слушаний Комиссия 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обеспечивает подготовку и представление рекомендаций о предоставлении разрешения на отклонение от предельных параметров или об отказе в предоставлении разрешения на отклонение от предельных параметров Главе городского округа для рассмотрения и принятия решения.</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3.35. </w:t>
      </w:r>
      <w:r w:rsidRPr="00386F57">
        <w:rPr>
          <w:rFonts w:ascii="Times New Roman" w:hAnsi="Times New Roman" w:cs="Times New Roman"/>
          <w:sz w:val="28"/>
          <w:szCs w:val="28"/>
        </w:rPr>
        <w:t>В</w:t>
      </w:r>
      <w:r>
        <w:rPr>
          <w:rFonts w:ascii="Times New Roman" w:hAnsi="Times New Roman" w:cs="Times New Roman"/>
          <w:sz w:val="28"/>
          <w:szCs w:val="28"/>
        </w:rPr>
        <w:t xml:space="preserve"> </w:t>
      </w:r>
      <w:r w:rsidRPr="00386F57">
        <w:rPr>
          <w:rFonts w:ascii="Times New Roman" w:hAnsi="Times New Roman" w:cs="Times New Roman"/>
          <w:sz w:val="28"/>
          <w:szCs w:val="28"/>
        </w:rPr>
        <w:t>семидневный срок со дня поступления Главе городского округа рекомендаций, Глава городского округа принимает одно из двух решений:</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1) о предоставлении разрешения на отклонение от предельных параметров;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2) об отказе в предоставлении разрешения на отклонение от предельных параметров. В указанные в абзаце первом настоящего пункта сроки входит подготовка проекта Постановления администрации городского округа Кинель </w:t>
      </w:r>
      <w:r w:rsidRPr="00386F57">
        <w:rPr>
          <w:rFonts w:ascii="Times New Roman" w:hAnsi="Times New Roman" w:cs="Times New Roman"/>
          <w:sz w:val="28"/>
          <w:szCs w:val="28"/>
        </w:rPr>
        <w:lastRenderedPageBreak/>
        <w:t xml:space="preserve">Самарской области об отказе в предоставлении разрешения на отклонение от предельных параметров, согласование и подписание Главой городского округа соответствующего отказа.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Указанное в подпунктах 1 и 2 настоящего </w:t>
      </w:r>
      <w:r>
        <w:rPr>
          <w:rFonts w:ascii="Times New Roman" w:hAnsi="Times New Roman" w:cs="Times New Roman"/>
          <w:sz w:val="28"/>
          <w:szCs w:val="28"/>
        </w:rPr>
        <w:t>пункта</w:t>
      </w:r>
      <w:r w:rsidRPr="00386F57">
        <w:rPr>
          <w:rFonts w:ascii="Times New Roman" w:hAnsi="Times New Roman" w:cs="Times New Roman"/>
          <w:sz w:val="28"/>
          <w:szCs w:val="28"/>
        </w:rPr>
        <w:t xml:space="preserve"> решение Главы городского округа принимается с учетом рекомендаций Комиссии.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3.36. </w:t>
      </w:r>
      <w:r w:rsidRPr="00386F57">
        <w:rPr>
          <w:rFonts w:ascii="Times New Roman" w:hAnsi="Times New Roman" w:cs="Times New Roman"/>
          <w:sz w:val="28"/>
          <w:szCs w:val="28"/>
        </w:rPr>
        <w:t>В срок,</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указанный в пункте </w:t>
      </w:r>
      <w:r>
        <w:rPr>
          <w:rFonts w:ascii="Times New Roman" w:hAnsi="Times New Roman" w:cs="Times New Roman"/>
          <w:sz w:val="28"/>
          <w:szCs w:val="28"/>
        </w:rPr>
        <w:t>3.35</w:t>
      </w:r>
      <w:r w:rsidRPr="00386F57">
        <w:rPr>
          <w:rFonts w:ascii="Times New Roman" w:hAnsi="Times New Roman" w:cs="Times New Roman"/>
          <w:sz w:val="28"/>
          <w:szCs w:val="28"/>
        </w:rPr>
        <w:t>, входит подготовка проекта Постановления администрации городского округа Кинель Самарской области о предоставлении разрешения на отклонение от предельных параметров, согласование и подписание Главой городского округа соответствующего Постановления администрации городского округа Кинель Самарской области.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3.37. </w:t>
      </w:r>
      <w:r w:rsidRPr="00386F57">
        <w:rPr>
          <w:rFonts w:ascii="Times New Roman" w:hAnsi="Times New Roman" w:cs="Times New Roman"/>
          <w:sz w:val="28"/>
          <w:szCs w:val="28"/>
        </w:rPr>
        <w:t>Критериями принятия решения о предоставлении муниципальной услуги являются:</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1) наличие документов, указанных в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пункте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2) отсутствие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3) 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4) сведения, указанные в заявлении, подтверждены сведениями, полученными в рамках межведомственного взаимодействия;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5) наличие рекомендаций комиссии о предоставлении разрешения на отклонение от предельных параметров, подготовленных с учетом положительного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6) наличие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7) 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 xml:space="preserve">8) земельный участок или объект капитального строительства  соответствует режиму использования земель и градостроительному регламенту, установленному в границах зон охраны объектов культурного наследия, и </w:t>
      </w:r>
      <w:r w:rsidRPr="00386F57">
        <w:rPr>
          <w:rFonts w:ascii="Times New Roman" w:hAnsi="Times New Roman"/>
          <w:sz w:val="28"/>
          <w:szCs w:val="28"/>
        </w:rPr>
        <w:lastRenderedPageBreak/>
        <w:t>утвержденных проектом зон охраны объектов культурного наследия федерального, регионального или местного значения;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9) запрашиваемое Заявителем разрешение на отклонение от предельных параметров соответствует утвержденной в установленном порядке документации по планировке территории;</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10) запрашиваемое разрешение на отклонение от предельных параметров  соответствует ограничениям использования объектов недвижимости, установленным на приаэродромной территории (при наличии приаэродромной территории);</w:t>
      </w:r>
    </w:p>
    <w:p w:rsidR="004B7D12" w:rsidRPr="00386F57" w:rsidRDefault="004B7D12" w:rsidP="004B7D12">
      <w:pPr>
        <w:pStyle w:val="-11"/>
        <w:tabs>
          <w:tab w:val="left" w:pos="1134"/>
        </w:tabs>
        <w:spacing w:line="276" w:lineRule="auto"/>
        <w:ind w:left="0" w:firstLine="851"/>
        <w:jc w:val="both"/>
        <w:rPr>
          <w:rFonts w:ascii="Times New Roman" w:hAnsi="Times New Roman"/>
          <w:sz w:val="28"/>
          <w:szCs w:val="28"/>
        </w:rPr>
      </w:pPr>
      <w:r w:rsidRPr="00386F57">
        <w:rPr>
          <w:rFonts w:ascii="Times New Roman" w:hAnsi="Times New Roman"/>
          <w:sz w:val="28"/>
          <w:szCs w:val="28"/>
        </w:rPr>
        <w:t>11) наличие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4B7D12" w:rsidRPr="00386F57" w:rsidRDefault="004B7D12" w:rsidP="004B7D12">
      <w:pPr>
        <w:pStyle w:val="-11"/>
        <w:tabs>
          <w:tab w:val="left" w:pos="1134"/>
        </w:tabs>
        <w:spacing w:line="276" w:lineRule="auto"/>
        <w:ind w:left="0" w:firstLine="851"/>
        <w:jc w:val="both"/>
        <w:rPr>
          <w:rFonts w:ascii="Times New Roman" w:hAnsi="Times New Roman"/>
          <w:sz w:val="28"/>
          <w:szCs w:val="28"/>
        </w:rPr>
      </w:pPr>
      <w:r w:rsidRPr="00386F57">
        <w:rPr>
          <w:rFonts w:ascii="Times New Roman" w:hAnsi="Times New Roman"/>
          <w:sz w:val="28"/>
          <w:szCs w:val="28"/>
        </w:rPr>
        <w:t>12) полное указание в заявлении сведений, приложение  2 настоящего регламента.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3.38. </w:t>
      </w:r>
      <w:r w:rsidRPr="00386F57">
        <w:rPr>
          <w:rFonts w:ascii="Times New Roman" w:hAnsi="Times New Roman" w:cs="Times New Roman"/>
          <w:sz w:val="28"/>
          <w:szCs w:val="28"/>
        </w:rPr>
        <w:t>Критериями принятия решения об отказе в предоставлении муниципальной услуги: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bookmarkStart w:id="18" w:name="_Hlk121235306"/>
      <w:r w:rsidRPr="00386F57">
        <w:rPr>
          <w:rFonts w:ascii="Times New Roman" w:hAnsi="Times New Roman" w:cs="Times New Roman"/>
          <w:sz w:val="28"/>
          <w:szCs w:val="28"/>
        </w:rPr>
        <w:t xml:space="preserve">1) отсутствие необходимых для предоставления муниципальной услуги документов, указанных в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пункте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 xml:space="preserve">2) наличие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sub_55322" w:history="1">
        <w:r w:rsidRPr="00386F57">
          <w:rPr>
            <w:rFonts w:ascii="Times New Roman" w:hAnsi="Times New Roman" w:cs="Times New Roman"/>
            <w:sz w:val="28"/>
            <w:szCs w:val="28"/>
          </w:rPr>
          <w:t>части 2 статьи 55.32</w:t>
        </w:r>
      </w:hyperlink>
      <w:r w:rsidRPr="00386F57">
        <w:rPr>
          <w:rFonts w:ascii="Times New Roman" w:hAnsi="Times New Roman" w:cs="Times New Roman"/>
          <w:sz w:val="28"/>
          <w:szCs w:val="28"/>
        </w:rPr>
        <w:t xml:space="preserve"> Градостроительного кодекса Российской Федерации;</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3)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4) сведения, указанные в заявлении, не подтверждены сведениями, полученными в рамках межведомственного взаимодействия;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5) наличие рекомендаций комиссии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6)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lastRenderedPageBreak/>
        <w:t>7)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8)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9)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10) запрашиваемое разрешение на отклонение от предельных параметров не соответствует ограничениям использования объектов недвижимости, установленным на приаэродромной территории (при наличии приаэродромной территории);</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11) запрашиваемое разрешение на отклонение от предельных параметров,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4B7D12" w:rsidRPr="00386F57" w:rsidRDefault="004B7D12" w:rsidP="004B7D12">
      <w:pPr>
        <w:spacing w:after="0"/>
        <w:ind w:firstLine="851"/>
        <w:jc w:val="both"/>
        <w:rPr>
          <w:rFonts w:ascii="Times New Roman" w:hAnsi="Times New Roman"/>
          <w:sz w:val="28"/>
          <w:szCs w:val="28"/>
        </w:rPr>
      </w:pPr>
      <w:r w:rsidRPr="00386F57">
        <w:rPr>
          <w:rFonts w:ascii="Times New Roman" w:hAnsi="Times New Roman"/>
          <w:sz w:val="28"/>
          <w:szCs w:val="28"/>
        </w:rPr>
        <w:t>12) запрошено разрешение на отклонение от предельных параметров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4B7D12" w:rsidRPr="00386F57" w:rsidRDefault="004B7D12" w:rsidP="004B7D12">
      <w:pPr>
        <w:pStyle w:val="-11"/>
        <w:tabs>
          <w:tab w:val="left" w:pos="1134"/>
        </w:tabs>
        <w:spacing w:line="276" w:lineRule="auto"/>
        <w:ind w:left="0" w:firstLine="851"/>
        <w:jc w:val="both"/>
        <w:rPr>
          <w:rFonts w:ascii="Times New Roman" w:hAnsi="Times New Roman"/>
          <w:sz w:val="28"/>
          <w:szCs w:val="28"/>
        </w:rPr>
      </w:pPr>
      <w:r w:rsidRPr="00386F57">
        <w:rPr>
          <w:rFonts w:ascii="Times New Roman" w:hAnsi="Times New Roman"/>
          <w:sz w:val="28"/>
          <w:szCs w:val="28"/>
        </w:rPr>
        <w:t>13) отсутствие указания в заявлении о предоставлении разрешения 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4B7D12" w:rsidRPr="00386F57" w:rsidRDefault="004B7D12" w:rsidP="004B7D12">
      <w:pPr>
        <w:pStyle w:val="-11"/>
        <w:tabs>
          <w:tab w:val="left" w:pos="1134"/>
        </w:tabs>
        <w:spacing w:line="276" w:lineRule="auto"/>
        <w:ind w:left="0" w:firstLine="851"/>
        <w:jc w:val="both"/>
        <w:rPr>
          <w:rFonts w:ascii="Times New Roman" w:hAnsi="Times New Roman"/>
          <w:sz w:val="28"/>
          <w:szCs w:val="28"/>
        </w:rPr>
      </w:pPr>
      <w:r w:rsidRPr="00386F57">
        <w:rPr>
          <w:rFonts w:ascii="Times New Roman" w:hAnsi="Times New Roman"/>
          <w:sz w:val="28"/>
          <w:szCs w:val="28"/>
        </w:rPr>
        <w:t>14) не указание или неполное указание в заявлении сведений, приложение  2 настоящего регламента.</w:t>
      </w:r>
    </w:p>
    <w:bookmarkEnd w:id="18"/>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3.39. </w:t>
      </w:r>
      <w:r w:rsidRPr="00386F57">
        <w:rPr>
          <w:rFonts w:ascii="Times New Roman" w:hAnsi="Times New Roman" w:cs="Times New Roman"/>
          <w:sz w:val="28"/>
          <w:szCs w:val="28"/>
        </w:rPr>
        <w:t xml:space="preserve">Результатом процедуры является постановление Администрации о предоставлении разрешения на отклонение от предельных параметров или отказ в предоставлении разрешения на отклонение от предельных параметров. </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3.40. </w:t>
      </w:r>
      <w:r w:rsidRPr="00386F57">
        <w:rPr>
          <w:rFonts w:ascii="Times New Roman" w:hAnsi="Times New Roman" w:cs="Times New Roman"/>
          <w:sz w:val="28"/>
          <w:szCs w:val="28"/>
        </w:rPr>
        <w:t xml:space="preserve">Заверенная должностным лицом Администрации копия решения о предоставлении разрешения на отклонение от предельных параметров или отказ в предоставлении разрешения на отклонение от предельных параметров по выбору заявителя направляется ему в трехдневный срок со дня принятия такого решения по почте, по электронной почте или предоставляется на личном приёме. При выдаче документов на личном приёме должностное лицо обязано удостовериться </w:t>
      </w:r>
      <w:r w:rsidRPr="00386F57">
        <w:rPr>
          <w:rFonts w:ascii="Times New Roman" w:hAnsi="Times New Roman" w:cs="Times New Roman"/>
          <w:sz w:val="28"/>
          <w:szCs w:val="28"/>
        </w:rPr>
        <w:lastRenderedPageBreak/>
        <w:t>в том, что лицо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заявителя.</w:t>
      </w:r>
    </w:p>
    <w:p w:rsidR="004B7D12" w:rsidRPr="00386F57" w:rsidRDefault="004B7D12" w:rsidP="004B7D12">
      <w:pPr>
        <w:pStyle w:val="ConsPlusNormal"/>
        <w:ind w:firstLine="993"/>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Предоставление результата муниципальной услуги</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3.41. </w:t>
      </w:r>
      <w:r w:rsidRPr="00386F57">
        <w:rPr>
          <w:rFonts w:ascii="Times New Roman" w:hAnsi="Times New Roman" w:cs="Times New Roman"/>
          <w:sz w:val="28"/>
          <w:szCs w:val="28"/>
        </w:rPr>
        <w:t>Основанием для начала выполнения административной процедуры является подписание Главой городского округа разрешения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3.42. </w:t>
      </w:r>
      <w:r w:rsidRPr="00386F57">
        <w:rPr>
          <w:rFonts w:ascii="Times New Roman" w:hAnsi="Times New Roman" w:cs="Times New Roman"/>
          <w:sz w:val="28"/>
          <w:szCs w:val="28"/>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1) на бумажном носителе;</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3.43. </w:t>
      </w:r>
      <w:r w:rsidRPr="00386F57">
        <w:rPr>
          <w:rFonts w:ascii="Times New Roman" w:hAnsi="Times New Roman" w:cs="Times New Roman"/>
          <w:sz w:val="28"/>
          <w:szCs w:val="28"/>
        </w:rPr>
        <w:t>Должностным лицом, ответственным за выполнение административной процедуры, является должностное лицо структурного подразделения Администрации, ответственного за делопроизводство.</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3.44. </w:t>
      </w:r>
      <w:r w:rsidRPr="00386F57">
        <w:rPr>
          <w:rFonts w:ascii="Times New Roman" w:hAnsi="Times New Roman" w:cs="Times New Roman"/>
          <w:sz w:val="28"/>
          <w:szCs w:val="28"/>
        </w:rPr>
        <w:t xml:space="preserve">При подаче заявления и документов, предусмотренных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в ходе личного приема, посредством почтового отправления разрешение на отклонение от предельных параметров разрешенного строительства выдается заявителю на руки или направляется посредством почтового отправления.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3.45. </w:t>
      </w:r>
      <w:r w:rsidRPr="00386F57">
        <w:rPr>
          <w:rFonts w:ascii="Times New Roman" w:hAnsi="Times New Roman" w:cs="Times New Roman"/>
          <w:sz w:val="28"/>
          <w:szCs w:val="28"/>
        </w:rPr>
        <w:t xml:space="preserve">При подаче заявления и документов, предусмотренных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hyperlink>
      <w:r>
        <w:rPr>
          <w:rFonts w:ascii="Times New Roman" w:hAnsi="Times New Roman" w:cs="Times New Roman"/>
          <w:sz w:val="28"/>
          <w:szCs w:val="28"/>
        </w:rPr>
        <w:t>2.12</w:t>
      </w:r>
      <w:r w:rsidRPr="00386F57">
        <w:rPr>
          <w:rFonts w:ascii="Times New Roman" w:hAnsi="Times New Roman" w:cs="Times New Roman"/>
          <w:sz w:val="28"/>
          <w:szCs w:val="28"/>
        </w:rPr>
        <w:t xml:space="preserve"> настоящего административного регламента, посредством ЕПГУ направление заявителю разрешения на отклонение от предельных параметров осуществляется в личный кабинет заявителя на ЕПГУ (статус заявления обновляется до статуса «Услуга оказана»).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3.46. </w:t>
      </w:r>
      <w:r w:rsidRPr="00386F57">
        <w:rPr>
          <w:rFonts w:ascii="Times New Roman" w:hAnsi="Times New Roman" w:cs="Times New Roman"/>
          <w:sz w:val="28"/>
          <w:szCs w:val="28"/>
        </w:rPr>
        <w:t xml:space="preserve">При подаче заявления и документов, предусмотренных </w:t>
      </w:r>
      <w:hyperlink w:anchor="P122" w:tooltip="18. Для принятия решения о выдаче разрешения на ввод объекта в эксплуатацию необходимы следующие документы:">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386F57">
          <w:rPr>
            <w:rFonts w:ascii="Times New Roman" w:hAnsi="Times New Roman" w:cs="Times New Roman"/>
            <w:sz w:val="28"/>
            <w:szCs w:val="28"/>
          </w:rPr>
          <w:t xml:space="preserve">подпункте 4 пункта </w:t>
        </w:r>
      </w:hyperlink>
      <w:r>
        <w:rPr>
          <w:rFonts w:ascii="Times New Roman" w:hAnsi="Times New Roman" w:cs="Times New Roman"/>
          <w:sz w:val="28"/>
          <w:szCs w:val="28"/>
        </w:rPr>
        <w:t>2.19</w:t>
      </w:r>
      <w:r w:rsidRPr="00386F57">
        <w:rPr>
          <w:rFonts w:ascii="Times New Roman" w:hAnsi="Times New Roman" w:cs="Times New Roman"/>
          <w:sz w:val="28"/>
          <w:szCs w:val="28"/>
        </w:rPr>
        <w:t xml:space="preserve"> настоящего административного регламента, разрешение на отклонение от предельных параметров направляется в МФЦ.</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3.47. </w:t>
      </w:r>
      <w:r w:rsidRPr="00386F57">
        <w:rPr>
          <w:rFonts w:ascii="Times New Roman" w:hAnsi="Times New Roman" w:cs="Times New Roman"/>
          <w:sz w:val="28"/>
          <w:szCs w:val="28"/>
        </w:rPr>
        <w:t xml:space="preserve">Срок предоставления заявителю результата муниципальной услуги исчисляется со дня подписания разрешения на отклонение от предельных параметров разрешенного строительства и составляет 1 рабочий день, но не </w:t>
      </w:r>
      <w:r w:rsidRPr="00C9423F">
        <w:rPr>
          <w:rFonts w:ascii="Times New Roman" w:hAnsi="Times New Roman" w:cs="Times New Roman"/>
          <w:sz w:val="28"/>
          <w:szCs w:val="28"/>
        </w:rPr>
        <w:t xml:space="preserve">превышает срок, установленный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C9423F">
          <w:rPr>
            <w:rFonts w:ascii="Times New Roman" w:hAnsi="Times New Roman" w:cs="Times New Roman"/>
            <w:sz w:val="28"/>
            <w:szCs w:val="28"/>
          </w:rPr>
          <w:t>пункте 2.9</w:t>
        </w:r>
      </w:hyperlink>
      <w:r w:rsidRPr="00C9423F">
        <w:rPr>
          <w:rFonts w:ascii="Times New Roman" w:hAnsi="Times New Roman" w:cs="Times New Roman"/>
          <w:sz w:val="28"/>
          <w:szCs w:val="28"/>
        </w:rPr>
        <w:t xml:space="preserve"> настоящего административного</w:t>
      </w:r>
      <w:r w:rsidRPr="00386F57">
        <w:rPr>
          <w:rFonts w:ascii="Times New Roman" w:hAnsi="Times New Roman" w:cs="Times New Roman"/>
          <w:sz w:val="28"/>
          <w:szCs w:val="28"/>
        </w:rPr>
        <w:t xml:space="preserve"> регламента.</w:t>
      </w: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lastRenderedPageBreak/>
        <w:t>Получение дополнительных сведений от заявителя</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3.48. </w:t>
      </w:r>
      <w:r w:rsidRPr="00386F57">
        <w:rPr>
          <w:rFonts w:ascii="Times New Roman" w:hAnsi="Times New Roman" w:cs="Times New Roman"/>
          <w:sz w:val="28"/>
          <w:szCs w:val="28"/>
        </w:rPr>
        <w:t>Получение дополнительных сведений от заявителя не предусмотрено.</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Максимальный срок предоставления муниципальной услуги</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3.49. </w:t>
      </w:r>
      <w:r w:rsidRPr="00386F57">
        <w:rPr>
          <w:rFonts w:ascii="Times New Roman" w:hAnsi="Times New Roman" w:cs="Times New Roman"/>
          <w:sz w:val="28"/>
          <w:szCs w:val="28"/>
        </w:rPr>
        <w:t xml:space="preserve">Срок предоставления муниципальной услуги указан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386F57">
          <w:rPr>
            <w:rFonts w:ascii="Times New Roman" w:hAnsi="Times New Roman" w:cs="Times New Roman"/>
            <w:sz w:val="28"/>
            <w:szCs w:val="28"/>
          </w:rPr>
          <w:t xml:space="preserve">пункте </w:t>
        </w:r>
        <w:r>
          <w:rPr>
            <w:rFonts w:ascii="Times New Roman" w:hAnsi="Times New Roman" w:cs="Times New Roman"/>
            <w:sz w:val="28"/>
            <w:szCs w:val="28"/>
          </w:rPr>
          <w:t>2.9</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3"/>
        <w:rPr>
          <w:rFonts w:ascii="Times New Roman" w:hAnsi="Times New Roman" w:cs="Times New Roman"/>
          <w:sz w:val="28"/>
          <w:szCs w:val="28"/>
        </w:rPr>
      </w:pPr>
      <w:r w:rsidRPr="00386F57">
        <w:rPr>
          <w:rFonts w:ascii="Times New Roman" w:hAnsi="Times New Roman" w:cs="Times New Roman"/>
          <w:sz w:val="28"/>
          <w:szCs w:val="28"/>
        </w:rPr>
        <w:t>Вариант 2</w:t>
      </w:r>
    </w:p>
    <w:p w:rsidR="004B7D12" w:rsidRPr="00386F57" w:rsidRDefault="004B7D12" w:rsidP="004B7D12">
      <w:pPr>
        <w:pStyle w:val="ConsPlusTitle"/>
        <w:contextualSpacing/>
        <w:jc w:val="center"/>
        <w:outlineLvl w:val="3"/>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3.50. </w:t>
      </w:r>
      <w:r w:rsidRPr="00386F57">
        <w:rPr>
          <w:rFonts w:ascii="Times New Roman" w:hAnsi="Times New Roman" w:cs="Times New Roman"/>
          <w:sz w:val="28"/>
          <w:szCs w:val="28"/>
        </w:rPr>
        <w:t xml:space="preserve">Результат предоставления муниципальной услуги указан в </w:t>
      </w:r>
      <w:hyperlink w:anchor="P90" w:tooltip="2) выдача дубликата разрешения на ввод объекта в эксплуатацию.">
        <w:r w:rsidRPr="00386F57">
          <w:rPr>
            <w:rFonts w:ascii="Times New Roman" w:hAnsi="Times New Roman" w:cs="Times New Roman"/>
            <w:sz w:val="28"/>
            <w:szCs w:val="28"/>
          </w:rPr>
          <w:t xml:space="preserve">подпункте 2 пункта </w:t>
        </w:r>
        <w:r>
          <w:rPr>
            <w:rFonts w:ascii="Times New Roman" w:hAnsi="Times New Roman" w:cs="Times New Roman"/>
            <w:sz w:val="28"/>
            <w:szCs w:val="28"/>
          </w:rPr>
          <w:t>2.5</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4"/>
        <w:rPr>
          <w:rFonts w:ascii="Times New Roman" w:hAnsi="Times New Roman" w:cs="Times New Roman"/>
          <w:sz w:val="28"/>
          <w:szCs w:val="28"/>
        </w:rPr>
      </w:pPr>
      <w:r w:rsidRPr="00386F57">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Прием запроса и документов и (или) информации, необходимых</w:t>
      </w:r>
    </w:p>
    <w:p w:rsidR="004B7D12" w:rsidRPr="000D61CB" w:rsidRDefault="004B7D12" w:rsidP="004B7D12">
      <w:pPr>
        <w:pStyle w:val="ConsPlusTitle"/>
        <w:contextualSpacing/>
        <w:jc w:val="center"/>
        <w:rPr>
          <w:rFonts w:ascii="Times New Roman" w:hAnsi="Times New Roman" w:cs="Times New Roman"/>
          <w:b w:val="0"/>
          <w:sz w:val="28"/>
          <w:szCs w:val="28"/>
        </w:rPr>
      </w:pPr>
      <w:r w:rsidRPr="000D61CB">
        <w:rPr>
          <w:rFonts w:ascii="Times New Roman" w:hAnsi="Times New Roman" w:cs="Times New Roman"/>
          <w:b w:val="0"/>
          <w:sz w:val="28"/>
          <w:szCs w:val="28"/>
        </w:rPr>
        <w:t>для предоставления 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3.51. </w:t>
      </w:r>
      <w:r w:rsidRPr="00386F57">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по форме согласно </w:t>
      </w:r>
      <w:hyperlink w:anchor="P915" w:tooltip="                                 Заявление">
        <w:r>
          <w:rPr>
            <w:rFonts w:ascii="Times New Roman" w:hAnsi="Times New Roman" w:cs="Times New Roman"/>
            <w:sz w:val="28"/>
            <w:szCs w:val="28"/>
          </w:rPr>
          <w:t>п</w:t>
        </w:r>
        <w:r w:rsidRPr="00386F57">
          <w:rPr>
            <w:rFonts w:ascii="Times New Roman" w:hAnsi="Times New Roman" w:cs="Times New Roman"/>
            <w:sz w:val="28"/>
            <w:szCs w:val="28"/>
          </w:rPr>
          <w:t>риложению 3</w:t>
        </w:r>
      </w:hyperlink>
      <w:r w:rsidRPr="00386F57">
        <w:rPr>
          <w:rFonts w:ascii="Times New Roman" w:hAnsi="Times New Roman" w:cs="Times New Roman"/>
          <w:sz w:val="28"/>
          <w:szCs w:val="28"/>
        </w:rPr>
        <w:t xml:space="preserve"> к настоящему административному регламенту одним из способов, установленных </w:t>
      </w:r>
      <w:hyperlink w:anchor="P158" w:tooltip="26. Заявления и документы, предусмотренные пунктами 18 - 25 настоящего Административного регламента, представляются заявителем в Минстрой России одним из следующих способов:">
        <w:r w:rsidRPr="00386F57">
          <w:rPr>
            <w:rFonts w:ascii="Times New Roman" w:hAnsi="Times New Roman" w:cs="Times New Roman"/>
            <w:sz w:val="28"/>
            <w:szCs w:val="28"/>
          </w:rPr>
          <w:t xml:space="preserve">пунктом </w:t>
        </w:r>
      </w:hyperlink>
      <w:r w:rsidRPr="00386F57">
        <w:rPr>
          <w:rFonts w:ascii="Times New Roman" w:hAnsi="Times New Roman" w:cs="Times New Roman"/>
          <w:sz w:val="28"/>
          <w:szCs w:val="28"/>
        </w:rPr>
        <w:t xml:space="preserve"> </w:t>
      </w:r>
      <w:r>
        <w:rPr>
          <w:rFonts w:ascii="Times New Roman" w:hAnsi="Times New Roman" w:cs="Times New Roman"/>
          <w:sz w:val="28"/>
          <w:szCs w:val="28"/>
        </w:rPr>
        <w:t>2.19</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3.52. </w:t>
      </w:r>
      <w:r w:rsidRPr="00386F57">
        <w:rPr>
          <w:rFonts w:ascii="Times New Roman" w:hAnsi="Times New Roman" w:cs="Times New Roman"/>
          <w:sz w:val="28"/>
          <w:szCs w:val="28"/>
        </w:rPr>
        <w:t xml:space="preserve">В целях установления личности физическое лицо представляет в Администрацию документ, предусмотренный </w:t>
      </w:r>
      <w:hyperlink w:anchor="P120" w:tooltip="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
        <w:r w:rsidRPr="00386F57">
          <w:rPr>
            <w:rFonts w:ascii="Times New Roman" w:hAnsi="Times New Roman" w:cs="Times New Roman"/>
            <w:sz w:val="28"/>
            <w:szCs w:val="28"/>
          </w:rPr>
          <w:t xml:space="preserve">подпунктом 1 пункта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Администрацию документы, предусмотренные </w:t>
      </w:r>
      <w:r>
        <w:rPr>
          <w:rFonts w:ascii="Times New Roman" w:hAnsi="Times New Roman" w:cs="Times New Roman"/>
          <w:sz w:val="28"/>
          <w:szCs w:val="28"/>
        </w:rPr>
        <w:t xml:space="preserve">подпунктами 1, 2 </w:t>
      </w:r>
      <w:hyperlink w:anchor="P119" w:tooltip="17. Документы, удостоверяющие личность заявителя:">
        <w:r w:rsidRPr="00386F57">
          <w:rPr>
            <w:rFonts w:ascii="Times New Roman" w:hAnsi="Times New Roman" w:cs="Times New Roman"/>
            <w:sz w:val="28"/>
            <w:szCs w:val="28"/>
          </w:rPr>
          <w:t>пункт</w:t>
        </w:r>
        <w:r>
          <w:rPr>
            <w:rFonts w:ascii="Times New Roman" w:hAnsi="Times New Roman" w:cs="Times New Roman"/>
            <w:sz w:val="28"/>
            <w:szCs w:val="28"/>
          </w:rPr>
          <w:t>а</w:t>
        </w:r>
        <w:r w:rsidRPr="00386F57">
          <w:rPr>
            <w:rFonts w:ascii="Times New Roman" w:hAnsi="Times New Roman" w:cs="Times New Roman"/>
            <w:sz w:val="28"/>
            <w:szCs w:val="28"/>
          </w:rPr>
          <w:t xml:space="preserve">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w:t>
      </w:r>
      <w:hyperlink w:anchor="P119" w:tooltip="17. Документы, удостоверяющие личность заявителя:">
        <w:r w:rsidRPr="00386F57">
          <w:rPr>
            <w:rFonts w:ascii="Times New Roman" w:hAnsi="Times New Roman" w:cs="Times New Roman"/>
            <w:sz w:val="28"/>
            <w:szCs w:val="28"/>
          </w:rPr>
          <w:t xml:space="preserve">пунктом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w:t>
      </w:r>
      <w:hyperlink w:anchor="P120" w:tooltip="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
        <w:r w:rsidRPr="00386F57">
          <w:rPr>
            <w:rFonts w:ascii="Times New Roman" w:hAnsi="Times New Roman" w:cs="Times New Roman"/>
            <w:sz w:val="28"/>
            <w:szCs w:val="28"/>
          </w:rPr>
          <w:t xml:space="preserve">подпунктом 1 пункта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3.53. </w:t>
      </w:r>
      <w:r w:rsidRPr="00386F57">
        <w:rPr>
          <w:rFonts w:ascii="Times New Roman" w:hAnsi="Times New Roman" w:cs="Times New Roman"/>
          <w:sz w:val="28"/>
          <w:szCs w:val="28"/>
        </w:rPr>
        <w:t xml:space="preserve">Основания для принятия решения об отказе в приеме заявления и документов, необходимых для предоставления муниципальной услуги, </w:t>
      </w:r>
      <w:r w:rsidRPr="00386F57">
        <w:rPr>
          <w:rFonts w:ascii="Times New Roman" w:hAnsi="Times New Roman" w:cs="Times New Roman"/>
          <w:sz w:val="28"/>
          <w:szCs w:val="28"/>
        </w:rPr>
        <w:lastRenderedPageBreak/>
        <w:t>отсутствуют.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3.54. </w:t>
      </w:r>
      <w:r w:rsidRPr="00386F57">
        <w:rPr>
          <w:rFonts w:ascii="Times New Roman" w:hAnsi="Times New Roman" w:cs="Times New Roman"/>
          <w:sz w:val="28"/>
          <w:szCs w:val="28"/>
        </w:rPr>
        <w:t>Возможность получения муниципальной услуги по экстерриториальному принципу отсутствует.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3.55. </w:t>
      </w:r>
      <w:r w:rsidRPr="00386F57">
        <w:rPr>
          <w:rFonts w:ascii="Times New Roman" w:hAnsi="Times New Roman" w:cs="Times New Roman"/>
          <w:sz w:val="28"/>
          <w:szCs w:val="28"/>
        </w:rPr>
        <w:t xml:space="preserve">Заявление, направленное одним из способов, установленных в </w:t>
      </w:r>
      <w:hyperlink w:anchor="P159" w:tooltip="1) в ходе личного обращения заявителя;">
        <w:r w:rsidRPr="00386F57">
          <w:rPr>
            <w:rFonts w:ascii="Times New Roman" w:hAnsi="Times New Roman" w:cs="Times New Roman"/>
            <w:sz w:val="28"/>
            <w:szCs w:val="28"/>
          </w:rPr>
          <w:t>подпунктах 1</w:t>
        </w:r>
      </w:hyperlink>
      <w:r w:rsidRPr="00386F57">
        <w:rPr>
          <w:rFonts w:ascii="Times New Roman" w:hAnsi="Times New Roman" w:cs="Times New Roman"/>
          <w:sz w:val="28"/>
          <w:szCs w:val="28"/>
        </w:rPr>
        <w:t xml:space="preserve">, </w:t>
      </w:r>
      <w:hyperlink w:anchor="P160" w:tooltip="2) посредством почтового отправления;">
        <w:r w:rsidRPr="00386F57">
          <w:rPr>
            <w:rFonts w:ascii="Times New Roman" w:hAnsi="Times New Roman" w:cs="Times New Roman"/>
            <w:sz w:val="28"/>
            <w:szCs w:val="28"/>
          </w:rPr>
          <w:t xml:space="preserve">2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принимается должностными лицами Администрации, Управления, ответственными за делопроизводство.</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Заявление, направленное способом, указанным в </w:t>
      </w:r>
      <w:hyperlink w:anchor="P161" w:tooltip="3) в электронной форме с использованием ЕПГУ;">
        <w:r w:rsidRPr="00386F57">
          <w:rPr>
            <w:rFonts w:ascii="Times New Roman" w:hAnsi="Times New Roman" w:cs="Times New Roman"/>
            <w:sz w:val="28"/>
            <w:szCs w:val="28"/>
          </w:rPr>
          <w:t xml:space="preserve">подпункте 3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регистрируется в автоматическом режиме.</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Заявление, направленное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386F57">
          <w:rPr>
            <w:rFonts w:ascii="Times New Roman" w:hAnsi="Times New Roman" w:cs="Times New Roman"/>
            <w:sz w:val="28"/>
            <w:szCs w:val="28"/>
          </w:rPr>
          <w:t>подпункте 4 пункта 2</w:t>
        </w:r>
      </w:hyperlink>
      <w:r>
        <w:rPr>
          <w:rFonts w:ascii="Times New Roman" w:hAnsi="Times New Roman" w:cs="Times New Roman"/>
          <w:sz w:val="28"/>
          <w:szCs w:val="28"/>
        </w:rPr>
        <w:t>.19</w:t>
      </w:r>
      <w:r w:rsidRPr="00386F57">
        <w:rPr>
          <w:rFonts w:ascii="Times New Roman" w:hAnsi="Times New Roman" w:cs="Times New Roman"/>
          <w:sz w:val="28"/>
          <w:szCs w:val="28"/>
        </w:rPr>
        <w:t xml:space="preserve"> настоящего административного регламента, может быть получено Администрацией, Управлением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0" w:tooltip="Федеральный закон от 06.04.2011 N 63-ФЗ (ред. от 14.07.2022) &quot;Об электронной подписи&quot; {КонсультантПлюс}">
        <w:r w:rsidRPr="00386F57">
          <w:rPr>
            <w:rFonts w:ascii="Times New Roman" w:hAnsi="Times New Roman" w:cs="Times New Roman"/>
            <w:sz w:val="28"/>
            <w:szCs w:val="28"/>
          </w:rPr>
          <w:t>закона</w:t>
        </w:r>
      </w:hyperlink>
      <w:r w:rsidRPr="00386F57">
        <w:rPr>
          <w:rFonts w:ascii="Times New Roman" w:hAnsi="Times New Roman" w:cs="Times New Roman"/>
          <w:sz w:val="28"/>
          <w:szCs w:val="28"/>
        </w:rPr>
        <w:t xml:space="preserve"> от 6 апреля 2011 г. № 63-ФЗ «Об электронной подписи».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3.56. </w:t>
      </w:r>
      <w:r w:rsidRPr="00386F57">
        <w:rPr>
          <w:rFonts w:ascii="Times New Roman" w:hAnsi="Times New Roman" w:cs="Times New Roman"/>
          <w:sz w:val="28"/>
          <w:szCs w:val="28"/>
        </w:rPr>
        <w:t>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Для возможности подачи заявления о предоставлении муниципальной услуги через ЕПГУ заявитель должен быть зарегистрирован в единой системе идентификации и аутентификации.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3.57. </w:t>
      </w:r>
      <w:r w:rsidRPr="00386F57">
        <w:rPr>
          <w:rFonts w:ascii="Times New Roman" w:hAnsi="Times New Roman" w:cs="Times New Roman"/>
          <w:sz w:val="28"/>
          <w:szCs w:val="28"/>
        </w:rPr>
        <w:t xml:space="preserve">Срок регистрации заявления указан в </w:t>
      </w:r>
      <w:hyperlink w:anchor="P213" w:tooltip="32. Регистрация заявления, представленного в Минстрой России в ходе личного обращения заявителя, осуществляется структурным подразделением Минстроя России, ответственным за делопроизводство, в день его поступления в Минстрой России.">
        <w:r w:rsidRPr="00386F57">
          <w:rPr>
            <w:rFonts w:ascii="Times New Roman" w:hAnsi="Times New Roman" w:cs="Times New Roman"/>
            <w:sz w:val="28"/>
            <w:szCs w:val="28"/>
          </w:rPr>
          <w:t xml:space="preserve">пунктах </w:t>
        </w:r>
        <w:r>
          <w:rPr>
            <w:rFonts w:ascii="Times New Roman" w:hAnsi="Times New Roman" w:cs="Times New Roman"/>
            <w:sz w:val="28"/>
            <w:szCs w:val="28"/>
          </w:rPr>
          <w:t>2.27</w:t>
        </w:r>
      </w:hyperlink>
      <w:r w:rsidRPr="00386F57">
        <w:rPr>
          <w:rFonts w:ascii="Times New Roman" w:hAnsi="Times New Roman" w:cs="Times New Roman"/>
          <w:sz w:val="28"/>
          <w:szCs w:val="28"/>
        </w:rPr>
        <w:t xml:space="preserve"> </w:t>
      </w:r>
      <w:r>
        <w:rPr>
          <w:rFonts w:ascii="Times New Roman" w:hAnsi="Times New Roman" w:cs="Times New Roman"/>
          <w:sz w:val="28"/>
          <w:szCs w:val="28"/>
        </w:rPr>
        <w:t>–</w:t>
      </w:r>
      <w:r w:rsidRPr="00386F57">
        <w:rPr>
          <w:rFonts w:ascii="Times New Roman" w:hAnsi="Times New Roman" w:cs="Times New Roman"/>
          <w:sz w:val="28"/>
          <w:szCs w:val="28"/>
        </w:rPr>
        <w:t xml:space="preserve"> </w:t>
      </w:r>
      <w:r>
        <w:rPr>
          <w:rFonts w:ascii="Times New Roman" w:hAnsi="Times New Roman" w:cs="Times New Roman"/>
          <w:sz w:val="28"/>
          <w:szCs w:val="28"/>
        </w:rPr>
        <w:t>2.30</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3.58. </w:t>
      </w:r>
      <w:r w:rsidRPr="00386F57">
        <w:rPr>
          <w:rFonts w:ascii="Times New Roman" w:hAnsi="Times New Roman" w:cs="Times New Roman"/>
          <w:sz w:val="28"/>
          <w:szCs w:val="28"/>
        </w:rPr>
        <w:t>Результатом административной процедуры является регистрация заявления.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3.59. </w:t>
      </w:r>
      <w:r w:rsidRPr="00386F57">
        <w:rPr>
          <w:rFonts w:ascii="Times New Roman" w:hAnsi="Times New Roman" w:cs="Times New Roman"/>
          <w:sz w:val="28"/>
          <w:szCs w:val="28"/>
        </w:rPr>
        <w:t>После регистрации заявление направляется в Управление для рассмотрения заявления.</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Межведомственное информационное взаимодействие</w:t>
      </w: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3.60. </w:t>
      </w:r>
      <w:r w:rsidRPr="00386F57">
        <w:rPr>
          <w:rFonts w:ascii="Times New Roman" w:hAnsi="Times New Roman" w:cs="Times New Roman"/>
          <w:sz w:val="28"/>
          <w:szCs w:val="28"/>
        </w:rPr>
        <w:t>Направление межведомственных информационных запросов не осуществляется.</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Принятие решения о предоставлении (об отказе</w:t>
      </w:r>
    </w:p>
    <w:p w:rsidR="004B7D12" w:rsidRPr="000D61CB" w:rsidRDefault="004B7D12" w:rsidP="004B7D12">
      <w:pPr>
        <w:pStyle w:val="ConsPlusTitle"/>
        <w:contextualSpacing/>
        <w:jc w:val="center"/>
        <w:rPr>
          <w:rFonts w:ascii="Times New Roman" w:hAnsi="Times New Roman" w:cs="Times New Roman"/>
          <w:b w:val="0"/>
          <w:sz w:val="28"/>
          <w:szCs w:val="28"/>
        </w:rPr>
      </w:pPr>
      <w:r w:rsidRPr="000D61CB">
        <w:rPr>
          <w:rFonts w:ascii="Times New Roman" w:hAnsi="Times New Roman" w:cs="Times New Roman"/>
          <w:b w:val="0"/>
          <w:sz w:val="28"/>
          <w:szCs w:val="28"/>
        </w:rPr>
        <w:t>в предоставлении) муниципальной услуги</w:t>
      </w:r>
    </w:p>
    <w:p w:rsidR="004B7D12" w:rsidRPr="000D61CB" w:rsidRDefault="004B7D12" w:rsidP="004B7D12">
      <w:pPr>
        <w:pStyle w:val="ConsPlusTitle"/>
        <w:contextualSpacing/>
        <w:jc w:val="center"/>
        <w:rPr>
          <w:rFonts w:ascii="Times New Roman" w:hAnsi="Times New Roman" w:cs="Times New Roman"/>
          <w:b w:val="0"/>
          <w:sz w:val="28"/>
          <w:szCs w:val="28"/>
        </w:rPr>
      </w:pPr>
    </w:p>
    <w:p w:rsidR="004B7D12" w:rsidRPr="00386F57" w:rsidRDefault="004B7D12" w:rsidP="004B7D12">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3.61. </w:t>
      </w:r>
      <w:r w:rsidRPr="00386F57">
        <w:rPr>
          <w:rFonts w:ascii="Times New Roman" w:hAnsi="Times New Roman" w:cs="Times New Roman"/>
          <w:sz w:val="28"/>
          <w:szCs w:val="28"/>
        </w:rPr>
        <w:t xml:space="preserve">103. Основанием для начала административной процедуры является </w:t>
      </w:r>
      <w:r w:rsidRPr="00386F57">
        <w:rPr>
          <w:rFonts w:ascii="Times New Roman" w:hAnsi="Times New Roman" w:cs="Times New Roman"/>
          <w:sz w:val="28"/>
          <w:szCs w:val="28"/>
        </w:rPr>
        <w:lastRenderedPageBreak/>
        <w:t>регистрация заявления о выдаче копии</w:t>
      </w:r>
      <w:r>
        <w:rPr>
          <w:rFonts w:ascii="Times New Roman" w:hAnsi="Times New Roman" w:cs="Times New Roman"/>
          <w:sz w:val="28"/>
          <w:szCs w:val="28"/>
        </w:rPr>
        <w:t xml:space="preserve"> </w:t>
      </w:r>
      <w:r w:rsidRPr="00386F57">
        <w:rPr>
          <w:rFonts w:ascii="Times New Roman" w:hAnsi="Times New Roman" w:cs="Times New Roman"/>
          <w:sz w:val="28"/>
          <w:szCs w:val="28"/>
        </w:rPr>
        <w:t>разрешения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3.62. </w:t>
      </w:r>
      <w:r w:rsidRPr="00386F57">
        <w:rPr>
          <w:rFonts w:ascii="Times New Roman" w:hAnsi="Times New Roman" w:cs="Times New Roman"/>
          <w:sz w:val="28"/>
          <w:szCs w:val="28"/>
        </w:rPr>
        <w:t>Критерием принятия решения о предоставлении муниципальной услуги является наличие в заявлении о выдаче копии постановления реквизитов выданного Администрацией разрешения о предоставлении отклонения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3.63. </w:t>
      </w:r>
      <w:r w:rsidRPr="00386F57">
        <w:rPr>
          <w:rFonts w:ascii="Times New Roman" w:hAnsi="Times New Roman" w:cs="Times New Roman"/>
          <w:sz w:val="28"/>
          <w:szCs w:val="28"/>
        </w:rPr>
        <w:t>По результатам проверки заявления о выдаче копии решения должностное лицо Администрации подготавливает проект соответствующего решения.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3.64. </w:t>
      </w:r>
      <w:r w:rsidRPr="00386F57">
        <w:rPr>
          <w:rFonts w:ascii="Times New Roman" w:hAnsi="Times New Roman" w:cs="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выдача копии решения Администрации или решение об отказе в предоставлении муниципальной услуги.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3.65. </w:t>
      </w:r>
      <w:r w:rsidRPr="00386F57">
        <w:rPr>
          <w:rFonts w:ascii="Times New Roman" w:hAnsi="Times New Roman" w:cs="Times New Roman"/>
          <w:sz w:val="28"/>
          <w:szCs w:val="28"/>
        </w:rPr>
        <w:t>Решение о предоставлении муниципальной услуги или об отказе в предоставлении муниципальной услуги принимается должностным лицом, уполномоченным Администрацией.</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3.66. </w:t>
      </w:r>
      <w:r w:rsidRPr="00386F57">
        <w:rPr>
          <w:rFonts w:ascii="Times New Roman" w:hAnsi="Times New Roman" w:cs="Times New Roman"/>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3.67. </w:t>
      </w:r>
      <w:r w:rsidRPr="00386F57">
        <w:rPr>
          <w:rFonts w:ascii="Times New Roman" w:hAnsi="Times New Roman" w:cs="Times New Roman"/>
          <w:sz w:val="28"/>
          <w:szCs w:val="28"/>
        </w:rPr>
        <w:t>Критерием для отказа в предоставлении муниципальной услуги является отсутствие в заявлении о выдаче копии решения реквизитов выданного Администрацией разрешения на отклонение от предельных параметров.</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3.68. </w:t>
      </w:r>
      <w:r w:rsidRPr="00386F57">
        <w:rPr>
          <w:rFonts w:ascii="Times New Roman" w:hAnsi="Times New Roman" w:cs="Times New Roman"/>
          <w:sz w:val="28"/>
          <w:szCs w:val="28"/>
        </w:rPr>
        <w:t>Срок принятия решения о предоставлении (об отказе в предоставлении) муниципальной услуги не может превышать десяти рабочих дней со дня регистрации заявления.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3.69. </w:t>
      </w:r>
      <w:r w:rsidRPr="00386F57">
        <w:rPr>
          <w:rFonts w:ascii="Times New Roman" w:hAnsi="Times New Roman" w:cs="Times New Roman"/>
          <w:sz w:val="28"/>
          <w:szCs w:val="28"/>
        </w:rPr>
        <w:t>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3.70. </w:t>
      </w:r>
      <w:r w:rsidRPr="00386F57">
        <w:rPr>
          <w:rFonts w:ascii="Times New Roman" w:hAnsi="Times New Roman" w:cs="Times New Roman"/>
          <w:sz w:val="28"/>
          <w:szCs w:val="28"/>
        </w:rPr>
        <w:t>При подаче заявления посредством ЕПГУ направление заявителю решения об отказе в предоставлении муниципальной услуги осуществляется в личный кабинет заявителя на ЕПГУ (статус заявления обновляется до статуса «Услуга оказана»).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3.71. </w:t>
      </w:r>
      <w:r w:rsidRPr="00386F57">
        <w:rPr>
          <w:rFonts w:ascii="Times New Roman" w:hAnsi="Times New Roman" w:cs="Times New Roman"/>
          <w:sz w:val="28"/>
          <w:szCs w:val="28"/>
        </w:rPr>
        <w:t xml:space="preserve">При подаче заявления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386F57">
          <w:rPr>
            <w:rFonts w:ascii="Times New Roman" w:hAnsi="Times New Roman" w:cs="Times New Roman"/>
            <w:sz w:val="28"/>
            <w:szCs w:val="28"/>
          </w:rPr>
          <w:t xml:space="preserve">подпункте 4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решение об отказе в предоставлении муниципальной услуги направляется в МФЦ.</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3.72. </w:t>
      </w:r>
      <w:r w:rsidRPr="00386F57">
        <w:rPr>
          <w:rFonts w:ascii="Times New Roman" w:hAnsi="Times New Roman" w:cs="Times New Roman"/>
          <w:sz w:val="28"/>
          <w:szCs w:val="28"/>
        </w:rPr>
        <w:t xml:space="preserve">Срок выдачи (направления) заявителю решения об отказе в предоставлении муниципальной услуги исчисляется со дня принятия такого </w:t>
      </w:r>
      <w:r w:rsidRPr="00386F57">
        <w:rPr>
          <w:rFonts w:ascii="Times New Roman" w:hAnsi="Times New Roman" w:cs="Times New Roman"/>
          <w:sz w:val="28"/>
          <w:szCs w:val="28"/>
        </w:rPr>
        <w:lastRenderedPageBreak/>
        <w:t xml:space="preserve">решения и составляет 3 рабочих дня, но не превышает срок, установленный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386F57">
          <w:rPr>
            <w:rFonts w:ascii="Times New Roman" w:hAnsi="Times New Roman" w:cs="Times New Roman"/>
            <w:sz w:val="28"/>
            <w:szCs w:val="28"/>
          </w:rPr>
          <w:t xml:space="preserve">пункте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ind w:firstLine="851"/>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Предоставление результата муниципальной услуги</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3.73. </w:t>
      </w:r>
      <w:r w:rsidRPr="00386F57">
        <w:rPr>
          <w:rFonts w:ascii="Times New Roman" w:hAnsi="Times New Roman" w:cs="Times New Roman"/>
          <w:sz w:val="28"/>
          <w:szCs w:val="28"/>
        </w:rPr>
        <w:t>Основанием для начала выполнения административной процедуры является заверение уполномоченным должностным лицом Администрации копии решения.</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3.74. </w:t>
      </w:r>
      <w:r w:rsidRPr="00386F57">
        <w:rPr>
          <w:rFonts w:ascii="Times New Roman" w:hAnsi="Times New Roman" w:cs="Times New Roman"/>
          <w:sz w:val="28"/>
          <w:szCs w:val="28"/>
        </w:rPr>
        <w:t>Заявитель по его выбору вправе получить копию одним из следующих способов:</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1) на бумажном носителе;</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sidRPr="00386F57">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Администрации на принятие соответствующего решения.</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3.75. </w:t>
      </w:r>
      <w:r w:rsidRPr="00386F57">
        <w:rPr>
          <w:rFonts w:ascii="Times New Roman" w:hAnsi="Times New Roman" w:cs="Times New Roman"/>
          <w:sz w:val="28"/>
          <w:szCs w:val="28"/>
        </w:rPr>
        <w:t>Должностным лицом, ответственным за выполнение административной процедуры, является должностное лицо Администрации, ответственное за делопроизводство.</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3.76. </w:t>
      </w:r>
      <w:r w:rsidRPr="00386F57">
        <w:rPr>
          <w:rFonts w:ascii="Times New Roman" w:hAnsi="Times New Roman" w:cs="Times New Roman"/>
          <w:sz w:val="28"/>
          <w:szCs w:val="28"/>
        </w:rPr>
        <w:t>При подаче заявления в ходе личного приема, посредством почтового отправления постановления Администрации выдается заявителю на руки или направляется посредством почтового отправления.</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3.77. </w:t>
      </w:r>
      <w:r w:rsidRPr="00386F57">
        <w:rPr>
          <w:rFonts w:ascii="Times New Roman" w:hAnsi="Times New Roman" w:cs="Times New Roman"/>
          <w:sz w:val="28"/>
          <w:szCs w:val="28"/>
        </w:rPr>
        <w:t>При подаче заявления посредством ЕПГУ направление заявителю копии постановления</w:t>
      </w:r>
      <w:r>
        <w:rPr>
          <w:rFonts w:ascii="Times New Roman" w:hAnsi="Times New Roman" w:cs="Times New Roman"/>
          <w:sz w:val="28"/>
          <w:szCs w:val="28"/>
        </w:rPr>
        <w:t xml:space="preserve"> </w:t>
      </w:r>
      <w:r w:rsidRPr="00386F57">
        <w:rPr>
          <w:rFonts w:ascii="Times New Roman" w:hAnsi="Times New Roman" w:cs="Times New Roman"/>
          <w:sz w:val="28"/>
          <w:szCs w:val="28"/>
        </w:rPr>
        <w:t>Администрации осуществляется в личный кабинет заявителя на ЕПГУ (статус заявления обновляется до статуса «Услуга оказана»).</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3.78. </w:t>
      </w:r>
      <w:r w:rsidRPr="00386F57">
        <w:rPr>
          <w:rFonts w:ascii="Times New Roman" w:hAnsi="Times New Roman" w:cs="Times New Roman"/>
          <w:sz w:val="28"/>
          <w:szCs w:val="28"/>
        </w:rPr>
        <w:t xml:space="preserve">При подаче заявления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386F57">
          <w:rPr>
            <w:rFonts w:ascii="Times New Roman" w:hAnsi="Times New Roman" w:cs="Times New Roman"/>
            <w:sz w:val="28"/>
            <w:szCs w:val="28"/>
          </w:rPr>
          <w:t xml:space="preserve">подпункте 4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копия решения направляется в МФЦ.</w:t>
      </w: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3.79. </w:t>
      </w:r>
      <w:r w:rsidRPr="00386F57">
        <w:rPr>
          <w:rFonts w:ascii="Times New Roman" w:hAnsi="Times New Roman" w:cs="Times New Roman"/>
          <w:sz w:val="28"/>
          <w:szCs w:val="28"/>
        </w:rPr>
        <w:t xml:space="preserve">Срок предоставления заявителю результата муниципальной услуги исчисляется со дня принятия решения о предоставлении копии решения и </w:t>
      </w:r>
      <w:r w:rsidRPr="005B4065">
        <w:rPr>
          <w:rFonts w:ascii="Times New Roman" w:hAnsi="Times New Roman" w:cs="Times New Roman"/>
          <w:sz w:val="28"/>
          <w:szCs w:val="28"/>
        </w:rPr>
        <w:t xml:space="preserve">составляет 1 рабочий день, но не превышает срок, установленный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5B4065">
          <w:rPr>
            <w:rFonts w:ascii="Times New Roman" w:hAnsi="Times New Roman" w:cs="Times New Roman"/>
            <w:sz w:val="28"/>
            <w:szCs w:val="28"/>
          </w:rPr>
          <w:t>пункте 2.9</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ind w:firstLine="992"/>
        <w:contextualSpacing/>
        <w:jc w:val="both"/>
        <w:rPr>
          <w:rFonts w:ascii="Times New Roman" w:hAnsi="Times New Roman" w:cs="Times New Roman"/>
          <w:sz w:val="28"/>
          <w:szCs w:val="28"/>
        </w:rPr>
      </w:pPr>
    </w:p>
    <w:p w:rsidR="004B7D12" w:rsidRPr="000D61CB" w:rsidRDefault="004B7D12" w:rsidP="004B7D12">
      <w:pPr>
        <w:pStyle w:val="ConsPlusTitle"/>
        <w:ind w:firstLine="992"/>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Получение дополнительных сведений от заявителя</w:t>
      </w:r>
    </w:p>
    <w:p w:rsidR="004B7D12" w:rsidRPr="00386F57" w:rsidRDefault="004B7D12" w:rsidP="004B7D12">
      <w:pPr>
        <w:pStyle w:val="ConsPlusTitle"/>
        <w:ind w:firstLine="992"/>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3.80. </w:t>
      </w:r>
      <w:r w:rsidRPr="00386F57">
        <w:rPr>
          <w:rFonts w:ascii="Times New Roman" w:hAnsi="Times New Roman" w:cs="Times New Roman"/>
          <w:sz w:val="28"/>
          <w:szCs w:val="28"/>
        </w:rPr>
        <w:t>Получение дополнительных сведений от заявителя не предусмотрено.</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Максимальный срок предоставления муниципальной услуги</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3.81. </w:t>
      </w:r>
      <w:r w:rsidRPr="00386F57">
        <w:rPr>
          <w:rFonts w:ascii="Times New Roman" w:hAnsi="Times New Roman" w:cs="Times New Roman"/>
          <w:sz w:val="28"/>
          <w:szCs w:val="28"/>
        </w:rPr>
        <w:t xml:space="preserve">Срок предоставления муниципальной услуги указан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386F57">
          <w:rPr>
            <w:rFonts w:ascii="Times New Roman" w:hAnsi="Times New Roman" w:cs="Times New Roman"/>
            <w:sz w:val="28"/>
            <w:szCs w:val="28"/>
          </w:rPr>
          <w:t xml:space="preserve">пункте </w:t>
        </w:r>
        <w:r>
          <w:rPr>
            <w:rFonts w:ascii="Times New Roman" w:hAnsi="Times New Roman" w:cs="Times New Roman"/>
            <w:sz w:val="28"/>
            <w:szCs w:val="28"/>
          </w:rPr>
          <w:t>2.9</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3"/>
        <w:rPr>
          <w:rFonts w:ascii="Times New Roman" w:hAnsi="Times New Roman" w:cs="Times New Roman"/>
          <w:sz w:val="28"/>
          <w:szCs w:val="28"/>
        </w:rPr>
      </w:pPr>
      <w:r w:rsidRPr="00386F57">
        <w:rPr>
          <w:rFonts w:ascii="Times New Roman" w:hAnsi="Times New Roman" w:cs="Times New Roman"/>
          <w:sz w:val="28"/>
          <w:szCs w:val="28"/>
        </w:rPr>
        <w:t>Вариант 3</w:t>
      </w:r>
    </w:p>
    <w:p w:rsidR="004B7D12" w:rsidRPr="00386F57" w:rsidRDefault="004B7D12" w:rsidP="004B7D12">
      <w:pPr>
        <w:pStyle w:val="ConsPlusTitle"/>
        <w:contextualSpacing/>
        <w:jc w:val="center"/>
        <w:outlineLvl w:val="3"/>
        <w:rPr>
          <w:rFonts w:ascii="Times New Roman" w:hAnsi="Times New Roman" w:cs="Times New Roman"/>
          <w:sz w:val="28"/>
          <w:szCs w:val="28"/>
        </w:rPr>
      </w:pPr>
    </w:p>
    <w:p w:rsidR="004B7D12" w:rsidRPr="00386F57"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3.82. </w:t>
      </w:r>
      <w:r w:rsidRPr="00386F57">
        <w:rPr>
          <w:rFonts w:ascii="Times New Roman" w:hAnsi="Times New Roman" w:cs="Times New Roman"/>
          <w:sz w:val="28"/>
          <w:szCs w:val="28"/>
        </w:rPr>
        <w:t xml:space="preserve">Результат предоставления муниципальной услуги указан в </w:t>
      </w:r>
      <w:hyperlink w:anchor="P92" w:tooltip="3) внесение изменений в разрешение на ввод объекта в эксплуатацию.">
        <w:r w:rsidRPr="005B4065">
          <w:rPr>
            <w:rFonts w:ascii="Times New Roman" w:hAnsi="Times New Roman" w:cs="Times New Roman"/>
            <w:sz w:val="28"/>
            <w:szCs w:val="28"/>
          </w:rPr>
          <w:t>подпункте 3 пункта 2.5</w:t>
        </w:r>
      </w:hyperlink>
      <w:r w:rsidRPr="005B4065">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4"/>
        <w:rPr>
          <w:rFonts w:ascii="Times New Roman" w:hAnsi="Times New Roman" w:cs="Times New Roman"/>
          <w:sz w:val="28"/>
          <w:szCs w:val="28"/>
        </w:rPr>
      </w:pPr>
      <w:r w:rsidRPr="00386F57">
        <w:rPr>
          <w:rFonts w:ascii="Times New Roman" w:hAnsi="Times New Roman" w:cs="Times New Roman"/>
          <w:sz w:val="28"/>
          <w:szCs w:val="28"/>
        </w:rPr>
        <w:t>Перечень и описание административных процедур предоставления</w:t>
      </w:r>
    </w:p>
    <w:p w:rsidR="004B7D12" w:rsidRPr="00386F57" w:rsidRDefault="004B7D12" w:rsidP="004B7D12">
      <w:pPr>
        <w:pStyle w:val="ConsPlusTitle"/>
        <w:contextualSpacing/>
        <w:jc w:val="center"/>
        <w:rPr>
          <w:rFonts w:ascii="Times New Roman" w:hAnsi="Times New Roman" w:cs="Times New Roman"/>
          <w:sz w:val="28"/>
          <w:szCs w:val="28"/>
        </w:rPr>
      </w:pPr>
      <w:r w:rsidRPr="00386F57">
        <w:rPr>
          <w:rFonts w:ascii="Times New Roman" w:hAnsi="Times New Roman" w:cs="Times New Roman"/>
          <w:sz w:val="28"/>
          <w:szCs w:val="28"/>
        </w:rPr>
        <w:t>муниципальной услуги</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Прием запроса и документов и (или) информации, необходимых</w:t>
      </w:r>
    </w:p>
    <w:p w:rsidR="004B7D12" w:rsidRPr="000D61CB" w:rsidRDefault="004B7D12" w:rsidP="004B7D12">
      <w:pPr>
        <w:pStyle w:val="ConsPlusTitle"/>
        <w:contextualSpacing/>
        <w:jc w:val="center"/>
        <w:rPr>
          <w:rFonts w:ascii="Times New Roman" w:hAnsi="Times New Roman" w:cs="Times New Roman"/>
          <w:b w:val="0"/>
          <w:sz w:val="28"/>
          <w:szCs w:val="28"/>
        </w:rPr>
      </w:pPr>
      <w:r w:rsidRPr="000D61CB">
        <w:rPr>
          <w:rFonts w:ascii="Times New Roman" w:hAnsi="Times New Roman" w:cs="Times New Roman"/>
          <w:b w:val="0"/>
          <w:sz w:val="28"/>
          <w:szCs w:val="28"/>
        </w:rPr>
        <w:t>для предоставления муниципальной</w:t>
      </w:r>
      <w:r>
        <w:rPr>
          <w:rFonts w:ascii="Times New Roman" w:hAnsi="Times New Roman" w:cs="Times New Roman"/>
          <w:b w:val="0"/>
          <w:sz w:val="28"/>
          <w:szCs w:val="28"/>
        </w:rPr>
        <w:t xml:space="preserve"> </w:t>
      </w:r>
      <w:r w:rsidRPr="000D61CB">
        <w:rPr>
          <w:rFonts w:ascii="Times New Roman" w:hAnsi="Times New Roman" w:cs="Times New Roman"/>
          <w:b w:val="0"/>
          <w:sz w:val="28"/>
          <w:szCs w:val="28"/>
        </w:rPr>
        <w:t>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3.83. </w:t>
      </w:r>
      <w:r w:rsidRPr="00386F57">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об исправлении допущенных опечаток и ошибок в разрешении на отклонение от предельных параметров  согласно </w:t>
      </w:r>
      <w:hyperlink w:anchor="P987" w:tooltip="                                 Заявление">
        <w:r w:rsidRPr="00386F57">
          <w:rPr>
            <w:rFonts w:ascii="Times New Roman" w:hAnsi="Times New Roman" w:cs="Times New Roman"/>
            <w:sz w:val="28"/>
            <w:szCs w:val="28"/>
          </w:rPr>
          <w:t>приложению 4</w:t>
        </w:r>
      </w:hyperlink>
      <w:r w:rsidRPr="00386F57">
        <w:rPr>
          <w:rFonts w:ascii="Times New Roman" w:hAnsi="Times New Roman" w:cs="Times New Roman"/>
          <w:sz w:val="28"/>
          <w:szCs w:val="28"/>
        </w:rPr>
        <w:t xml:space="preserve"> к настоящему административному регламенту и документов, </w:t>
      </w:r>
      <w:r w:rsidRPr="005B4065">
        <w:rPr>
          <w:rFonts w:ascii="Times New Roman" w:hAnsi="Times New Roman" w:cs="Times New Roman"/>
          <w:sz w:val="28"/>
          <w:szCs w:val="28"/>
        </w:rPr>
        <w:t xml:space="preserve">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5B4065">
          <w:rPr>
            <w:rFonts w:ascii="Times New Roman" w:hAnsi="Times New Roman" w:cs="Times New Roman"/>
            <w:sz w:val="28"/>
            <w:szCs w:val="28"/>
          </w:rPr>
          <w:t>пунктом 2</w:t>
        </w:r>
      </w:hyperlink>
      <w:r w:rsidRPr="005B4065">
        <w:rPr>
          <w:rFonts w:ascii="Times New Roman" w:hAnsi="Times New Roman" w:cs="Times New Roman"/>
          <w:sz w:val="28"/>
          <w:szCs w:val="28"/>
        </w:rPr>
        <w:t xml:space="preserve">.18 настоящего административного регламента, одним из способов, установленных </w:t>
      </w:r>
      <w:hyperlink w:anchor="P158" w:tooltip="26. Заявления и документы, предусмотренные пунктами 18 - 25 настоящего Административного регламента, представляются заявителем в Минстрой России одним из следующих способов:">
        <w:r w:rsidRPr="005B4065">
          <w:rPr>
            <w:rFonts w:ascii="Times New Roman" w:hAnsi="Times New Roman" w:cs="Times New Roman"/>
            <w:sz w:val="28"/>
            <w:szCs w:val="28"/>
          </w:rPr>
          <w:t xml:space="preserve">пунктом </w:t>
        </w:r>
      </w:hyperlink>
      <w:r w:rsidRPr="005B4065">
        <w:rPr>
          <w:rFonts w:ascii="Times New Roman" w:hAnsi="Times New Roman" w:cs="Times New Roman"/>
          <w:sz w:val="28"/>
          <w:szCs w:val="28"/>
        </w:rPr>
        <w:t>2.19 настоящего административного</w:t>
      </w:r>
      <w:r w:rsidRPr="00386F57">
        <w:rPr>
          <w:rFonts w:ascii="Times New Roman" w:hAnsi="Times New Roman" w:cs="Times New Roman"/>
          <w:sz w:val="28"/>
          <w:szCs w:val="28"/>
        </w:rPr>
        <w:t xml:space="preserve">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3.84. </w:t>
      </w:r>
      <w:r w:rsidRPr="00386F57">
        <w:rPr>
          <w:rFonts w:ascii="Times New Roman" w:hAnsi="Times New Roman" w:cs="Times New Roman"/>
          <w:sz w:val="28"/>
          <w:szCs w:val="28"/>
        </w:rPr>
        <w:t>В целях установления личности физическое лицо представляет в Администрацию, Управление предусмотренный</w:t>
      </w:r>
      <w:r>
        <w:rPr>
          <w:rFonts w:ascii="Times New Roman" w:hAnsi="Times New Roman" w:cs="Times New Roman"/>
          <w:sz w:val="28"/>
          <w:szCs w:val="28"/>
        </w:rPr>
        <w:t xml:space="preserve"> </w:t>
      </w:r>
      <w:hyperlink w:anchor="P120" w:tooltip="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
        <w:r w:rsidRPr="00386F57">
          <w:rPr>
            <w:rFonts w:ascii="Times New Roman" w:hAnsi="Times New Roman" w:cs="Times New Roman"/>
            <w:sz w:val="28"/>
            <w:szCs w:val="28"/>
          </w:rPr>
          <w:t xml:space="preserve">подпунктом 1 пункта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Администрацию, Управление документы, предусмотренные </w:t>
      </w:r>
      <w:r>
        <w:rPr>
          <w:rFonts w:ascii="Times New Roman" w:hAnsi="Times New Roman" w:cs="Times New Roman"/>
          <w:sz w:val="28"/>
          <w:szCs w:val="28"/>
        </w:rPr>
        <w:t xml:space="preserve">подпунктами 1, 2 </w:t>
      </w:r>
      <w:hyperlink w:anchor="P119" w:tooltip="17. Документы, удостоверяющие личность заявителя:">
        <w:r w:rsidRPr="00386F57">
          <w:rPr>
            <w:rFonts w:ascii="Times New Roman" w:hAnsi="Times New Roman" w:cs="Times New Roman"/>
            <w:sz w:val="28"/>
            <w:szCs w:val="28"/>
          </w:rPr>
          <w:t>пункт</w:t>
        </w:r>
        <w:r>
          <w:rPr>
            <w:rFonts w:ascii="Times New Roman" w:hAnsi="Times New Roman" w:cs="Times New Roman"/>
            <w:sz w:val="28"/>
            <w:szCs w:val="28"/>
          </w:rPr>
          <w:t>а</w:t>
        </w:r>
        <w:r w:rsidRPr="00386F57">
          <w:rPr>
            <w:rFonts w:ascii="Times New Roman" w:hAnsi="Times New Roman" w:cs="Times New Roman"/>
            <w:sz w:val="28"/>
            <w:szCs w:val="28"/>
          </w:rPr>
          <w:t xml:space="preserve"> </w:t>
        </w:r>
      </w:hyperlink>
      <w:r>
        <w:rPr>
          <w:rFonts w:ascii="Times New Roman" w:hAnsi="Times New Roman" w:cs="Times New Roman"/>
          <w:sz w:val="28"/>
          <w:szCs w:val="28"/>
        </w:rPr>
        <w:t>2.12</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w:t>
      </w:r>
      <w:r>
        <w:rPr>
          <w:rFonts w:ascii="Times New Roman" w:hAnsi="Times New Roman" w:cs="Times New Roman"/>
          <w:sz w:val="28"/>
          <w:szCs w:val="28"/>
        </w:rPr>
        <w:t xml:space="preserve"> </w:t>
      </w:r>
      <w:r w:rsidRPr="00386F57">
        <w:rPr>
          <w:rFonts w:ascii="Times New Roman" w:hAnsi="Times New Roman" w:cs="Times New Roman"/>
          <w:sz w:val="28"/>
          <w:szCs w:val="28"/>
        </w:rPr>
        <w:t xml:space="preserve">предоставляются документы, предусмотренные </w:t>
      </w:r>
      <w:hyperlink w:anchor="P119" w:tooltip="17. Документы, удостоверяющие личность заявителя:">
        <w:r w:rsidRPr="00386F57">
          <w:rPr>
            <w:rFonts w:ascii="Times New Roman" w:hAnsi="Times New Roman" w:cs="Times New Roman"/>
            <w:sz w:val="28"/>
            <w:szCs w:val="28"/>
          </w:rPr>
          <w:t xml:space="preserve">пунктом </w:t>
        </w:r>
      </w:hyperlink>
      <w:r>
        <w:rPr>
          <w:rFonts w:ascii="Times New Roman" w:hAnsi="Times New Roman" w:cs="Times New Roman"/>
          <w:sz w:val="28"/>
          <w:szCs w:val="28"/>
        </w:rPr>
        <w:t>2.12</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Управление представляется документ, предусмотренный </w:t>
      </w:r>
      <w:hyperlink w:anchor="P120" w:tooltip="1) 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
        <w:r w:rsidRPr="00386F57">
          <w:rPr>
            <w:rFonts w:ascii="Times New Roman" w:hAnsi="Times New Roman" w:cs="Times New Roman"/>
            <w:sz w:val="28"/>
            <w:szCs w:val="28"/>
          </w:rPr>
          <w:t xml:space="preserve">подпунктом 1 пункта </w:t>
        </w:r>
        <w:r>
          <w:rPr>
            <w:rFonts w:ascii="Times New Roman" w:hAnsi="Times New Roman" w:cs="Times New Roman"/>
            <w:sz w:val="28"/>
            <w:szCs w:val="28"/>
          </w:rPr>
          <w:t>2.12</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3.85. </w:t>
      </w:r>
      <w:r w:rsidRPr="00386F57">
        <w:rPr>
          <w:rFonts w:ascii="Times New Roman" w:hAnsi="Times New Roman" w:cs="Times New Roman"/>
          <w:sz w:val="28"/>
          <w:szCs w:val="28"/>
        </w:rPr>
        <w:t>Основания для принятия решения об отказе в приеме заявления и документов, необходимых для предоставления муниципальной услуги, отсутствуют.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3.86. </w:t>
      </w:r>
      <w:r w:rsidRPr="00386F57">
        <w:rPr>
          <w:rFonts w:ascii="Times New Roman" w:hAnsi="Times New Roman" w:cs="Times New Roman"/>
          <w:sz w:val="28"/>
          <w:szCs w:val="28"/>
        </w:rPr>
        <w:t>Возможность получения муниципальной услуги по экстерриториальному принципу отсутствует.</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3.87. </w:t>
      </w:r>
      <w:r w:rsidRPr="00386F57">
        <w:rPr>
          <w:rFonts w:ascii="Times New Roman" w:hAnsi="Times New Roman" w:cs="Times New Roman"/>
          <w:sz w:val="28"/>
          <w:szCs w:val="28"/>
        </w:rPr>
        <w:t xml:space="preserve">Заявление и документы, предусмотренные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386F57">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386F57">
        <w:rPr>
          <w:rFonts w:ascii="Times New Roman" w:hAnsi="Times New Roman" w:cs="Times New Roman"/>
          <w:sz w:val="28"/>
          <w:szCs w:val="28"/>
        </w:rPr>
        <w:t xml:space="preserve"> настоящего </w:t>
      </w:r>
      <w:r w:rsidRPr="00386F57">
        <w:rPr>
          <w:rFonts w:ascii="Times New Roman" w:hAnsi="Times New Roman" w:cs="Times New Roman"/>
          <w:sz w:val="28"/>
          <w:szCs w:val="28"/>
        </w:rPr>
        <w:lastRenderedPageBreak/>
        <w:t xml:space="preserve">административного регламента, направленные одним из способов, установленных в </w:t>
      </w:r>
      <w:hyperlink w:anchor="P159" w:tooltip="1) в ходе личного обращения заявителя;">
        <w:r w:rsidRPr="00386F57">
          <w:rPr>
            <w:rFonts w:ascii="Times New Roman" w:hAnsi="Times New Roman" w:cs="Times New Roman"/>
            <w:sz w:val="28"/>
            <w:szCs w:val="28"/>
          </w:rPr>
          <w:t>подпунктах 1</w:t>
        </w:r>
      </w:hyperlink>
      <w:r w:rsidRPr="00386F57">
        <w:rPr>
          <w:rFonts w:ascii="Times New Roman" w:hAnsi="Times New Roman" w:cs="Times New Roman"/>
          <w:sz w:val="28"/>
          <w:szCs w:val="28"/>
        </w:rPr>
        <w:t xml:space="preserve">, </w:t>
      </w:r>
      <w:hyperlink w:anchor="P160" w:tooltip="2) посредством почтового отправления;">
        <w:r w:rsidRPr="00386F57">
          <w:rPr>
            <w:rFonts w:ascii="Times New Roman" w:hAnsi="Times New Roman" w:cs="Times New Roman"/>
            <w:sz w:val="28"/>
            <w:szCs w:val="28"/>
          </w:rPr>
          <w:t xml:space="preserve">2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принимаются должностными  лицами Администрации,</w:t>
      </w:r>
      <w:r>
        <w:rPr>
          <w:rFonts w:ascii="Times New Roman" w:hAnsi="Times New Roman" w:cs="Times New Roman"/>
          <w:sz w:val="28"/>
          <w:szCs w:val="28"/>
        </w:rPr>
        <w:t xml:space="preserve"> </w:t>
      </w:r>
      <w:r w:rsidRPr="00386F57">
        <w:rPr>
          <w:rFonts w:ascii="Times New Roman" w:hAnsi="Times New Roman" w:cs="Times New Roman"/>
          <w:sz w:val="28"/>
          <w:szCs w:val="28"/>
        </w:rPr>
        <w:t>Управления, ответственными за делопроизводство.</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Заявление и документы, предусмотренные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386F57">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386F57">
        <w:rPr>
          <w:rFonts w:ascii="Times New Roman" w:hAnsi="Times New Roman" w:cs="Times New Roman"/>
          <w:sz w:val="28"/>
          <w:szCs w:val="28"/>
        </w:rPr>
        <w:t xml:space="preserve"> настоящего административного регламента, направленные способом, указанным в </w:t>
      </w:r>
      <w:hyperlink w:anchor="P161" w:tooltip="3) в электронной форме с использованием ЕПГУ;">
        <w:r w:rsidRPr="00386F57">
          <w:rPr>
            <w:rFonts w:ascii="Times New Roman" w:hAnsi="Times New Roman" w:cs="Times New Roman"/>
            <w:sz w:val="28"/>
            <w:szCs w:val="28"/>
          </w:rPr>
          <w:t xml:space="preserve">подпункте 3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 xml:space="preserve">Заявление и документы, предусмотренные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386F57">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386F57">
        <w:rPr>
          <w:rFonts w:ascii="Times New Roman" w:hAnsi="Times New Roman" w:cs="Times New Roman"/>
          <w:sz w:val="28"/>
          <w:szCs w:val="28"/>
        </w:rPr>
        <w:t xml:space="preserve"> настоящего Административного регламента, направленные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386F57">
          <w:rPr>
            <w:rFonts w:ascii="Times New Roman" w:hAnsi="Times New Roman" w:cs="Times New Roman"/>
            <w:sz w:val="28"/>
            <w:szCs w:val="28"/>
          </w:rPr>
          <w:t xml:space="preserve">подпункте 4 пункта </w:t>
        </w:r>
        <w:r>
          <w:rPr>
            <w:rFonts w:ascii="Times New Roman" w:hAnsi="Times New Roman" w:cs="Times New Roman"/>
            <w:sz w:val="28"/>
            <w:szCs w:val="28"/>
          </w:rPr>
          <w:t>2.19</w:t>
        </w:r>
      </w:hyperlink>
      <w:r w:rsidRPr="00386F57">
        <w:rPr>
          <w:rFonts w:ascii="Times New Roman" w:hAnsi="Times New Roman" w:cs="Times New Roman"/>
          <w:sz w:val="28"/>
          <w:szCs w:val="28"/>
        </w:rPr>
        <w:t xml:space="preserve"> настоящего административного регламента, могут быть получены Администрацией, Управлением из МФЦ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1" w:tooltip="Федеральный закон от 06.04.2011 N 63-ФЗ (ред. от 14.07.2022) &quot;Об электронной подписи&quot; {КонсультантПлюс}">
        <w:r w:rsidRPr="00386F57">
          <w:rPr>
            <w:rFonts w:ascii="Times New Roman" w:hAnsi="Times New Roman" w:cs="Times New Roman"/>
            <w:sz w:val="28"/>
            <w:szCs w:val="28"/>
          </w:rPr>
          <w:t>закона</w:t>
        </w:r>
      </w:hyperlink>
      <w:r w:rsidRPr="00386F57">
        <w:rPr>
          <w:rFonts w:ascii="Times New Roman" w:hAnsi="Times New Roman" w:cs="Times New Roman"/>
          <w:sz w:val="28"/>
          <w:szCs w:val="28"/>
        </w:rPr>
        <w:t xml:space="preserve"> от 6 апреля 2011 г. № 63-ФЗ «Об электронной подписи».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3.88. </w:t>
      </w:r>
      <w:r w:rsidRPr="00386F57">
        <w:rPr>
          <w:rFonts w:ascii="Times New Roman" w:hAnsi="Times New Roman" w:cs="Times New Roman"/>
          <w:sz w:val="28"/>
          <w:szCs w:val="28"/>
        </w:rPr>
        <w:t>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sidRPr="00386F57">
        <w:rPr>
          <w:rFonts w:ascii="Times New Roman" w:hAnsi="Times New Roman" w:cs="Times New Roman"/>
          <w:sz w:val="28"/>
          <w:szCs w:val="28"/>
        </w:rPr>
        <w:t>Для возможности подачи заявления через ЕПГУ заявитель должен быть зарегистрирован в единой системе идентификации и аутентификации.</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3.89. </w:t>
      </w:r>
      <w:r w:rsidRPr="00386F57">
        <w:rPr>
          <w:rFonts w:ascii="Times New Roman" w:hAnsi="Times New Roman" w:cs="Times New Roman"/>
          <w:sz w:val="28"/>
          <w:szCs w:val="28"/>
        </w:rPr>
        <w:t xml:space="preserve">Срок регистрации запроса и документов и (или) информации, необходимых для предоставления муниципальной услуги, указан в </w:t>
      </w:r>
      <w:hyperlink w:anchor="P213" w:tooltip="32. Регистрация заявления, представленного в Минстрой России в ходе личного обращения заявителя, осуществляется структурным подразделением Минстроя России, ответственным за делопроизводство, в день его поступления в Минстрой России.">
        <w:r w:rsidRPr="005B4065">
          <w:rPr>
            <w:rFonts w:ascii="Times New Roman" w:hAnsi="Times New Roman" w:cs="Times New Roman"/>
            <w:sz w:val="28"/>
            <w:szCs w:val="28"/>
          </w:rPr>
          <w:t xml:space="preserve">пунктах </w:t>
        </w:r>
      </w:hyperlink>
      <w:r>
        <w:rPr>
          <w:rFonts w:ascii="Times New Roman" w:hAnsi="Times New Roman" w:cs="Times New Roman"/>
          <w:sz w:val="28"/>
          <w:szCs w:val="28"/>
        </w:rPr>
        <w:t>2.27</w:t>
      </w:r>
      <w:r w:rsidRPr="00386F57">
        <w:rPr>
          <w:rFonts w:ascii="Times New Roman" w:hAnsi="Times New Roman" w:cs="Times New Roman"/>
          <w:sz w:val="28"/>
          <w:szCs w:val="28"/>
        </w:rPr>
        <w:t xml:space="preserve"> </w:t>
      </w:r>
      <w:r>
        <w:rPr>
          <w:rFonts w:ascii="Times New Roman" w:hAnsi="Times New Roman" w:cs="Times New Roman"/>
          <w:sz w:val="28"/>
          <w:szCs w:val="28"/>
        </w:rPr>
        <w:t>–</w:t>
      </w:r>
      <w:r w:rsidRPr="00386F57">
        <w:rPr>
          <w:rFonts w:ascii="Times New Roman" w:hAnsi="Times New Roman" w:cs="Times New Roman"/>
          <w:sz w:val="28"/>
          <w:szCs w:val="28"/>
        </w:rPr>
        <w:t xml:space="preserve"> </w:t>
      </w:r>
      <w:r>
        <w:rPr>
          <w:rFonts w:ascii="Times New Roman" w:hAnsi="Times New Roman" w:cs="Times New Roman"/>
          <w:sz w:val="28"/>
          <w:szCs w:val="28"/>
        </w:rPr>
        <w:t>2.30</w:t>
      </w:r>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3.90. </w:t>
      </w:r>
      <w:r w:rsidRPr="00386F57">
        <w:rPr>
          <w:rFonts w:ascii="Times New Roman" w:hAnsi="Times New Roman" w:cs="Times New Roman"/>
          <w:sz w:val="28"/>
          <w:szCs w:val="28"/>
        </w:rPr>
        <w:t xml:space="preserve">Результатом административной процедуры является регистрация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386F57">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386F57">
        <w:rPr>
          <w:rFonts w:ascii="Times New Roman" w:hAnsi="Times New Roman" w:cs="Times New Roman"/>
          <w:sz w:val="28"/>
          <w:szCs w:val="28"/>
        </w:rPr>
        <w:t xml:space="preserve"> настоящего административного регламента.</w:t>
      </w: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3.91. </w:t>
      </w:r>
      <w:r w:rsidRPr="00386F57">
        <w:rPr>
          <w:rFonts w:ascii="Times New Roman" w:hAnsi="Times New Roman" w:cs="Times New Roman"/>
          <w:sz w:val="28"/>
          <w:szCs w:val="28"/>
        </w:rPr>
        <w:t xml:space="preserve">После регистрации заявление и документы, предусмотренные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386F57">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386F57">
        <w:rPr>
          <w:rFonts w:ascii="Times New Roman" w:hAnsi="Times New Roman" w:cs="Times New Roman"/>
          <w:sz w:val="28"/>
          <w:szCs w:val="28"/>
        </w:rPr>
        <w:t xml:space="preserve"> настоящего административного регламента, направляются в Администрацию, Управление</w:t>
      </w:r>
      <w:r>
        <w:rPr>
          <w:rFonts w:ascii="Times New Roman" w:hAnsi="Times New Roman" w:cs="Times New Roman"/>
          <w:sz w:val="28"/>
          <w:szCs w:val="28"/>
        </w:rPr>
        <w:t xml:space="preserve"> </w:t>
      </w:r>
      <w:r w:rsidRPr="00386F57">
        <w:rPr>
          <w:rFonts w:ascii="Times New Roman" w:hAnsi="Times New Roman" w:cs="Times New Roman"/>
          <w:sz w:val="28"/>
          <w:szCs w:val="28"/>
        </w:rPr>
        <w:t>для</w:t>
      </w:r>
      <w:r>
        <w:rPr>
          <w:rFonts w:ascii="Times New Roman" w:hAnsi="Times New Roman" w:cs="Times New Roman"/>
          <w:sz w:val="28"/>
          <w:szCs w:val="28"/>
        </w:rPr>
        <w:t xml:space="preserve"> </w:t>
      </w:r>
      <w:r w:rsidRPr="00386F57">
        <w:rPr>
          <w:rFonts w:ascii="Times New Roman" w:hAnsi="Times New Roman" w:cs="Times New Roman"/>
          <w:sz w:val="28"/>
          <w:szCs w:val="28"/>
        </w:rPr>
        <w:t>рассмотрения заявления и прилагаемых документов.</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386F57" w:rsidRDefault="004B7D12" w:rsidP="004B7D12">
      <w:pPr>
        <w:pStyle w:val="ConsPlusTitle"/>
        <w:contextualSpacing/>
        <w:jc w:val="center"/>
        <w:outlineLvl w:val="5"/>
        <w:rPr>
          <w:rFonts w:ascii="Times New Roman" w:hAnsi="Times New Roman" w:cs="Times New Roman"/>
          <w:sz w:val="28"/>
          <w:szCs w:val="28"/>
        </w:rPr>
      </w:pPr>
      <w:r w:rsidRPr="00386F57">
        <w:rPr>
          <w:rFonts w:ascii="Times New Roman" w:hAnsi="Times New Roman" w:cs="Times New Roman"/>
          <w:sz w:val="28"/>
          <w:szCs w:val="28"/>
        </w:rPr>
        <w:t>Межведомственное информационное взаимодействие</w:t>
      </w:r>
    </w:p>
    <w:p w:rsidR="004B7D12" w:rsidRPr="00386F57" w:rsidRDefault="004B7D12" w:rsidP="004B7D12">
      <w:pPr>
        <w:pStyle w:val="ConsPlusTitle"/>
        <w:contextualSpacing/>
        <w:jc w:val="center"/>
        <w:outlineLvl w:val="5"/>
        <w:rPr>
          <w:rFonts w:ascii="Times New Roman" w:hAnsi="Times New Roman" w:cs="Times New Roman"/>
          <w:sz w:val="28"/>
          <w:szCs w:val="28"/>
        </w:rPr>
      </w:pPr>
    </w:p>
    <w:p w:rsidR="004B7D12" w:rsidRPr="00386F57"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3.92. </w:t>
      </w:r>
      <w:r w:rsidRPr="00386F57">
        <w:rPr>
          <w:rFonts w:ascii="Times New Roman" w:hAnsi="Times New Roman" w:cs="Times New Roman"/>
          <w:sz w:val="28"/>
          <w:szCs w:val="28"/>
        </w:rPr>
        <w:t>Направление межведомственных информационных запросов не осуществляется.</w:t>
      </w:r>
    </w:p>
    <w:p w:rsidR="004B7D12" w:rsidRPr="00386F57"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Принятие решения о предоставлении (об отказе</w:t>
      </w:r>
    </w:p>
    <w:p w:rsidR="004B7D12" w:rsidRPr="000D61CB" w:rsidRDefault="004B7D12" w:rsidP="004B7D12">
      <w:pPr>
        <w:pStyle w:val="ConsPlusTitle"/>
        <w:contextualSpacing/>
        <w:jc w:val="center"/>
        <w:rPr>
          <w:rFonts w:ascii="Times New Roman" w:hAnsi="Times New Roman" w:cs="Times New Roman"/>
          <w:b w:val="0"/>
          <w:sz w:val="28"/>
          <w:szCs w:val="28"/>
        </w:rPr>
      </w:pPr>
      <w:r w:rsidRPr="000D61CB">
        <w:rPr>
          <w:rFonts w:ascii="Times New Roman" w:hAnsi="Times New Roman" w:cs="Times New Roman"/>
          <w:b w:val="0"/>
          <w:sz w:val="28"/>
          <w:szCs w:val="28"/>
        </w:rPr>
        <w:t>в предоставлении) муниципальной услуги</w:t>
      </w:r>
    </w:p>
    <w:p w:rsidR="004B7D12" w:rsidRPr="00386F57"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3.93. </w:t>
      </w:r>
      <w:r w:rsidRPr="00386F57">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w:t>
      </w:r>
      <w:r w:rsidRPr="00BD33B9">
        <w:rPr>
          <w:rFonts w:ascii="Times New Roman" w:hAnsi="Times New Roman" w:cs="Times New Roman"/>
          <w:sz w:val="28"/>
          <w:szCs w:val="28"/>
        </w:rPr>
        <w:t xml:space="preserve">регистрация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3.94. </w:t>
      </w:r>
      <w:r w:rsidRPr="00BD33B9">
        <w:rPr>
          <w:rFonts w:ascii="Times New Roman" w:hAnsi="Times New Roman" w:cs="Times New Roman"/>
          <w:sz w:val="28"/>
          <w:szCs w:val="28"/>
        </w:rPr>
        <w:t xml:space="preserve">В рамках рассмотрения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BD33B9">
        <w:rPr>
          <w:rFonts w:ascii="Times New Roman" w:hAnsi="Times New Roman" w:cs="Times New Roman"/>
          <w:sz w:val="28"/>
          <w:szCs w:val="28"/>
        </w:rPr>
        <w:t xml:space="preserve"> н</w:t>
      </w:r>
      <w:r>
        <w:rPr>
          <w:rFonts w:ascii="Times New Roman" w:hAnsi="Times New Roman" w:cs="Times New Roman"/>
          <w:sz w:val="28"/>
          <w:szCs w:val="28"/>
        </w:rPr>
        <w:t>астоящего а</w:t>
      </w:r>
      <w:r w:rsidRPr="00BD33B9">
        <w:rPr>
          <w:rFonts w:ascii="Times New Roman" w:hAnsi="Times New Roman" w:cs="Times New Roman"/>
          <w:sz w:val="28"/>
          <w:szCs w:val="28"/>
        </w:rPr>
        <w:t xml:space="preserve">дминистративного регламента, осуществляется проверка на предмет наличия (отсутствия) оснований для принятия решения об исправлении допущенных опечаток и ошибок в постановлении </w:t>
      </w:r>
      <w:r>
        <w:rPr>
          <w:rFonts w:ascii="Times New Roman" w:hAnsi="Times New Roman" w:cs="Times New Roman"/>
          <w:sz w:val="28"/>
          <w:szCs w:val="28"/>
        </w:rPr>
        <w:t>а</w:t>
      </w:r>
      <w:r w:rsidRPr="00BD33B9">
        <w:rPr>
          <w:rFonts w:ascii="Times New Roman" w:hAnsi="Times New Roman" w:cs="Times New Roman"/>
          <w:sz w:val="28"/>
          <w:szCs w:val="28"/>
        </w:rPr>
        <w:t>дминистрации о предоставлении разрешения на отклонение от предельных параметров.</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3.95. </w:t>
      </w:r>
      <w:r w:rsidRPr="00BD33B9">
        <w:rPr>
          <w:rFonts w:ascii="Times New Roman" w:hAnsi="Times New Roman" w:cs="Times New Roman"/>
          <w:sz w:val="28"/>
          <w:szCs w:val="28"/>
        </w:rPr>
        <w:t>Критериями принятия решения о предоставлении муниципальной услуги являются: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 xml:space="preserve">1) наличие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w:t>
        </w:r>
      </w:hyperlink>
      <w:r>
        <w:rPr>
          <w:rFonts w:ascii="Times New Roman" w:hAnsi="Times New Roman" w:cs="Times New Roman"/>
          <w:sz w:val="28"/>
          <w:szCs w:val="28"/>
        </w:rPr>
        <w:t>.18 настоящего а</w:t>
      </w:r>
      <w:r w:rsidRPr="00BD33B9">
        <w:rPr>
          <w:rFonts w:ascii="Times New Roman" w:hAnsi="Times New Roman" w:cs="Times New Roman"/>
          <w:sz w:val="28"/>
          <w:szCs w:val="28"/>
        </w:rPr>
        <w:t>дминистративного регламента;</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2) наличие допущенных опечаток и ошибок;</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3) наличие в заявлении об исправлении допущенных опечаток и ошибок в постановлении Администрации о предоставлении разрешения на отклонение от предельных параметров реквизитов выданного Администрацией.</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3.96. </w:t>
      </w:r>
      <w:r w:rsidRPr="00BD33B9">
        <w:rPr>
          <w:rFonts w:ascii="Times New Roman" w:hAnsi="Times New Roman" w:cs="Times New Roman"/>
          <w:sz w:val="28"/>
          <w:szCs w:val="28"/>
        </w:rPr>
        <w:t>Критериями для принятия решения об отказе в предоставлении муниципальной услуги являются: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 xml:space="preserve">1) отсутствие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2) отсутствие допущенных опечаток и ошибок;</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sidRPr="00BD33B9">
        <w:rPr>
          <w:rFonts w:ascii="Times New Roman" w:hAnsi="Times New Roman" w:cs="Times New Roman"/>
          <w:sz w:val="28"/>
          <w:szCs w:val="28"/>
        </w:rPr>
        <w:t>3) отсутствие в заявлении об исправлении допущенных опечаток и ошибок в постановлении Администрации о предоставлении разрешения на отклонение от предельных параметров реквизитов выданного Администрацией.</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3.97. </w:t>
      </w:r>
      <w:r w:rsidRPr="00BD33B9">
        <w:rPr>
          <w:rFonts w:ascii="Times New Roman" w:hAnsi="Times New Roman" w:cs="Times New Roman"/>
          <w:sz w:val="28"/>
          <w:szCs w:val="28"/>
        </w:rPr>
        <w:t xml:space="preserve">По результатам проверки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w:t>
        </w:r>
      </w:hyperlink>
      <w:r>
        <w:rPr>
          <w:rFonts w:ascii="Times New Roman" w:hAnsi="Times New Roman" w:cs="Times New Roman"/>
          <w:sz w:val="28"/>
          <w:szCs w:val="28"/>
        </w:rPr>
        <w:t>.18 настоящего а</w:t>
      </w:r>
      <w:r w:rsidRPr="00BD33B9">
        <w:rPr>
          <w:rFonts w:ascii="Times New Roman" w:hAnsi="Times New Roman" w:cs="Times New Roman"/>
          <w:sz w:val="28"/>
          <w:szCs w:val="28"/>
        </w:rPr>
        <w:t>дминистративного регламента, должностное лицо Управления</w:t>
      </w:r>
      <w:r>
        <w:rPr>
          <w:rFonts w:ascii="Times New Roman" w:hAnsi="Times New Roman" w:cs="Times New Roman"/>
          <w:sz w:val="28"/>
          <w:szCs w:val="28"/>
        </w:rPr>
        <w:t xml:space="preserve"> </w:t>
      </w:r>
      <w:r w:rsidRPr="00BD33B9">
        <w:rPr>
          <w:rFonts w:ascii="Times New Roman" w:hAnsi="Times New Roman" w:cs="Times New Roman"/>
          <w:sz w:val="28"/>
          <w:szCs w:val="28"/>
        </w:rPr>
        <w:t>готовит проект соответствующего решения.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3.98. </w:t>
      </w:r>
      <w:r w:rsidRPr="00BD33B9">
        <w:rPr>
          <w:rFonts w:ascii="Times New Roman" w:hAnsi="Times New Roman" w:cs="Times New Roman"/>
          <w:sz w:val="28"/>
          <w:szCs w:val="28"/>
        </w:rPr>
        <w:t>Результатом административной процедуры является подписание постановления</w:t>
      </w:r>
      <w:r>
        <w:rPr>
          <w:rFonts w:ascii="Times New Roman" w:hAnsi="Times New Roman" w:cs="Times New Roman"/>
          <w:sz w:val="28"/>
          <w:szCs w:val="28"/>
        </w:rPr>
        <w:t xml:space="preserve"> </w:t>
      </w:r>
      <w:r w:rsidRPr="00BD33B9">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D33B9">
        <w:rPr>
          <w:rFonts w:ascii="Times New Roman" w:hAnsi="Times New Roman" w:cs="Times New Roman"/>
          <w:sz w:val="28"/>
          <w:szCs w:val="28"/>
        </w:rPr>
        <w:t xml:space="preserve">о внесении соответствующих изменений, дополнений в постановление </w:t>
      </w:r>
      <w:bookmarkStart w:id="19" w:name="_Hlk121390145"/>
      <w:r w:rsidRPr="00BD33B9">
        <w:rPr>
          <w:rFonts w:ascii="Times New Roman" w:hAnsi="Times New Roman" w:cs="Times New Roman"/>
          <w:sz w:val="28"/>
          <w:szCs w:val="28"/>
        </w:rPr>
        <w:t xml:space="preserve">Администрации о предоставлении разрешения на отклонение от предельных параметров </w:t>
      </w:r>
      <w:bookmarkEnd w:id="19"/>
      <w:r w:rsidRPr="00BD33B9">
        <w:rPr>
          <w:rFonts w:ascii="Times New Roman" w:hAnsi="Times New Roman" w:cs="Times New Roman"/>
          <w:sz w:val="28"/>
          <w:szCs w:val="28"/>
        </w:rPr>
        <w:t>(далее – постановление Администрации о внесении соответствующих изменений, дополнений) с исправленными опечатками и ошибками или решение об отказе в предоставлении муниципальной услуги.</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3.99. </w:t>
      </w:r>
      <w:r w:rsidRPr="00BD33B9">
        <w:rPr>
          <w:rFonts w:ascii="Times New Roman" w:hAnsi="Times New Roman" w:cs="Times New Roman"/>
          <w:sz w:val="28"/>
          <w:szCs w:val="28"/>
        </w:rPr>
        <w:t>Решение о предоставлении муниципальной услуги или об отказе в предоставлении муниципальной услуги принимается должностным лицом Администрации, уполномоченный на принятие соответствующего решения.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3.100. </w:t>
      </w:r>
      <w:r w:rsidRPr="00BD33B9">
        <w:rPr>
          <w:rFonts w:ascii="Times New Roman" w:hAnsi="Times New Roman" w:cs="Times New Roman"/>
          <w:sz w:val="28"/>
          <w:szCs w:val="28"/>
        </w:rPr>
        <w:t xml:space="preserve">Решение, принимаемое Администрацией о предоставлении </w:t>
      </w:r>
      <w:r w:rsidRPr="00BD33B9">
        <w:rPr>
          <w:rFonts w:ascii="Times New Roman" w:hAnsi="Times New Roman" w:cs="Times New Roman"/>
          <w:sz w:val="28"/>
          <w:szCs w:val="28"/>
        </w:rPr>
        <w:lastRenderedPageBreak/>
        <w:t>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3.101. </w:t>
      </w:r>
      <w:r w:rsidRPr="00BD33B9">
        <w:rPr>
          <w:rFonts w:ascii="Times New Roman" w:hAnsi="Times New Roman" w:cs="Times New Roman"/>
          <w:sz w:val="28"/>
          <w:szCs w:val="28"/>
        </w:rPr>
        <w:t>Срок принятия решения о предоставлении (об отказе в предоставлении) муниципальной услуги не может превышать</w:t>
      </w:r>
      <w:r>
        <w:rPr>
          <w:rFonts w:ascii="Times New Roman" w:hAnsi="Times New Roman" w:cs="Times New Roman"/>
          <w:sz w:val="28"/>
          <w:szCs w:val="28"/>
        </w:rPr>
        <w:t xml:space="preserve"> пяти </w:t>
      </w:r>
      <w:r w:rsidRPr="00BD33B9">
        <w:rPr>
          <w:rFonts w:ascii="Times New Roman" w:hAnsi="Times New Roman" w:cs="Times New Roman"/>
          <w:sz w:val="28"/>
          <w:szCs w:val="28"/>
        </w:rPr>
        <w:t xml:space="preserve"> рабочих дней со дня регистрации заявления и документов, необходимых для предоставления муниципальной услуги.</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3.102. </w:t>
      </w:r>
      <w:r w:rsidRPr="00BD33B9">
        <w:rPr>
          <w:rFonts w:ascii="Times New Roman" w:hAnsi="Times New Roman" w:cs="Times New Roman"/>
          <w:sz w:val="28"/>
          <w:szCs w:val="28"/>
        </w:rPr>
        <w:t xml:space="preserve">При подаче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3.103. </w:t>
      </w:r>
      <w:r w:rsidRPr="00BD33B9">
        <w:rPr>
          <w:rFonts w:ascii="Times New Roman" w:hAnsi="Times New Roman" w:cs="Times New Roman"/>
          <w:sz w:val="28"/>
          <w:szCs w:val="28"/>
        </w:rPr>
        <w:t xml:space="preserve">При подаче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 посредством ЕПГУ направление заявителю решения об отказе в предоставлении муниципальной услуги осуществляется в личный кабинет заявителя на ЕПГУ (статус заявления обновляется до статуса «Услуга оказана»).</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3.104. </w:t>
      </w:r>
      <w:r w:rsidRPr="00BD33B9">
        <w:rPr>
          <w:rFonts w:ascii="Times New Roman" w:hAnsi="Times New Roman" w:cs="Times New Roman"/>
          <w:sz w:val="28"/>
          <w:szCs w:val="28"/>
        </w:rPr>
        <w:t xml:space="preserve">146. При подаче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 xml:space="preserve">дминистративного регламента,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BD33B9">
          <w:rPr>
            <w:rFonts w:ascii="Times New Roman" w:hAnsi="Times New Roman" w:cs="Times New Roman"/>
            <w:sz w:val="28"/>
            <w:szCs w:val="28"/>
          </w:rPr>
          <w:t xml:space="preserve">подпункте 4 пункта </w:t>
        </w:r>
        <w:r>
          <w:rPr>
            <w:rFonts w:ascii="Times New Roman" w:hAnsi="Times New Roman" w:cs="Times New Roman"/>
            <w:sz w:val="28"/>
            <w:szCs w:val="28"/>
          </w:rPr>
          <w:t>2.19</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 решение об отказе в предоставлении муниципальной услуги направляется в МФЦ.</w:t>
      </w:r>
    </w:p>
    <w:p w:rsidR="004B7D12" w:rsidRPr="00BD33B9" w:rsidRDefault="004B7D12" w:rsidP="004B7D12">
      <w:pPr>
        <w:pStyle w:val="ConsPlusNormal"/>
        <w:ind w:firstLine="851"/>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Предоставление результата муниципальной услуги</w:t>
      </w:r>
    </w:p>
    <w:p w:rsidR="004B7D12" w:rsidRPr="00BD33B9" w:rsidRDefault="004B7D12" w:rsidP="004B7D12">
      <w:pPr>
        <w:pStyle w:val="ConsPlusTitle"/>
        <w:contextualSpacing/>
        <w:jc w:val="center"/>
        <w:outlineLvl w:val="5"/>
        <w:rPr>
          <w:rFonts w:ascii="Times New Roman" w:hAnsi="Times New Roman" w:cs="Times New Roman"/>
          <w:sz w:val="28"/>
          <w:szCs w:val="28"/>
        </w:rPr>
      </w:pP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3.105. </w:t>
      </w:r>
      <w:r w:rsidRPr="00BD33B9">
        <w:rPr>
          <w:rFonts w:ascii="Times New Roman" w:hAnsi="Times New Roman" w:cs="Times New Roman"/>
          <w:sz w:val="28"/>
          <w:szCs w:val="28"/>
        </w:rPr>
        <w:t>Основанием для начала выполнения административной процедуры является подписание постановления</w:t>
      </w:r>
      <w:r>
        <w:rPr>
          <w:rFonts w:ascii="Times New Roman" w:hAnsi="Times New Roman" w:cs="Times New Roman"/>
          <w:sz w:val="28"/>
          <w:szCs w:val="28"/>
        </w:rPr>
        <w:t xml:space="preserve"> </w:t>
      </w:r>
      <w:r w:rsidRPr="00BD33B9">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D33B9">
        <w:rPr>
          <w:rFonts w:ascii="Times New Roman" w:hAnsi="Times New Roman" w:cs="Times New Roman"/>
          <w:sz w:val="28"/>
          <w:szCs w:val="28"/>
        </w:rPr>
        <w:t>о внесении соответствующих изменений, дополнений.</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3.106. </w:t>
      </w:r>
      <w:r w:rsidRPr="00BD33B9">
        <w:rPr>
          <w:rFonts w:ascii="Times New Roman" w:hAnsi="Times New Roman" w:cs="Times New Roman"/>
          <w:sz w:val="28"/>
          <w:szCs w:val="28"/>
        </w:rPr>
        <w:t>Заявитель по его выбору вправе получить постановление Администрации о внесении соответствующих изменений, дополнений одним из следующих способов:</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sidRPr="00BD33B9">
        <w:rPr>
          <w:rFonts w:ascii="Times New Roman" w:hAnsi="Times New Roman" w:cs="Times New Roman"/>
          <w:sz w:val="28"/>
          <w:szCs w:val="28"/>
        </w:rPr>
        <w:t>1) на бумажном носителе;</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sidRPr="00BD33B9">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Администрации на принятие соответствующего решения.</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3.107. </w:t>
      </w:r>
      <w:r w:rsidRPr="00BD33B9">
        <w:rPr>
          <w:rFonts w:ascii="Times New Roman" w:hAnsi="Times New Roman" w:cs="Times New Roman"/>
          <w:sz w:val="28"/>
          <w:szCs w:val="28"/>
        </w:rPr>
        <w:t>Должностным лицом, ответственным за выполнение административной процедуры, является должностное лицо Управления, ответственного за делопроизводство.</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3.108. </w:t>
      </w:r>
      <w:r w:rsidRPr="00BD33B9">
        <w:rPr>
          <w:rFonts w:ascii="Times New Roman" w:hAnsi="Times New Roman" w:cs="Times New Roman"/>
          <w:sz w:val="28"/>
          <w:szCs w:val="28"/>
        </w:rPr>
        <w:t xml:space="preserve">При подаче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 xml:space="preserve">дминистративного регламента, в ходе личного приема, посредством </w:t>
      </w:r>
      <w:r w:rsidRPr="00BD33B9">
        <w:rPr>
          <w:rFonts w:ascii="Times New Roman" w:hAnsi="Times New Roman" w:cs="Times New Roman"/>
          <w:sz w:val="28"/>
          <w:szCs w:val="28"/>
        </w:rPr>
        <w:lastRenderedPageBreak/>
        <w:t>почтового отправления постановления Администрации о внесении соответствующих изменений, дополнений выдается заявителю на руки или направляется посредством почтового отправления.</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3.109. </w:t>
      </w:r>
      <w:r w:rsidRPr="00BD33B9">
        <w:rPr>
          <w:rFonts w:ascii="Times New Roman" w:hAnsi="Times New Roman" w:cs="Times New Roman"/>
          <w:sz w:val="28"/>
          <w:szCs w:val="28"/>
        </w:rPr>
        <w:t xml:space="preserve">При подаче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BD33B9">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 посредством ЕПГУ направление постановления администрации о внесении соответствующих изменений, дополнений осуществляется в личный кабинет заявителя на ЕПГУ (статус заявления обновляется до статуса «Услуга оказана»).</w:t>
      </w:r>
    </w:p>
    <w:p w:rsidR="004B7D12" w:rsidRPr="00BD33B9" w:rsidRDefault="004B7D12" w:rsidP="004B7D1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3.110. </w:t>
      </w:r>
      <w:r w:rsidRPr="00C47AE8">
        <w:rPr>
          <w:rFonts w:ascii="Times New Roman" w:hAnsi="Times New Roman" w:cs="Times New Roman"/>
          <w:sz w:val="28"/>
          <w:szCs w:val="28"/>
        </w:rPr>
        <w:t xml:space="preserve">При подаче заявления и документов, предусмотренных </w:t>
      </w:r>
      <w:hyperlink w:anchor="P153" w:tooltip="23.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
        <w:r w:rsidRPr="00C47AE8">
          <w:rPr>
            <w:rFonts w:ascii="Times New Roman" w:hAnsi="Times New Roman" w:cs="Times New Roman"/>
            <w:sz w:val="28"/>
            <w:szCs w:val="28"/>
          </w:rPr>
          <w:t xml:space="preserve">пунктом </w:t>
        </w:r>
        <w:r>
          <w:rPr>
            <w:rFonts w:ascii="Times New Roman" w:hAnsi="Times New Roman" w:cs="Times New Roman"/>
            <w:sz w:val="28"/>
            <w:szCs w:val="28"/>
          </w:rPr>
          <w:t>2.18</w:t>
        </w:r>
      </w:hyperlink>
      <w:r w:rsidRPr="00C47AE8">
        <w:rPr>
          <w:rFonts w:ascii="Times New Roman" w:hAnsi="Times New Roman" w:cs="Times New Roman"/>
          <w:sz w:val="28"/>
          <w:szCs w:val="28"/>
        </w:rPr>
        <w:t xml:space="preserve"> настоящего Административного регламента, способом, указанным в </w:t>
      </w:r>
      <w:hyperlink w:anchor="P162" w:tooltip="4) в многофункциональном центре предоставления государственных и муниципальных услуг (при наличии соглашения о взаимодействии, предусмотренного пунктом 9 настоящего Административного регламента).">
        <w:r w:rsidRPr="00C47AE8">
          <w:rPr>
            <w:rFonts w:ascii="Times New Roman" w:hAnsi="Times New Roman" w:cs="Times New Roman"/>
            <w:sz w:val="28"/>
            <w:szCs w:val="28"/>
          </w:rPr>
          <w:t xml:space="preserve">подпункте 4 пункта </w:t>
        </w:r>
        <w:r>
          <w:rPr>
            <w:rFonts w:ascii="Times New Roman" w:hAnsi="Times New Roman" w:cs="Times New Roman"/>
            <w:sz w:val="28"/>
            <w:szCs w:val="28"/>
          </w:rPr>
          <w:t>2.19</w:t>
        </w:r>
      </w:hyperlink>
      <w:r w:rsidRPr="00C47AE8">
        <w:rPr>
          <w:rFonts w:ascii="Times New Roman" w:hAnsi="Times New Roman" w:cs="Times New Roman"/>
          <w:sz w:val="28"/>
          <w:szCs w:val="28"/>
        </w:rPr>
        <w:t xml:space="preserve"> настоящего Административного</w:t>
      </w:r>
      <w:r w:rsidRPr="00BD33B9">
        <w:rPr>
          <w:rFonts w:ascii="Times New Roman" w:hAnsi="Times New Roman" w:cs="Times New Roman"/>
          <w:sz w:val="28"/>
          <w:szCs w:val="28"/>
        </w:rPr>
        <w:t xml:space="preserve"> регламента, постановление Администрации о внесении соответствующих изменений, дополнений направляется в МФЦ.</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3.111. </w:t>
      </w:r>
      <w:r w:rsidRPr="00BD33B9">
        <w:rPr>
          <w:rFonts w:ascii="Times New Roman" w:hAnsi="Times New Roman" w:cs="Times New Roman"/>
          <w:sz w:val="28"/>
          <w:szCs w:val="28"/>
        </w:rPr>
        <w:t xml:space="preserve">Срок предоставления заявителю результата муниципальной услуги исчисляется со дня подписания постановления Администрации о внесении соответствующих изменений, дополнений и составляет </w:t>
      </w:r>
      <w:r>
        <w:rPr>
          <w:rFonts w:ascii="Times New Roman" w:hAnsi="Times New Roman" w:cs="Times New Roman"/>
          <w:sz w:val="28"/>
          <w:szCs w:val="28"/>
        </w:rPr>
        <w:t>3</w:t>
      </w:r>
      <w:r w:rsidRPr="00BD33B9">
        <w:rPr>
          <w:rFonts w:ascii="Times New Roman" w:hAnsi="Times New Roman" w:cs="Times New Roman"/>
          <w:sz w:val="28"/>
          <w:szCs w:val="28"/>
        </w:rPr>
        <w:t xml:space="preserve"> рабочи</w:t>
      </w:r>
      <w:r>
        <w:rPr>
          <w:rFonts w:ascii="Times New Roman" w:hAnsi="Times New Roman" w:cs="Times New Roman"/>
          <w:sz w:val="28"/>
          <w:szCs w:val="28"/>
        </w:rPr>
        <w:t>х д</w:t>
      </w:r>
      <w:r w:rsidRPr="00BD33B9">
        <w:rPr>
          <w:rFonts w:ascii="Times New Roman" w:hAnsi="Times New Roman" w:cs="Times New Roman"/>
          <w:sz w:val="28"/>
          <w:szCs w:val="28"/>
        </w:rPr>
        <w:t>н</w:t>
      </w:r>
      <w:r>
        <w:rPr>
          <w:rFonts w:ascii="Times New Roman" w:hAnsi="Times New Roman" w:cs="Times New Roman"/>
          <w:sz w:val="28"/>
          <w:szCs w:val="28"/>
        </w:rPr>
        <w:t>я</w:t>
      </w:r>
      <w:r w:rsidRPr="00BD33B9">
        <w:rPr>
          <w:rFonts w:ascii="Times New Roman" w:hAnsi="Times New Roman" w:cs="Times New Roman"/>
          <w:sz w:val="28"/>
          <w:szCs w:val="28"/>
        </w:rPr>
        <w:t xml:space="preserve">, но не превышает срок, установленный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BD33B9">
          <w:rPr>
            <w:rFonts w:ascii="Times New Roman" w:hAnsi="Times New Roman" w:cs="Times New Roman"/>
            <w:sz w:val="28"/>
            <w:szCs w:val="28"/>
          </w:rPr>
          <w:t xml:space="preserve">пункте </w:t>
        </w:r>
        <w:r>
          <w:rPr>
            <w:rFonts w:ascii="Times New Roman" w:hAnsi="Times New Roman" w:cs="Times New Roman"/>
            <w:sz w:val="28"/>
            <w:szCs w:val="28"/>
          </w:rPr>
          <w:t>2.9</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Получение дополнительных сведений от заявителя</w:t>
      </w:r>
    </w:p>
    <w:p w:rsidR="004B7D12" w:rsidRPr="00BD33B9" w:rsidRDefault="004B7D12" w:rsidP="004B7D12">
      <w:pPr>
        <w:pStyle w:val="ConsPlusTitle"/>
        <w:contextualSpacing/>
        <w:jc w:val="center"/>
        <w:outlineLvl w:val="5"/>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3.112. </w:t>
      </w:r>
      <w:r w:rsidRPr="00BD33B9">
        <w:rPr>
          <w:rFonts w:ascii="Times New Roman" w:hAnsi="Times New Roman" w:cs="Times New Roman"/>
          <w:sz w:val="28"/>
          <w:szCs w:val="28"/>
        </w:rPr>
        <w:t>Получение дополнительных сведений от заявителя не предусмотрено.</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0D61CB" w:rsidRDefault="004B7D12" w:rsidP="004B7D12">
      <w:pPr>
        <w:pStyle w:val="ConsPlusTitle"/>
        <w:contextualSpacing/>
        <w:jc w:val="center"/>
        <w:outlineLvl w:val="5"/>
        <w:rPr>
          <w:rFonts w:ascii="Times New Roman" w:hAnsi="Times New Roman" w:cs="Times New Roman"/>
          <w:b w:val="0"/>
          <w:sz w:val="28"/>
          <w:szCs w:val="28"/>
        </w:rPr>
      </w:pPr>
      <w:r w:rsidRPr="000D61CB">
        <w:rPr>
          <w:rFonts w:ascii="Times New Roman" w:hAnsi="Times New Roman" w:cs="Times New Roman"/>
          <w:b w:val="0"/>
          <w:sz w:val="28"/>
          <w:szCs w:val="28"/>
        </w:rPr>
        <w:t>Максимальный срок предоставления муниципальной услуги</w:t>
      </w:r>
    </w:p>
    <w:p w:rsidR="004B7D12" w:rsidRPr="00BD33B9" w:rsidRDefault="004B7D12" w:rsidP="004B7D12">
      <w:pPr>
        <w:pStyle w:val="ConsPlusTitle"/>
        <w:contextualSpacing/>
        <w:jc w:val="center"/>
        <w:outlineLvl w:val="5"/>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3.113. </w:t>
      </w:r>
      <w:r w:rsidRPr="00BD33B9">
        <w:rPr>
          <w:rFonts w:ascii="Times New Roman" w:hAnsi="Times New Roman" w:cs="Times New Roman"/>
          <w:sz w:val="28"/>
          <w:szCs w:val="28"/>
        </w:rPr>
        <w:t xml:space="preserve">Срок предоставления муниципальной услуги указан в </w:t>
      </w:r>
      <w:hyperlink w:anchor="P109" w:tooltip="14. Максимальный срок предоставления государственной услуги, который исчисляется со дня регистрации заявления о предоставлении государственной услуги (далее - заявление) и документов и (или) информации, необходимых для предоставления государственной услуги, в ">
        <w:r w:rsidRPr="00BD33B9">
          <w:rPr>
            <w:rFonts w:ascii="Times New Roman" w:hAnsi="Times New Roman" w:cs="Times New Roman"/>
            <w:sz w:val="28"/>
            <w:szCs w:val="28"/>
          </w:rPr>
          <w:t xml:space="preserve">пункте </w:t>
        </w:r>
        <w:r>
          <w:rPr>
            <w:rFonts w:ascii="Times New Roman" w:hAnsi="Times New Roman" w:cs="Times New Roman"/>
            <w:sz w:val="28"/>
            <w:szCs w:val="28"/>
          </w:rPr>
          <w:t>2.9</w:t>
        </w:r>
      </w:hyperlink>
      <w:r>
        <w:rPr>
          <w:rFonts w:ascii="Times New Roman" w:hAnsi="Times New Roman" w:cs="Times New Roman"/>
          <w:sz w:val="28"/>
          <w:szCs w:val="28"/>
        </w:rPr>
        <w:t xml:space="preserve"> настоящего а</w:t>
      </w:r>
      <w:r w:rsidRPr="00BD33B9">
        <w:rPr>
          <w:rFonts w:ascii="Times New Roman" w:hAnsi="Times New Roman" w:cs="Times New Roman"/>
          <w:sz w:val="28"/>
          <w:szCs w:val="28"/>
        </w:rPr>
        <w:t>дминистративного регламента.</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BD33B9" w:rsidRDefault="004B7D12" w:rsidP="004B7D12">
      <w:pPr>
        <w:pStyle w:val="ConsPlusTitle"/>
        <w:contextualSpacing/>
        <w:jc w:val="center"/>
        <w:outlineLvl w:val="1"/>
        <w:rPr>
          <w:rFonts w:ascii="Times New Roman" w:hAnsi="Times New Roman" w:cs="Times New Roman"/>
          <w:sz w:val="28"/>
          <w:szCs w:val="28"/>
        </w:rPr>
      </w:pPr>
      <w:r w:rsidRPr="00BD33B9">
        <w:rPr>
          <w:rFonts w:ascii="Times New Roman" w:hAnsi="Times New Roman" w:cs="Times New Roman"/>
          <w:sz w:val="28"/>
          <w:szCs w:val="28"/>
        </w:rPr>
        <w:t>IV. Формы контроля за исполнением</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административного регламента</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BD33B9"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Порядок осуществления текущего контроля</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за соблюдением и исполнением ответственными должностными</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лицами положений регламента и иных нормативных правовых</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актов, устанавливающих требования к предоставлению</w:t>
      </w:r>
    </w:p>
    <w:p w:rsidR="004B7D12"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муниципальной услуги, а также принятием ими решений</w:t>
      </w:r>
    </w:p>
    <w:p w:rsidR="004B7D12" w:rsidRPr="00BD33B9"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4.1. </w:t>
      </w:r>
      <w:r w:rsidRPr="00BD33B9">
        <w:rPr>
          <w:rFonts w:ascii="Times New Roman" w:hAnsi="Times New Roman" w:cs="Times New Roman"/>
          <w:sz w:val="28"/>
          <w:szCs w:val="28"/>
        </w:rPr>
        <w:t xml:space="preserve">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w:t>
      </w:r>
      <w:r w:rsidRPr="00BD33B9">
        <w:rPr>
          <w:rFonts w:ascii="Times New Roman" w:hAnsi="Times New Roman" w:cs="Times New Roman"/>
          <w:sz w:val="28"/>
          <w:szCs w:val="28"/>
        </w:rPr>
        <w:lastRenderedPageBreak/>
        <w:t>порядка рассмотрения запросов заявителей, оценки полноты и объективности рассмотрения таких запросов, обоснованности и законности предлагаемых для принятия решений.</w:t>
      </w:r>
    </w:p>
    <w:p w:rsidR="004B7D12"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4.2. </w:t>
      </w:r>
      <w:r w:rsidRPr="00BD33B9">
        <w:rPr>
          <w:rFonts w:ascii="Times New Roman" w:hAnsi="Times New Roman" w:cs="Times New Roman"/>
          <w:sz w:val="28"/>
          <w:szCs w:val="28"/>
        </w:rPr>
        <w:t>Текущий контроль осуществляется постоянно должностными лицами</w:t>
      </w:r>
      <w:r>
        <w:rPr>
          <w:rFonts w:ascii="Times New Roman" w:hAnsi="Times New Roman" w:cs="Times New Roman"/>
          <w:sz w:val="28"/>
          <w:szCs w:val="28"/>
        </w:rPr>
        <w:t xml:space="preserve"> </w:t>
      </w:r>
      <w:r w:rsidRPr="00BD33B9">
        <w:rPr>
          <w:rFonts w:ascii="Times New Roman" w:hAnsi="Times New Roman" w:cs="Times New Roman"/>
          <w:sz w:val="28"/>
          <w:szCs w:val="28"/>
        </w:rPr>
        <w:t>Администрации, ответственными за выполнение административных процедур, а также путем проведения руководителем Управления проверок исполнения должностными лицами Управления положений настоящего А</w:t>
      </w:r>
    </w:p>
    <w:p w:rsidR="004B7D12" w:rsidRPr="00BD33B9" w:rsidRDefault="004B7D12" w:rsidP="004B7D12">
      <w:pPr>
        <w:pStyle w:val="ConsPlusNorma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а</w:t>
      </w:r>
      <w:r w:rsidRPr="00BD33B9">
        <w:rPr>
          <w:rFonts w:ascii="Times New Roman" w:hAnsi="Times New Roman" w:cs="Times New Roman"/>
          <w:sz w:val="28"/>
          <w:szCs w:val="28"/>
        </w:rPr>
        <w:t>дминистративного регламента, иных нормативных правовых актов Российской Федерации.</w:t>
      </w: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4.3. </w:t>
      </w:r>
      <w:r w:rsidRPr="00BD33B9">
        <w:rPr>
          <w:rFonts w:ascii="Times New Roman" w:hAnsi="Times New Roman" w:cs="Times New Roman"/>
          <w:sz w:val="28"/>
          <w:szCs w:val="28"/>
        </w:rPr>
        <w:t>При выявлении в ходе текущего контроля нару</w:t>
      </w:r>
      <w:r>
        <w:rPr>
          <w:rFonts w:ascii="Times New Roman" w:hAnsi="Times New Roman" w:cs="Times New Roman"/>
          <w:sz w:val="28"/>
          <w:szCs w:val="28"/>
        </w:rPr>
        <w:t>шений установленного настоящим а</w:t>
      </w:r>
      <w:r w:rsidRPr="00BD33B9">
        <w:rPr>
          <w:rFonts w:ascii="Times New Roman" w:hAnsi="Times New Roman" w:cs="Times New Roman"/>
          <w:sz w:val="28"/>
          <w:szCs w:val="28"/>
        </w:rPr>
        <w:t>дминистративным регламентом порядка предоставления муниципальной услуги или требований законодательства Российской Федерации руководитель Управления принимает меры по устранению таких нарушений.</w:t>
      </w:r>
    </w:p>
    <w:p w:rsidR="004B7D12" w:rsidRPr="00BD33B9" w:rsidRDefault="004B7D12" w:rsidP="004B7D12">
      <w:pPr>
        <w:pStyle w:val="ConsPlusNormal"/>
        <w:contextualSpacing/>
        <w:jc w:val="both"/>
        <w:rPr>
          <w:rFonts w:ascii="Times New Roman" w:hAnsi="Times New Roman" w:cs="Times New Roman"/>
          <w:sz w:val="28"/>
          <w:szCs w:val="28"/>
        </w:rPr>
      </w:pPr>
    </w:p>
    <w:p w:rsidR="004B7D12" w:rsidRPr="00BD33B9"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Порядок и периодичность осуществления плановых и внеплановых</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проверок полноты и качества предоставления муниципальной</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услуги, в том числе порядок и формы контроля за полнотой</w:t>
      </w:r>
    </w:p>
    <w:p w:rsidR="004B7D12"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и качеством предоставления муниципальной услуги</w:t>
      </w:r>
    </w:p>
    <w:p w:rsidR="004B7D12" w:rsidRPr="00BD33B9"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4.4. </w:t>
      </w:r>
      <w:r w:rsidRPr="00BD33B9">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 соблюдения административных процедур при предоставлении муниципальной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должностных лиц Администрации, Управления.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4.5. </w:t>
      </w:r>
      <w:r w:rsidRPr="00BD33B9">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устанавливаются Главой городского округа и руководителем Управления.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4.6. </w:t>
      </w:r>
      <w:r w:rsidRPr="00BD33B9">
        <w:rPr>
          <w:rFonts w:ascii="Times New Roman" w:hAnsi="Times New Roman" w:cs="Times New Roman"/>
          <w:sz w:val="28"/>
          <w:szCs w:val="28"/>
        </w:rP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Администрации, Управления.</w:t>
      </w:r>
    </w:p>
    <w:p w:rsidR="004B7D12" w:rsidRPr="00BD33B9" w:rsidRDefault="004B7D12" w:rsidP="004B7D12">
      <w:pPr>
        <w:pStyle w:val="ConsPlusNormal"/>
        <w:ind w:firstLine="851"/>
        <w:contextualSpacing/>
        <w:jc w:val="both"/>
        <w:rPr>
          <w:rFonts w:ascii="Times New Roman" w:hAnsi="Times New Roman" w:cs="Times New Roman"/>
          <w:sz w:val="28"/>
          <w:szCs w:val="28"/>
        </w:rPr>
      </w:pPr>
    </w:p>
    <w:p w:rsidR="004B7D12" w:rsidRPr="00BD33B9"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Ответственность должностных лиц органа, предоставляющего</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муниципальную услугу, за решения и действия (бездействие),</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принимаемые (осуществляемые) ими в ходе предоставления</w:t>
      </w:r>
    </w:p>
    <w:p w:rsidR="004B7D12"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муниципальной услуги</w:t>
      </w:r>
    </w:p>
    <w:p w:rsidR="004B7D12" w:rsidRPr="00BD33B9"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4.7. </w:t>
      </w:r>
      <w:r w:rsidRPr="00BD33B9">
        <w:rPr>
          <w:rFonts w:ascii="Times New Roman" w:hAnsi="Times New Roman" w:cs="Times New Roman"/>
          <w:sz w:val="28"/>
          <w:szCs w:val="28"/>
        </w:rPr>
        <w:t xml:space="preserve">Ответственность должностных лиц Администрации, Управления за выполнение административных процедур закрепляется в их должностных инструкциях в соответствии с требованиями законодательства Российской </w:t>
      </w:r>
      <w:r w:rsidRPr="00BD33B9">
        <w:rPr>
          <w:rFonts w:ascii="Times New Roman" w:hAnsi="Times New Roman" w:cs="Times New Roman"/>
          <w:sz w:val="28"/>
          <w:szCs w:val="28"/>
        </w:rPr>
        <w:lastRenderedPageBreak/>
        <w:t>Федерации.</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4.8. </w:t>
      </w:r>
      <w:r w:rsidRPr="00BD33B9">
        <w:rPr>
          <w:rFonts w:ascii="Times New Roman" w:hAnsi="Times New Roman" w:cs="Times New Roman"/>
          <w:sz w:val="28"/>
          <w:szCs w:val="28"/>
        </w:rPr>
        <w:t xml:space="preserve">По результатам проверок в случае выявления нарушения положений настоящего </w:t>
      </w:r>
      <w:r>
        <w:rPr>
          <w:rFonts w:ascii="Times New Roman" w:hAnsi="Times New Roman" w:cs="Times New Roman"/>
          <w:sz w:val="28"/>
          <w:szCs w:val="28"/>
        </w:rPr>
        <w:t>а</w:t>
      </w:r>
      <w:r w:rsidRPr="00BD33B9">
        <w:rPr>
          <w:rFonts w:ascii="Times New Roman" w:hAnsi="Times New Roman" w:cs="Times New Roman"/>
          <w:sz w:val="28"/>
          <w:szCs w:val="28"/>
        </w:rPr>
        <w:t>дминистративного регламента и иных нормативных правовых актов Российской Федерации, устанавливающих требования к предоставлению муниципальной услуги, виновные должностные лица, ответственные за выполнение административных процедур, несут ответственность в соответствии с законодательством Российской Федерации.</w:t>
      </w:r>
    </w:p>
    <w:p w:rsidR="004B7D12" w:rsidRPr="00BD33B9" w:rsidRDefault="004B7D12" w:rsidP="004B7D12">
      <w:pPr>
        <w:pStyle w:val="ConsPlusNormal"/>
        <w:ind w:firstLine="851"/>
        <w:contextualSpacing/>
        <w:jc w:val="both"/>
        <w:rPr>
          <w:rFonts w:ascii="Times New Roman" w:hAnsi="Times New Roman" w:cs="Times New Roman"/>
          <w:sz w:val="28"/>
          <w:szCs w:val="28"/>
        </w:rPr>
      </w:pPr>
    </w:p>
    <w:p w:rsidR="004B7D12" w:rsidRPr="00BD33B9" w:rsidRDefault="004B7D12" w:rsidP="004B7D12">
      <w:pPr>
        <w:pStyle w:val="ConsPlusTitle"/>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Положения, характеризующие требования к порядку</w:t>
      </w:r>
    </w:p>
    <w:p w:rsidR="004B7D12" w:rsidRPr="00BD33B9"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и формам контроля за предоставлением муниципальной услуги,</w:t>
      </w:r>
    </w:p>
    <w:p w:rsidR="004B7D12" w:rsidRDefault="004B7D12" w:rsidP="004B7D12">
      <w:pPr>
        <w:pStyle w:val="ConsPlusTitle"/>
        <w:contextualSpacing/>
        <w:jc w:val="center"/>
        <w:rPr>
          <w:rFonts w:ascii="Times New Roman" w:hAnsi="Times New Roman" w:cs="Times New Roman"/>
          <w:sz w:val="28"/>
          <w:szCs w:val="28"/>
        </w:rPr>
      </w:pPr>
      <w:r w:rsidRPr="00BD33B9">
        <w:rPr>
          <w:rFonts w:ascii="Times New Roman" w:hAnsi="Times New Roman" w:cs="Times New Roman"/>
          <w:sz w:val="28"/>
          <w:szCs w:val="28"/>
        </w:rPr>
        <w:t>в том числе со стороны граждан, их объединений и организаций</w:t>
      </w:r>
    </w:p>
    <w:p w:rsidR="004B7D12" w:rsidRPr="00BD33B9" w:rsidRDefault="004B7D12" w:rsidP="004B7D12">
      <w:pPr>
        <w:pStyle w:val="ConsPlusTitle"/>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4.9. </w:t>
      </w:r>
      <w:r w:rsidRPr="00BD33B9">
        <w:rPr>
          <w:rFonts w:ascii="Times New Roman" w:hAnsi="Times New Roman" w:cs="Times New Roman"/>
          <w:sz w:val="28"/>
          <w:szCs w:val="28"/>
        </w:rPr>
        <w:t>Контроль за предоставлением муниципальной услуги осуществляется должностными лицами Администрации, Управления, а также заявителями и иными лицами, чьи права или законные интересы были нарушены действиями (бездействием) должностных лиц Администрации, Управления, принимаемыми ими решениями.</w:t>
      </w:r>
    </w:p>
    <w:p w:rsidR="004B7D12" w:rsidRPr="00BD33B9" w:rsidRDefault="004B7D12" w:rsidP="004B7D12">
      <w:pPr>
        <w:pStyle w:val="ConsPlusNormal"/>
        <w:spacing w:line="276"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4.10. </w:t>
      </w:r>
      <w:r w:rsidRPr="00BD33B9">
        <w:rPr>
          <w:rFonts w:ascii="Times New Roman" w:hAnsi="Times New Roman" w:cs="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гражданами, их объединениями и организациями полной, актуальной и достоверной информации о порядке предоставления муниципальной услуги, возможности досудебного рассмотрения обращений (жалоб) в процессе получения муниципальной услуги.</w:t>
      </w:r>
    </w:p>
    <w:p w:rsidR="004B7D12" w:rsidRPr="00BD33B9" w:rsidRDefault="004B7D12" w:rsidP="004B7D12">
      <w:pPr>
        <w:pStyle w:val="ConsPlusNormal"/>
        <w:ind w:firstLine="993"/>
        <w:contextualSpacing/>
        <w:jc w:val="both"/>
        <w:rPr>
          <w:rFonts w:ascii="Times New Roman" w:hAnsi="Times New Roman" w:cs="Times New Roman"/>
          <w:sz w:val="28"/>
          <w:szCs w:val="28"/>
        </w:rPr>
      </w:pPr>
    </w:p>
    <w:p w:rsidR="004B7D12" w:rsidRPr="00BD33B9" w:rsidRDefault="004B7D12" w:rsidP="004B7D12">
      <w:pPr>
        <w:pStyle w:val="ConsPlusTitle"/>
        <w:ind w:firstLine="851"/>
        <w:contextualSpacing/>
        <w:jc w:val="center"/>
        <w:outlineLvl w:val="1"/>
        <w:rPr>
          <w:rFonts w:ascii="Times New Roman" w:hAnsi="Times New Roman" w:cs="Times New Roman"/>
          <w:sz w:val="28"/>
          <w:szCs w:val="28"/>
        </w:rPr>
      </w:pPr>
      <w:r w:rsidRPr="00BD33B9">
        <w:rPr>
          <w:rFonts w:ascii="Times New Roman" w:hAnsi="Times New Roman" w:cs="Times New Roman"/>
          <w:sz w:val="28"/>
          <w:szCs w:val="28"/>
        </w:rPr>
        <w:t>V. Досудебный (внесудебный) порядок обжалования</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решений и действий (бездействия) органа, предоставляющего</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муниципальную услугу, многофункционального центра,</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 xml:space="preserve">организаций, указанных в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01.10.2022) {КонсультантПлюс}">
        <w:r w:rsidRPr="00BD33B9">
          <w:rPr>
            <w:rFonts w:ascii="Times New Roman" w:hAnsi="Times New Roman" w:cs="Times New Roman"/>
            <w:sz w:val="28"/>
            <w:szCs w:val="28"/>
          </w:rPr>
          <w:t>части 1.1 статьи 16</w:t>
        </w:r>
      </w:hyperlink>
      <w:r w:rsidRPr="00BD33B9">
        <w:rPr>
          <w:rFonts w:ascii="Times New Roman" w:hAnsi="Times New Roman" w:cs="Times New Roman"/>
          <w:sz w:val="28"/>
          <w:szCs w:val="28"/>
        </w:rPr>
        <w:t>Федерального</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закона «Об организации предоставления государственных</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и муниципальных услуг», а также их должностных лиц,</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муниципальных служащих, работников</w:t>
      </w:r>
    </w:p>
    <w:p w:rsidR="004B7D12" w:rsidRPr="00BD33B9" w:rsidRDefault="004B7D12" w:rsidP="004B7D12">
      <w:pPr>
        <w:pStyle w:val="ConsPlusNormal"/>
        <w:ind w:firstLine="851"/>
        <w:contextualSpacing/>
        <w:jc w:val="both"/>
        <w:rPr>
          <w:rFonts w:ascii="Times New Roman" w:hAnsi="Times New Roman" w:cs="Times New Roman"/>
          <w:sz w:val="28"/>
          <w:szCs w:val="28"/>
        </w:rPr>
      </w:pPr>
    </w:p>
    <w:p w:rsidR="004B7D12" w:rsidRPr="00BD33B9" w:rsidRDefault="004B7D12" w:rsidP="004B7D12">
      <w:pPr>
        <w:pStyle w:val="ConsPlusTitle"/>
        <w:ind w:firstLine="851"/>
        <w:contextualSpacing/>
        <w:jc w:val="center"/>
        <w:outlineLvl w:val="2"/>
        <w:rPr>
          <w:rFonts w:ascii="Times New Roman" w:hAnsi="Times New Roman" w:cs="Times New Roman"/>
          <w:sz w:val="28"/>
          <w:szCs w:val="28"/>
        </w:rPr>
      </w:pPr>
      <w:r w:rsidRPr="00BD33B9">
        <w:rPr>
          <w:rFonts w:ascii="Times New Roman" w:hAnsi="Times New Roman" w:cs="Times New Roman"/>
          <w:sz w:val="28"/>
          <w:szCs w:val="28"/>
        </w:rPr>
        <w:t>Способы информирования заявителей о порядке</w:t>
      </w:r>
    </w:p>
    <w:p w:rsidR="004B7D12" w:rsidRPr="00BD33B9"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досудебного (внесудебного) обжалования, а также формы</w:t>
      </w:r>
    </w:p>
    <w:p w:rsidR="004B7D12" w:rsidRDefault="004B7D12" w:rsidP="004B7D12">
      <w:pPr>
        <w:pStyle w:val="ConsPlusTitle"/>
        <w:ind w:firstLine="851"/>
        <w:contextualSpacing/>
        <w:jc w:val="center"/>
        <w:rPr>
          <w:rFonts w:ascii="Times New Roman" w:hAnsi="Times New Roman" w:cs="Times New Roman"/>
          <w:sz w:val="28"/>
          <w:szCs w:val="28"/>
        </w:rPr>
      </w:pPr>
      <w:r w:rsidRPr="00BD33B9">
        <w:rPr>
          <w:rFonts w:ascii="Times New Roman" w:hAnsi="Times New Roman" w:cs="Times New Roman"/>
          <w:sz w:val="28"/>
          <w:szCs w:val="28"/>
        </w:rPr>
        <w:t>и способы подачи заявителями жалобы</w:t>
      </w:r>
    </w:p>
    <w:p w:rsidR="004B7D12" w:rsidRPr="00BD33B9" w:rsidRDefault="004B7D12" w:rsidP="004B7D12">
      <w:pPr>
        <w:pStyle w:val="ConsPlusTitle"/>
        <w:ind w:firstLine="851"/>
        <w:contextualSpacing/>
        <w:jc w:val="center"/>
        <w:rPr>
          <w:rFonts w:ascii="Times New Roman" w:hAnsi="Times New Roman" w:cs="Times New Roman"/>
          <w:sz w:val="28"/>
          <w:szCs w:val="28"/>
        </w:rPr>
      </w:pP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 </w:t>
      </w:r>
      <w:r w:rsidRPr="00BD33B9">
        <w:rPr>
          <w:rFonts w:ascii="Times New Roman" w:hAnsi="Times New Roman" w:cs="Times New Roman"/>
          <w:sz w:val="28"/>
          <w:szCs w:val="28"/>
        </w:rPr>
        <w:t xml:space="preserve">Заявитель имеет право на обжалование нарушения порядка предоставления муниципальной услуги, выразившегося в решениях, действиях (бездействии) Администрации, Управления, его должностных лиц при предоставлении муниципальной услуги, в досудебном (внесудебном) порядке </w:t>
      </w:r>
      <w:r w:rsidRPr="00BD33B9">
        <w:rPr>
          <w:rFonts w:ascii="Times New Roman" w:hAnsi="Times New Roman" w:cs="Times New Roman"/>
          <w:sz w:val="28"/>
          <w:szCs w:val="28"/>
        </w:rPr>
        <w:lastRenderedPageBreak/>
        <w:t>путем обращения в Администрацию, Управление.</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5.2. </w:t>
      </w:r>
      <w:r w:rsidRPr="00BD33B9">
        <w:rPr>
          <w:rFonts w:ascii="Times New Roman" w:hAnsi="Times New Roman" w:cs="Times New Roman"/>
          <w:sz w:val="28"/>
          <w:szCs w:val="28"/>
        </w:rPr>
        <w:t>Органом муниципальной власти, в который может быть направлена жалоба, является Администрация, Управление.</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5.3. </w:t>
      </w:r>
      <w:r w:rsidRPr="00BD33B9">
        <w:rPr>
          <w:rFonts w:ascii="Times New Roman" w:hAnsi="Times New Roman" w:cs="Times New Roman"/>
          <w:sz w:val="28"/>
          <w:szCs w:val="28"/>
        </w:rPr>
        <w:t>Решения и (или) действия (бездействие) должностных лиц Администрации, Управления обжалуются Главе городского округа, руководителю Управления.</w:t>
      </w:r>
    </w:p>
    <w:p w:rsidR="004B7D12" w:rsidRPr="00BD33B9" w:rsidRDefault="004B7D12" w:rsidP="004B7D12">
      <w:pPr>
        <w:pStyle w:val="aff"/>
        <w:spacing w:after="0"/>
        <w:ind w:firstLine="851"/>
        <w:jc w:val="both"/>
        <w:rPr>
          <w:rFonts w:ascii="Times New Roman" w:hAnsi="Times New Roman"/>
          <w:sz w:val="28"/>
          <w:szCs w:val="28"/>
        </w:rPr>
      </w:pPr>
      <w:r>
        <w:rPr>
          <w:rFonts w:ascii="Times New Roman" w:hAnsi="Times New Roman"/>
          <w:sz w:val="28"/>
          <w:szCs w:val="28"/>
        </w:rPr>
        <w:t xml:space="preserve">5.4. </w:t>
      </w:r>
      <w:r w:rsidRPr="00BD33B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Портала, а также может быть принята при личном приеме заявителя.</w:t>
      </w:r>
    </w:p>
    <w:p w:rsidR="004B7D12" w:rsidRPr="00BD33B9" w:rsidRDefault="004B7D12" w:rsidP="004B7D12">
      <w:pPr>
        <w:pStyle w:val="ConsPlusNormal"/>
        <w:spacing w:line="276" w:lineRule="auto"/>
        <w:ind w:firstLine="851"/>
        <w:jc w:val="both"/>
        <w:rPr>
          <w:rFonts w:ascii="Times New Roman" w:hAnsi="Times New Roman" w:cs="Times New Roman"/>
          <w:sz w:val="28"/>
          <w:szCs w:val="28"/>
        </w:rPr>
      </w:pPr>
    </w:p>
    <w:p w:rsidR="004B7D12" w:rsidRPr="00BD33B9" w:rsidRDefault="004B7D12" w:rsidP="004B7D12">
      <w:pPr>
        <w:spacing w:after="0"/>
        <w:ind w:firstLine="851"/>
        <w:rPr>
          <w:rFonts w:ascii="Times New Roman" w:hAnsi="Times New Roman"/>
          <w:color w:val="000000"/>
          <w:sz w:val="28"/>
          <w:szCs w:val="28"/>
          <w:lang w:bidi="ru-RU"/>
        </w:rPr>
      </w:pPr>
      <w:r w:rsidRPr="00BD33B9">
        <w:rPr>
          <w:rFonts w:ascii="Times New Roman" w:hAnsi="Times New Roman"/>
          <w:color w:val="000000"/>
          <w:sz w:val="28"/>
          <w:szCs w:val="28"/>
          <w:lang w:bidi="ru-RU"/>
        </w:rPr>
        <w:br w:type="page"/>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color w:val="000000"/>
          <w:sz w:val="28"/>
          <w:szCs w:val="28"/>
          <w:lang w:bidi="ru-RU"/>
        </w:rPr>
        <w:lastRenderedPageBreak/>
        <w:t>Приложение  1</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 xml:space="preserve">к административному регламенту </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 xml:space="preserve">предоставлению муниципальной услуги </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«Предоставление разрешения на отклонение</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от предельных параметров разрешенного</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 xml:space="preserve">  строительства, реконструкции </w:t>
      </w:r>
    </w:p>
    <w:p w:rsidR="004B7D12" w:rsidRPr="00C75621" w:rsidRDefault="004B7D12" w:rsidP="004B7D12">
      <w:pPr>
        <w:spacing w:after="0" w:line="240" w:lineRule="auto"/>
        <w:contextualSpacing/>
        <w:jc w:val="right"/>
        <w:rPr>
          <w:rFonts w:ascii="Times New Roman" w:hAnsi="Times New Roman"/>
          <w:sz w:val="20"/>
          <w:szCs w:val="20"/>
        </w:rPr>
      </w:pPr>
      <w:r w:rsidRPr="00C75621">
        <w:rPr>
          <w:rFonts w:ascii="Times New Roman" w:hAnsi="Times New Roman"/>
          <w:sz w:val="28"/>
          <w:szCs w:val="28"/>
        </w:rPr>
        <w:t>объектов капитального строительства»</w:t>
      </w:r>
    </w:p>
    <w:p w:rsidR="004B7D12" w:rsidRDefault="004B7D12" w:rsidP="004B7D12">
      <w:pPr>
        <w:pStyle w:val="1"/>
        <w:spacing w:line="480" w:lineRule="auto"/>
        <w:contextualSpacing/>
      </w:pPr>
    </w:p>
    <w:p w:rsidR="004B7D12" w:rsidRDefault="004B7D12" w:rsidP="004B7D12">
      <w:pPr>
        <w:pStyle w:val="1"/>
        <w:contextualSpacing/>
        <w:jc w:val="center"/>
      </w:pPr>
      <w:r>
        <w:t xml:space="preserve">Перечень </w:t>
      </w:r>
      <w:r>
        <w:br/>
        <w:t>признаков заявителей, а также комбинации значений признаков, каждая из которых соответствует одному варианту предоставления услуги</w:t>
      </w:r>
    </w:p>
    <w:p w:rsidR="004B7D12" w:rsidRDefault="004B7D12" w:rsidP="004B7D12">
      <w:pPr>
        <w:spacing w:line="240" w:lineRule="auto"/>
        <w:contextualSpacing/>
      </w:pPr>
    </w:p>
    <w:tbl>
      <w:tblPr>
        <w:tblW w:w="10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8803"/>
      </w:tblGrid>
      <w:tr w:rsidR="004B7D12" w:rsidRPr="000D48B5" w:rsidTr="00577E36">
        <w:tc>
          <w:tcPr>
            <w:tcW w:w="1277" w:type="dxa"/>
            <w:tcBorders>
              <w:top w:val="single" w:sz="4" w:space="0" w:color="auto"/>
              <w:bottom w:val="single" w:sz="4" w:space="0" w:color="auto"/>
              <w:right w:val="single" w:sz="4" w:space="0" w:color="auto"/>
            </w:tcBorders>
          </w:tcPr>
          <w:p w:rsidR="004B7D12" w:rsidRPr="000D48B5" w:rsidRDefault="004B7D12" w:rsidP="00577E36">
            <w:pPr>
              <w:pStyle w:val="af8"/>
              <w:jc w:val="center"/>
              <w:rPr>
                <w:rFonts w:ascii="Times New Roman" w:hAnsi="Times New Roman" w:cs="Times New Roman"/>
                <w:sz w:val="28"/>
                <w:szCs w:val="28"/>
              </w:rPr>
            </w:pPr>
            <w:r w:rsidRPr="000D48B5">
              <w:rPr>
                <w:rFonts w:ascii="Times New Roman" w:hAnsi="Times New Roman" w:cs="Times New Roman"/>
                <w:sz w:val="28"/>
                <w:szCs w:val="28"/>
              </w:rPr>
              <w:t>№</w:t>
            </w:r>
          </w:p>
          <w:p w:rsidR="004B7D12" w:rsidRPr="000D48B5" w:rsidRDefault="004B7D12" w:rsidP="00577E36">
            <w:pPr>
              <w:pStyle w:val="af8"/>
              <w:jc w:val="center"/>
              <w:rPr>
                <w:rFonts w:ascii="Times New Roman" w:hAnsi="Times New Roman" w:cs="Times New Roman"/>
                <w:sz w:val="28"/>
                <w:szCs w:val="28"/>
              </w:rPr>
            </w:pPr>
            <w:r w:rsidRPr="000D48B5">
              <w:rPr>
                <w:rFonts w:ascii="Times New Roman" w:hAnsi="Times New Roman" w:cs="Times New Roman"/>
                <w:sz w:val="28"/>
                <w:szCs w:val="28"/>
              </w:rPr>
              <w:t>варианта</w:t>
            </w:r>
          </w:p>
        </w:tc>
        <w:tc>
          <w:tcPr>
            <w:tcW w:w="8803" w:type="dxa"/>
            <w:tcBorders>
              <w:top w:val="single" w:sz="4" w:space="0" w:color="auto"/>
              <w:left w:val="single" w:sz="4" w:space="0" w:color="auto"/>
              <w:bottom w:val="single" w:sz="4" w:space="0" w:color="auto"/>
            </w:tcBorders>
          </w:tcPr>
          <w:p w:rsidR="004B7D12" w:rsidRPr="000D48B5" w:rsidRDefault="004B7D12" w:rsidP="00577E36">
            <w:pPr>
              <w:pStyle w:val="af8"/>
              <w:rPr>
                <w:rFonts w:ascii="Times New Roman" w:hAnsi="Times New Roman" w:cs="Times New Roman"/>
                <w:sz w:val="28"/>
                <w:szCs w:val="28"/>
              </w:rPr>
            </w:pPr>
            <w:r w:rsidRPr="000D48B5">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r>
              <w:rPr>
                <w:rFonts w:ascii="Times New Roman" w:hAnsi="Times New Roman" w:cs="Times New Roman"/>
                <w:sz w:val="28"/>
                <w:szCs w:val="28"/>
              </w:rPr>
              <w:t>.</w:t>
            </w:r>
          </w:p>
        </w:tc>
      </w:tr>
      <w:tr w:rsidR="004B7D12" w:rsidRPr="000D48B5" w:rsidTr="00577E36">
        <w:tc>
          <w:tcPr>
            <w:tcW w:w="1277" w:type="dxa"/>
            <w:tcBorders>
              <w:top w:val="single" w:sz="4" w:space="0" w:color="auto"/>
              <w:bottom w:val="single" w:sz="4" w:space="0" w:color="auto"/>
              <w:right w:val="single" w:sz="4" w:space="0" w:color="auto"/>
            </w:tcBorders>
          </w:tcPr>
          <w:p w:rsidR="004B7D12" w:rsidRPr="000D48B5" w:rsidRDefault="004B7D12" w:rsidP="00577E36">
            <w:pPr>
              <w:pStyle w:val="af8"/>
              <w:jc w:val="center"/>
              <w:rPr>
                <w:rFonts w:ascii="Times New Roman" w:hAnsi="Times New Roman" w:cs="Times New Roman"/>
                <w:sz w:val="28"/>
                <w:szCs w:val="28"/>
              </w:rPr>
            </w:pPr>
            <w:bookmarkStart w:id="20" w:name="sub_110001"/>
            <w:r w:rsidRPr="000D48B5">
              <w:rPr>
                <w:rFonts w:ascii="Times New Roman" w:hAnsi="Times New Roman" w:cs="Times New Roman"/>
                <w:sz w:val="28"/>
                <w:szCs w:val="28"/>
              </w:rPr>
              <w:t>1</w:t>
            </w:r>
            <w:bookmarkEnd w:id="20"/>
          </w:p>
        </w:tc>
        <w:tc>
          <w:tcPr>
            <w:tcW w:w="8803" w:type="dxa"/>
            <w:tcBorders>
              <w:top w:val="single" w:sz="4" w:space="0" w:color="auto"/>
              <w:left w:val="single" w:sz="4" w:space="0" w:color="auto"/>
              <w:bottom w:val="single" w:sz="4" w:space="0" w:color="auto"/>
            </w:tcBorders>
          </w:tcPr>
          <w:p w:rsidR="004B7D12" w:rsidRPr="000D48B5" w:rsidRDefault="004B7D12" w:rsidP="00577E36">
            <w:pPr>
              <w:spacing w:after="0" w:line="240" w:lineRule="auto"/>
              <w:jc w:val="both"/>
              <w:rPr>
                <w:rFonts w:ascii="Times New Roman" w:hAnsi="Times New Roman"/>
                <w:sz w:val="28"/>
                <w:szCs w:val="28"/>
              </w:rPr>
            </w:pPr>
            <w:r w:rsidRPr="000D48B5">
              <w:rPr>
                <w:rFonts w:ascii="Times New Roman" w:hAnsi="Times New Roman"/>
                <w:sz w:val="28"/>
                <w:szCs w:val="28"/>
              </w:rPr>
              <w:t>Заявитель обратился за выдачей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w:t>
            </w:r>
          </w:p>
        </w:tc>
      </w:tr>
      <w:tr w:rsidR="004B7D12" w:rsidRPr="000D48B5" w:rsidTr="00577E36">
        <w:tc>
          <w:tcPr>
            <w:tcW w:w="1277" w:type="dxa"/>
            <w:tcBorders>
              <w:top w:val="single" w:sz="4" w:space="0" w:color="auto"/>
              <w:bottom w:val="single" w:sz="4" w:space="0" w:color="auto"/>
              <w:right w:val="single" w:sz="4" w:space="0" w:color="auto"/>
            </w:tcBorders>
          </w:tcPr>
          <w:p w:rsidR="004B7D12" w:rsidRPr="000D48B5" w:rsidRDefault="004B7D12" w:rsidP="00577E36">
            <w:pPr>
              <w:pStyle w:val="af8"/>
              <w:jc w:val="center"/>
              <w:rPr>
                <w:rFonts w:ascii="Times New Roman" w:hAnsi="Times New Roman" w:cs="Times New Roman"/>
                <w:sz w:val="28"/>
                <w:szCs w:val="28"/>
              </w:rPr>
            </w:pPr>
            <w:bookmarkStart w:id="21" w:name="sub_110002"/>
            <w:r w:rsidRPr="000D48B5">
              <w:rPr>
                <w:rFonts w:ascii="Times New Roman" w:hAnsi="Times New Roman" w:cs="Times New Roman"/>
                <w:sz w:val="28"/>
                <w:szCs w:val="28"/>
              </w:rPr>
              <w:t>2</w:t>
            </w:r>
            <w:bookmarkEnd w:id="21"/>
          </w:p>
        </w:tc>
        <w:tc>
          <w:tcPr>
            <w:tcW w:w="8803" w:type="dxa"/>
            <w:tcBorders>
              <w:top w:val="single" w:sz="4" w:space="0" w:color="auto"/>
              <w:left w:val="single" w:sz="4" w:space="0" w:color="auto"/>
              <w:bottom w:val="single" w:sz="4" w:space="0" w:color="auto"/>
            </w:tcBorders>
          </w:tcPr>
          <w:p w:rsidR="004B7D12" w:rsidRPr="000D48B5" w:rsidRDefault="004B7D12" w:rsidP="00577E36">
            <w:pPr>
              <w:spacing w:after="0" w:line="240" w:lineRule="auto"/>
              <w:jc w:val="both"/>
              <w:rPr>
                <w:rFonts w:ascii="Times New Roman" w:hAnsi="Times New Roman"/>
                <w:sz w:val="28"/>
                <w:szCs w:val="28"/>
              </w:rPr>
            </w:pPr>
            <w:r w:rsidRPr="000D48B5">
              <w:rPr>
                <w:rFonts w:ascii="Times New Roman" w:hAnsi="Times New Roman"/>
                <w:sz w:val="28"/>
                <w:szCs w:val="28"/>
              </w:rPr>
              <w:t xml:space="preserve">Заявитель обратился за выдачей </w:t>
            </w:r>
            <w:r>
              <w:rPr>
                <w:rFonts w:ascii="Times New Roman" w:hAnsi="Times New Roman"/>
                <w:sz w:val="28"/>
                <w:szCs w:val="28"/>
              </w:rPr>
              <w:t xml:space="preserve">копии </w:t>
            </w:r>
            <w:r w:rsidRPr="000D48B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w:t>
            </w:r>
          </w:p>
        </w:tc>
      </w:tr>
      <w:tr w:rsidR="004B7D12" w:rsidRPr="000D48B5" w:rsidTr="00577E36">
        <w:tc>
          <w:tcPr>
            <w:tcW w:w="1277" w:type="dxa"/>
            <w:tcBorders>
              <w:top w:val="single" w:sz="4" w:space="0" w:color="auto"/>
              <w:bottom w:val="single" w:sz="4" w:space="0" w:color="auto"/>
              <w:right w:val="single" w:sz="4" w:space="0" w:color="auto"/>
            </w:tcBorders>
          </w:tcPr>
          <w:p w:rsidR="004B7D12" w:rsidRPr="000D48B5" w:rsidRDefault="004B7D12" w:rsidP="00577E36">
            <w:pPr>
              <w:pStyle w:val="af8"/>
              <w:jc w:val="center"/>
              <w:rPr>
                <w:rFonts w:ascii="Times New Roman" w:hAnsi="Times New Roman" w:cs="Times New Roman"/>
                <w:sz w:val="28"/>
                <w:szCs w:val="28"/>
              </w:rPr>
            </w:pPr>
            <w:bookmarkStart w:id="22" w:name="sub_110003"/>
            <w:r w:rsidRPr="000D48B5">
              <w:rPr>
                <w:rFonts w:ascii="Times New Roman" w:hAnsi="Times New Roman" w:cs="Times New Roman"/>
                <w:sz w:val="28"/>
                <w:szCs w:val="28"/>
              </w:rPr>
              <w:t>3</w:t>
            </w:r>
            <w:bookmarkEnd w:id="22"/>
          </w:p>
        </w:tc>
        <w:tc>
          <w:tcPr>
            <w:tcW w:w="8803" w:type="dxa"/>
            <w:tcBorders>
              <w:top w:val="single" w:sz="4" w:space="0" w:color="auto"/>
              <w:left w:val="single" w:sz="4" w:space="0" w:color="auto"/>
              <w:bottom w:val="single" w:sz="4" w:space="0" w:color="auto"/>
            </w:tcBorders>
          </w:tcPr>
          <w:p w:rsidR="004B7D12" w:rsidRPr="000D48B5" w:rsidRDefault="004B7D12" w:rsidP="00577E36">
            <w:pPr>
              <w:spacing w:after="0" w:line="240" w:lineRule="auto"/>
              <w:jc w:val="both"/>
              <w:rPr>
                <w:rFonts w:ascii="Times New Roman" w:hAnsi="Times New Roman"/>
                <w:sz w:val="28"/>
                <w:szCs w:val="28"/>
              </w:rPr>
            </w:pPr>
            <w:r w:rsidRPr="000D48B5">
              <w:rPr>
                <w:rFonts w:ascii="Times New Roman" w:hAnsi="Times New Roman"/>
                <w:sz w:val="28"/>
                <w:szCs w:val="28"/>
              </w:rPr>
              <w:t>Заявитель обратился за исправлением допущенных опечаток и ошибок в разрешении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w:t>
            </w:r>
          </w:p>
        </w:tc>
      </w:tr>
    </w:tbl>
    <w:p w:rsidR="004B7D12" w:rsidRDefault="004B7D12" w:rsidP="004B7D12">
      <w:pPr>
        <w:spacing w:after="0" w:line="360" w:lineRule="auto"/>
        <w:jc w:val="right"/>
        <w:rPr>
          <w:rFonts w:ascii="Times New Roman" w:hAnsi="Times New Roman"/>
          <w:color w:val="000000"/>
          <w:sz w:val="28"/>
          <w:szCs w:val="28"/>
          <w:lang w:bidi="ru-RU"/>
        </w:rPr>
      </w:pPr>
    </w:p>
    <w:p w:rsidR="004B7D12" w:rsidRDefault="004B7D12" w:rsidP="004B7D12">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color w:val="000000"/>
          <w:sz w:val="28"/>
          <w:szCs w:val="28"/>
          <w:lang w:bidi="ru-RU"/>
        </w:rPr>
        <w:lastRenderedPageBreak/>
        <w:t>Приложение 2</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 xml:space="preserve">к административному регламенту предоставлению муниципальной услуги </w:t>
      </w:r>
    </w:p>
    <w:p w:rsidR="004B7D12" w:rsidRPr="00C75621" w:rsidRDefault="004B7D12" w:rsidP="004B7D12">
      <w:pPr>
        <w:spacing w:after="0" w:line="240" w:lineRule="auto"/>
        <w:contextualSpacing/>
        <w:jc w:val="right"/>
        <w:rPr>
          <w:rFonts w:ascii="Times New Roman" w:hAnsi="Times New Roman"/>
          <w:sz w:val="28"/>
          <w:szCs w:val="28"/>
        </w:rPr>
      </w:pPr>
      <w:r w:rsidRPr="00C75621">
        <w:rPr>
          <w:rFonts w:ascii="Times New Roman" w:hAnsi="Times New Roman"/>
          <w:sz w:val="28"/>
          <w:szCs w:val="28"/>
        </w:rPr>
        <w:t>«Предоставление разрешения на отклонение</w:t>
      </w:r>
    </w:p>
    <w:p w:rsidR="004B7D12" w:rsidRPr="00C75621" w:rsidRDefault="004B7D12" w:rsidP="004B7D12">
      <w:pPr>
        <w:spacing w:after="0" w:line="240" w:lineRule="auto"/>
        <w:contextualSpacing/>
        <w:jc w:val="right"/>
        <w:rPr>
          <w:rFonts w:ascii="Times New Roman" w:hAnsi="Times New Roman"/>
          <w:sz w:val="20"/>
          <w:szCs w:val="20"/>
        </w:rPr>
      </w:pPr>
      <w:r w:rsidRPr="00C75621">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w:t>
      </w:r>
    </w:p>
    <w:p w:rsidR="004B7D12" w:rsidRPr="00C75621" w:rsidRDefault="004B7D12" w:rsidP="004B7D12">
      <w:pPr>
        <w:autoSpaceDE w:val="0"/>
        <w:autoSpaceDN w:val="0"/>
        <w:adjustRightInd w:val="0"/>
        <w:spacing w:after="0" w:line="480" w:lineRule="auto"/>
        <w:ind w:firstLine="720"/>
        <w:contextualSpacing/>
        <w:jc w:val="right"/>
        <w:rPr>
          <w:rFonts w:ascii="Times New Roman" w:hAnsi="Times New Roman"/>
          <w:b/>
          <w:sz w:val="28"/>
          <w:szCs w:val="28"/>
        </w:rPr>
      </w:pPr>
    </w:p>
    <w:p w:rsidR="004B7D12" w:rsidRPr="00565907" w:rsidRDefault="004B7D12" w:rsidP="004B7D12">
      <w:pPr>
        <w:spacing w:after="0" w:line="240" w:lineRule="auto"/>
        <w:ind w:left="4111"/>
        <w:jc w:val="both"/>
        <w:rPr>
          <w:rFonts w:ascii="Times New Roman" w:hAnsi="Times New Roman"/>
          <w:sz w:val="28"/>
          <w:szCs w:val="28"/>
        </w:rPr>
      </w:pPr>
      <w:bookmarkStart w:id="23" w:name="sub_13000"/>
      <w:r w:rsidRPr="00565907">
        <w:rPr>
          <w:rFonts w:ascii="Times New Roman" w:hAnsi="Times New Roman"/>
          <w:sz w:val="28"/>
          <w:szCs w:val="28"/>
        </w:rPr>
        <w:t xml:space="preserve">В  </w:t>
      </w:r>
    </w:p>
    <w:p w:rsidR="004B7D12" w:rsidRPr="00565907" w:rsidRDefault="004B7D12" w:rsidP="004B7D12">
      <w:pPr>
        <w:pBdr>
          <w:top w:val="single" w:sz="4" w:space="1"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(наименование органа местного самоуправления</w:t>
      </w:r>
    </w:p>
    <w:p w:rsidR="004B7D12" w:rsidRPr="00565907" w:rsidRDefault="004B7D12" w:rsidP="004B7D12">
      <w:pPr>
        <w:spacing w:after="0" w:line="240" w:lineRule="auto"/>
        <w:ind w:left="4111"/>
        <w:jc w:val="center"/>
        <w:rPr>
          <w:rFonts w:ascii="Times New Roman" w:hAnsi="Times New Roman"/>
          <w:i/>
          <w:sz w:val="24"/>
          <w:szCs w:val="28"/>
        </w:rPr>
      </w:pPr>
    </w:p>
    <w:p w:rsidR="004B7D12" w:rsidRPr="00565907" w:rsidRDefault="004B7D12" w:rsidP="004B7D12">
      <w:pPr>
        <w:pBdr>
          <w:top w:val="single" w:sz="4" w:space="3"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муниципального образования)</w:t>
      </w:r>
    </w:p>
    <w:p w:rsidR="004B7D12" w:rsidRPr="00565907" w:rsidRDefault="004B7D12" w:rsidP="004B7D12">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 xml:space="preserve">_______________________________________ </w:t>
      </w:r>
    </w:p>
    <w:p w:rsidR="004B7D12" w:rsidRDefault="004B7D12" w:rsidP="004B7D12">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rFonts w:ascii="Times New Roman" w:hAnsi="Times New Roman"/>
          <w:i/>
          <w:spacing w:val="-3"/>
          <w:sz w:val="28"/>
          <w:szCs w:val="28"/>
        </w:rPr>
        <w:t xml:space="preserve"> </w:t>
      </w:r>
      <w:r w:rsidRPr="00565907">
        <w:rPr>
          <w:rFonts w:ascii="Times New Roman" w:hAnsi="Times New Roman"/>
          <w:i/>
          <w:spacing w:val="-3"/>
          <w:sz w:val="28"/>
          <w:szCs w:val="28"/>
        </w:rPr>
        <w:t>,эл. почта;</w:t>
      </w:r>
    </w:p>
    <w:p w:rsidR="004B7D12" w:rsidRPr="00565907" w:rsidRDefault="004B7D12" w:rsidP="004B7D12">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 xml:space="preserve">для заявителя физического лица </w:t>
      </w:r>
      <w:r>
        <w:rPr>
          <w:rFonts w:ascii="Times New Roman" w:hAnsi="Times New Roman"/>
          <w:i/>
          <w:spacing w:val="-3"/>
          <w:sz w:val="28"/>
          <w:szCs w:val="28"/>
        </w:rPr>
        <w:t>(указываются все собственники земельного участка и (или) объекта капитального строительства)</w:t>
      </w:r>
      <w:r w:rsidRPr="00565907">
        <w:rPr>
          <w:rFonts w:ascii="Times New Roman" w:hAnsi="Times New Roman"/>
          <w:i/>
          <w:spacing w:val="-3"/>
          <w:sz w:val="28"/>
          <w:szCs w:val="28"/>
        </w:rPr>
        <w:t xml:space="preserve"> фамилия, имя, отчество, паспортные данные, регистрация по месту жительства, адрес фактического проживания телефон</w:t>
      </w:r>
      <w:r w:rsidRPr="00565907">
        <w:rPr>
          <w:rFonts w:ascii="Times New Roman" w:hAnsi="Times New Roman"/>
          <w:i/>
          <w:spacing w:val="-7"/>
          <w:sz w:val="28"/>
          <w:szCs w:val="28"/>
        </w:rPr>
        <w:t>)</w:t>
      </w:r>
    </w:p>
    <w:p w:rsidR="004B7D12" w:rsidRDefault="004B7D12" w:rsidP="004B7D12">
      <w:pPr>
        <w:spacing w:after="0" w:line="240" w:lineRule="auto"/>
        <w:rPr>
          <w:rFonts w:ascii="Times New Roman" w:hAnsi="Times New Roman"/>
          <w:sz w:val="20"/>
          <w:szCs w:val="20"/>
        </w:rPr>
      </w:pPr>
    </w:p>
    <w:p w:rsidR="004B7D12" w:rsidRPr="00565907" w:rsidRDefault="004B7D12" w:rsidP="004B7D12">
      <w:pPr>
        <w:spacing w:after="0" w:line="240" w:lineRule="auto"/>
        <w:rPr>
          <w:rFonts w:ascii="Times New Roman" w:hAnsi="Times New Roman"/>
          <w:sz w:val="20"/>
          <w:szCs w:val="20"/>
        </w:rPr>
      </w:pPr>
    </w:p>
    <w:p w:rsidR="004B7D12" w:rsidRPr="00565907" w:rsidRDefault="004B7D12" w:rsidP="004B7D12">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4B7D12" w:rsidRPr="00565907" w:rsidRDefault="004B7D12" w:rsidP="004B7D12">
      <w:pPr>
        <w:spacing w:after="0" w:line="240" w:lineRule="auto"/>
        <w:jc w:val="center"/>
        <w:rPr>
          <w:rFonts w:ascii="Times New Roman" w:hAnsi="Times New Roman"/>
          <w:b/>
          <w:sz w:val="28"/>
          <w:szCs w:val="28"/>
        </w:rPr>
      </w:pPr>
      <w:r w:rsidRPr="00565907">
        <w:rPr>
          <w:rFonts w:ascii="Times New Roman" w:hAnsi="Times New Roman"/>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B7D12" w:rsidRPr="00565907" w:rsidRDefault="004B7D12" w:rsidP="004B7D12">
      <w:pPr>
        <w:spacing w:after="0" w:line="240" w:lineRule="auto"/>
        <w:rPr>
          <w:rFonts w:ascii="Times New Roman" w:hAnsi="Times New Roman"/>
          <w:sz w:val="20"/>
          <w:szCs w:val="20"/>
        </w:rPr>
      </w:pPr>
    </w:p>
    <w:p w:rsidR="004B7D12" w:rsidRPr="00565907" w:rsidRDefault="004B7D12" w:rsidP="004B7D12">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B7D12" w:rsidRPr="00C07BCC" w:rsidTr="00577E36">
        <w:trPr>
          <w:trHeight w:val="540"/>
        </w:trPr>
        <w:tc>
          <w:tcPr>
            <w:tcW w:w="9923" w:type="dxa"/>
            <w:gridSpan w:val="3"/>
            <w:tcBorders>
              <w:top w:val="nil"/>
              <w:left w:val="nil"/>
              <w:right w:val="nil"/>
            </w:tcBorders>
          </w:tcPr>
          <w:p w:rsidR="004B7D12" w:rsidRPr="00C07BCC" w:rsidRDefault="004B7D12" w:rsidP="00577E36">
            <w:pPr>
              <w:ind w:left="720"/>
              <w:contextualSpacing/>
              <w:jc w:val="center"/>
              <w:rPr>
                <w:rFonts w:ascii="Times New Roman" w:eastAsia="Calibri" w:hAnsi="Times New Roman"/>
                <w:sz w:val="28"/>
                <w:szCs w:val="28"/>
              </w:rPr>
            </w:pPr>
            <w:r w:rsidRPr="00C07BCC">
              <w:rPr>
                <w:rFonts w:ascii="Times New Roman" w:eastAsia="Calibri" w:hAnsi="Times New Roman"/>
                <w:sz w:val="28"/>
                <w:szCs w:val="28"/>
              </w:rPr>
              <w:t>1. Сведения о застройщике</w:t>
            </w:r>
          </w:p>
        </w:tc>
      </w:tr>
      <w:tr w:rsidR="004B7D12" w:rsidRPr="005F6027" w:rsidTr="00577E36">
        <w:trPr>
          <w:trHeight w:val="605"/>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1.1</w:t>
            </w:r>
          </w:p>
        </w:tc>
        <w:tc>
          <w:tcPr>
            <w:tcW w:w="8880" w:type="dxa"/>
            <w:gridSpan w:val="2"/>
          </w:tcPr>
          <w:p w:rsidR="004B7D12" w:rsidRPr="005F6027" w:rsidRDefault="004B7D12" w:rsidP="00577E36">
            <w:pPr>
              <w:spacing w:after="160" w:line="259" w:lineRule="auto"/>
              <w:rPr>
                <w:rFonts w:ascii="Times New Roman" w:eastAsia="Calibri" w:hAnsi="Times New Roman"/>
                <w:sz w:val="28"/>
                <w:szCs w:val="28"/>
              </w:rPr>
            </w:pPr>
            <w:r w:rsidRPr="005F6027">
              <w:rPr>
                <w:rFonts w:ascii="Times New Roman" w:eastAsia="Calibri" w:hAnsi="Times New Roman"/>
                <w:sz w:val="28"/>
                <w:szCs w:val="28"/>
              </w:rPr>
              <w:t>Сведения о физическом лице или индивидуальном предпринимателе:</w:t>
            </w:r>
          </w:p>
        </w:tc>
      </w:tr>
      <w:tr w:rsidR="004B7D12" w:rsidRPr="00C07BCC" w:rsidTr="00577E36">
        <w:trPr>
          <w:trHeight w:val="428"/>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1.1.1</w:t>
            </w:r>
          </w:p>
        </w:tc>
        <w:tc>
          <w:tcPr>
            <w:tcW w:w="4627" w:type="dxa"/>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Фамилия, имя, отчество (при наличии)</w:t>
            </w:r>
          </w:p>
        </w:tc>
        <w:tc>
          <w:tcPr>
            <w:tcW w:w="4253" w:type="dxa"/>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753"/>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1.1.2</w:t>
            </w:r>
          </w:p>
        </w:tc>
        <w:tc>
          <w:tcPr>
            <w:tcW w:w="4627" w:type="dxa"/>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 xml:space="preserve">Реквизиты документа, удостоверяющего личность </w:t>
            </w:r>
            <w:r w:rsidRPr="00C07BCC">
              <w:rPr>
                <w:rFonts w:ascii="Times New Roman" w:hAnsi="Times New Roman"/>
                <w:sz w:val="28"/>
                <w:szCs w:val="28"/>
              </w:rPr>
              <w:t xml:space="preserve">(не указываются в случае, если застройщик является индивидуальным </w:t>
            </w:r>
            <w:r w:rsidRPr="00C07BCC">
              <w:rPr>
                <w:rFonts w:ascii="Times New Roman" w:hAnsi="Times New Roman"/>
                <w:sz w:val="28"/>
                <w:szCs w:val="28"/>
              </w:rPr>
              <w:lastRenderedPageBreak/>
              <w:t>предпринимателем)</w:t>
            </w:r>
          </w:p>
        </w:tc>
        <w:tc>
          <w:tcPr>
            <w:tcW w:w="4253" w:type="dxa"/>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665"/>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lastRenderedPageBreak/>
              <w:t>1.1.3</w:t>
            </w:r>
          </w:p>
        </w:tc>
        <w:tc>
          <w:tcPr>
            <w:tcW w:w="4627" w:type="dxa"/>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Основной государственный регистрационный номер индивидуального предпринимателя</w:t>
            </w:r>
          </w:p>
        </w:tc>
        <w:tc>
          <w:tcPr>
            <w:tcW w:w="4253" w:type="dxa"/>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279"/>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1.2</w:t>
            </w:r>
          </w:p>
        </w:tc>
        <w:tc>
          <w:tcPr>
            <w:tcW w:w="8880" w:type="dxa"/>
            <w:gridSpan w:val="2"/>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Сведения о юридическом лице:</w:t>
            </w:r>
          </w:p>
        </w:tc>
      </w:tr>
      <w:tr w:rsidR="004B7D12" w:rsidRPr="00C07BCC" w:rsidTr="00577E36">
        <w:trPr>
          <w:trHeight w:val="175"/>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1.2.1</w:t>
            </w:r>
          </w:p>
        </w:tc>
        <w:tc>
          <w:tcPr>
            <w:tcW w:w="4627" w:type="dxa"/>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Полное наименование</w:t>
            </w:r>
          </w:p>
        </w:tc>
        <w:tc>
          <w:tcPr>
            <w:tcW w:w="4253" w:type="dxa"/>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901"/>
        </w:trPr>
        <w:tc>
          <w:tcPr>
            <w:tcW w:w="1043" w:type="dxa"/>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1.2.2</w:t>
            </w:r>
          </w:p>
        </w:tc>
        <w:tc>
          <w:tcPr>
            <w:tcW w:w="4627" w:type="dxa"/>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Основной государственный регистрационный номер</w:t>
            </w:r>
          </w:p>
        </w:tc>
        <w:tc>
          <w:tcPr>
            <w:tcW w:w="4253" w:type="dxa"/>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831"/>
        </w:trPr>
        <w:tc>
          <w:tcPr>
            <w:tcW w:w="1043" w:type="dxa"/>
            <w:tcBorders>
              <w:bottom w:val="single" w:sz="4" w:space="0" w:color="auto"/>
            </w:tcBorders>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1.2.3</w:t>
            </w:r>
          </w:p>
        </w:tc>
        <w:tc>
          <w:tcPr>
            <w:tcW w:w="4627" w:type="dxa"/>
            <w:tcBorders>
              <w:bottom w:val="single" w:sz="4" w:space="0" w:color="auto"/>
            </w:tcBorders>
          </w:tcPr>
          <w:p w:rsidR="004B7D12" w:rsidRPr="00C07BCC" w:rsidRDefault="004B7D12" w:rsidP="00577E36">
            <w:pPr>
              <w:spacing w:after="160" w:line="259" w:lineRule="auto"/>
              <w:rPr>
                <w:rFonts w:ascii="Times New Roman" w:eastAsia="Calibri" w:hAnsi="Times New Roman"/>
                <w:sz w:val="28"/>
                <w:szCs w:val="28"/>
              </w:rPr>
            </w:pPr>
            <w:r w:rsidRPr="00C07BCC">
              <w:rPr>
                <w:rFonts w:ascii="Times New Roman" w:eastAsia="Calibri" w:hAnsi="Times New Roman"/>
                <w:sz w:val="28"/>
                <w:szCs w:val="28"/>
              </w:rPr>
              <w:t xml:space="preserve">Идентификационный номер налогоплательщика </w:t>
            </w:r>
          </w:p>
        </w:tc>
        <w:tc>
          <w:tcPr>
            <w:tcW w:w="4253" w:type="dxa"/>
            <w:tcBorders>
              <w:bottom w:val="single" w:sz="4" w:space="0" w:color="auto"/>
            </w:tcBorders>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1093"/>
        </w:trPr>
        <w:tc>
          <w:tcPr>
            <w:tcW w:w="9923" w:type="dxa"/>
            <w:gridSpan w:val="3"/>
            <w:tcBorders>
              <w:left w:val="nil"/>
              <w:bottom w:val="single" w:sz="4" w:space="0" w:color="auto"/>
              <w:right w:val="nil"/>
            </w:tcBorders>
          </w:tcPr>
          <w:p w:rsidR="004B7D12" w:rsidRPr="00C07BCC" w:rsidRDefault="004B7D12" w:rsidP="00577E36">
            <w:pPr>
              <w:spacing w:after="160" w:line="259" w:lineRule="auto"/>
              <w:jc w:val="center"/>
              <w:rPr>
                <w:rFonts w:ascii="Times New Roman" w:eastAsia="Calibri" w:hAnsi="Times New Roman"/>
                <w:b/>
                <w:sz w:val="28"/>
                <w:szCs w:val="28"/>
              </w:rPr>
            </w:pPr>
          </w:p>
          <w:p w:rsidR="004B7D12" w:rsidRPr="00C07BCC" w:rsidRDefault="004B7D12" w:rsidP="00577E36">
            <w:pPr>
              <w:spacing w:after="160" w:line="259" w:lineRule="auto"/>
              <w:jc w:val="center"/>
              <w:rPr>
                <w:rFonts w:ascii="Times New Roman" w:eastAsia="Calibri" w:hAnsi="Times New Roman"/>
                <w:sz w:val="28"/>
                <w:szCs w:val="28"/>
              </w:rPr>
            </w:pPr>
            <w:r>
              <w:rPr>
                <w:rFonts w:ascii="Times New Roman" w:eastAsia="Calibri" w:hAnsi="Times New Roman"/>
                <w:sz w:val="28"/>
                <w:szCs w:val="28"/>
              </w:rPr>
              <w:t xml:space="preserve">2. </w:t>
            </w:r>
            <w:r w:rsidRPr="00C07BCC">
              <w:rPr>
                <w:rFonts w:ascii="Times New Roman" w:eastAsia="Calibri" w:hAnsi="Times New Roman"/>
                <w:sz w:val="28"/>
                <w:szCs w:val="28"/>
              </w:rPr>
              <w:t xml:space="preserve">Сведения о земельном участке </w:t>
            </w:r>
            <w:r>
              <w:rPr>
                <w:rFonts w:ascii="Times New Roman" w:eastAsia="Calibri" w:hAnsi="Times New Roman"/>
                <w:sz w:val="28"/>
                <w:szCs w:val="28"/>
              </w:rPr>
              <w:t xml:space="preserve">и </w:t>
            </w:r>
            <w:r w:rsidRPr="00C07BCC">
              <w:rPr>
                <w:rFonts w:ascii="Times New Roman" w:eastAsia="Calibri" w:hAnsi="Times New Roman"/>
                <w:sz w:val="28"/>
                <w:szCs w:val="28"/>
              </w:rPr>
              <w:t>объекте капитального строительства</w:t>
            </w:r>
          </w:p>
        </w:tc>
      </w:tr>
      <w:tr w:rsidR="004B7D12" w:rsidRPr="00C07BCC" w:rsidTr="00577E36">
        <w:trPr>
          <w:trHeight w:val="1093"/>
        </w:trPr>
        <w:tc>
          <w:tcPr>
            <w:tcW w:w="1043" w:type="dxa"/>
            <w:tcBorders>
              <w:bottom w:val="single" w:sz="4" w:space="0" w:color="auto"/>
            </w:tcBorders>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2.1</w:t>
            </w:r>
          </w:p>
        </w:tc>
        <w:tc>
          <w:tcPr>
            <w:tcW w:w="4627" w:type="dxa"/>
            <w:tcBorders>
              <w:bottom w:val="single" w:sz="4" w:space="0" w:color="auto"/>
            </w:tcBorders>
          </w:tcPr>
          <w:p w:rsidR="004B7D12" w:rsidRPr="00C07BCC" w:rsidRDefault="004B7D12" w:rsidP="00577E36">
            <w:pPr>
              <w:spacing w:after="0" w:line="259" w:lineRule="auto"/>
              <w:rPr>
                <w:rFonts w:ascii="Times New Roman" w:eastAsia="Calibri" w:hAnsi="Times New Roman"/>
                <w:sz w:val="28"/>
                <w:szCs w:val="28"/>
              </w:rPr>
            </w:pPr>
            <w:r w:rsidRPr="00C07BCC">
              <w:rPr>
                <w:rFonts w:ascii="Times New Roman" w:eastAsia="Calibri" w:hAnsi="Times New Roman"/>
                <w:sz w:val="28"/>
                <w:szCs w:val="28"/>
              </w:rPr>
              <w:t xml:space="preserve">Кадастровый номер земельного участка </w:t>
            </w:r>
          </w:p>
          <w:p w:rsidR="004B7D12" w:rsidRPr="00C07BCC" w:rsidRDefault="004B7D12" w:rsidP="00577E36">
            <w:pPr>
              <w:spacing w:after="0" w:line="259" w:lineRule="auto"/>
              <w:rPr>
                <w:rFonts w:ascii="Times New Roman" w:eastAsia="Calibri" w:hAnsi="Times New Roman"/>
                <w:sz w:val="28"/>
                <w:szCs w:val="28"/>
              </w:rPr>
            </w:pPr>
          </w:p>
        </w:tc>
        <w:tc>
          <w:tcPr>
            <w:tcW w:w="4253" w:type="dxa"/>
            <w:tcBorders>
              <w:bottom w:val="single" w:sz="4" w:space="0" w:color="auto"/>
            </w:tcBorders>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1093"/>
        </w:trPr>
        <w:tc>
          <w:tcPr>
            <w:tcW w:w="1043" w:type="dxa"/>
            <w:tcBorders>
              <w:bottom w:val="single" w:sz="4" w:space="0" w:color="auto"/>
            </w:tcBorders>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2.2</w:t>
            </w:r>
          </w:p>
        </w:tc>
        <w:tc>
          <w:tcPr>
            <w:tcW w:w="4627" w:type="dxa"/>
            <w:tcBorders>
              <w:bottom w:val="single" w:sz="4" w:space="0" w:color="auto"/>
            </w:tcBorders>
          </w:tcPr>
          <w:p w:rsidR="004B7D12" w:rsidRPr="00C07BCC" w:rsidRDefault="004B7D12" w:rsidP="00577E36">
            <w:pPr>
              <w:spacing w:after="0" w:line="259" w:lineRule="auto"/>
              <w:rPr>
                <w:rFonts w:ascii="Times New Roman" w:eastAsia="Calibri" w:hAnsi="Times New Roman"/>
                <w:sz w:val="28"/>
                <w:szCs w:val="28"/>
              </w:rPr>
            </w:pPr>
            <w:r w:rsidRPr="00C07BCC">
              <w:rPr>
                <w:rFonts w:ascii="Times New Roman" w:eastAsia="Calibri" w:hAnsi="Times New Roman"/>
                <w:sz w:val="28"/>
                <w:szCs w:val="28"/>
              </w:rPr>
              <w:t>Адрес земельного участка</w:t>
            </w:r>
          </w:p>
        </w:tc>
        <w:tc>
          <w:tcPr>
            <w:tcW w:w="4253" w:type="dxa"/>
            <w:tcBorders>
              <w:bottom w:val="single" w:sz="4" w:space="0" w:color="auto"/>
            </w:tcBorders>
          </w:tcPr>
          <w:p w:rsidR="004B7D12" w:rsidRPr="00C07BCC" w:rsidRDefault="004B7D12" w:rsidP="00577E36">
            <w:pPr>
              <w:spacing w:after="160" w:line="259" w:lineRule="auto"/>
              <w:rPr>
                <w:rFonts w:ascii="Times New Roman" w:eastAsia="Calibri" w:hAnsi="Times New Roman"/>
                <w:sz w:val="28"/>
                <w:szCs w:val="28"/>
              </w:rPr>
            </w:pPr>
          </w:p>
        </w:tc>
      </w:tr>
      <w:tr w:rsidR="004B7D12" w:rsidRPr="00C07BCC" w:rsidTr="00577E36">
        <w:trPr>
          <w:trHeight w:val="1093"/>
        </w:trPr>
        <w:tc>
          <w:tcPr>
            <w:tcW w:w="1043" w:type="dxa"/>
            <w:tcBorders>
              <w:bottom w:val="single" w:sz="4" w:space="0" w:color="auto"/>
            </w:tcBorders>
          </w:tcPr>
          <w:p w:rsidR="004B7D12" w:rsidRPr="00C07BCC" w:rsidRDefault="004B7D12" w:rsidP="00577E36">
            <w:pPr>
              <w:spacing w:after="160" w:line="259" w:lineRule="auto"/>
              <w:jc w:val="center"/>
              <w:rPr>
                <w:rFonts w:ascii="Times New Roman" w:eastAsia="Calibri" w:hAnsi="Times New Roman"/>
                <w:sz w:val="28"/>
                <w:szCs w:val="28"/>
              </w:rPr>
            </w:pPr>
            <w:r w:rsidRPr="00C07BCC">
              <w:rPr>
                <w:rFonts w:ascii="Times New Roman" w:eastAsia="Calibri" w:hAnsi="Times New Roman"/>
                <w:sz w:val="28"/>
                <w:szCs w:val="28"/>
              </w:rPr>
              <w:t>2.3</w:t>
            </w:r>
          </w:p>
        </w:tc>
        <w:tc>
          <w:tcPr>
            <w:tcW w:w="4627" w:type="dxa"/>
            <w:tcBorders>
              <w:bottom w:val="single" w:sz="4" w:space="0" w:color="auto"/>
            </w:tcBorders>
          </w:tcPr>
          <w:p w:rsidR="004B7D12" w:rsidRPr="00C07BCC" w:rsidRDefault="004B7D12" w:rsidP="00577E36">
            <w:pPr>
              <w:spacing w:after="0" w:line="259" w:lineRule="auto"/>
              <w:rPr>
                <w:rFonts w:ascii="Times New Roman" w:eastAsia="Calibri" w:hAnsi="Times New Roman"/>
                <w:sz w:val="28"/>
                <w:szCs w:val="28"/>
              </w:rPr>
            </w:pPr>
            <w:r w:rsidRPr="00C07BCC">
              <w:rPr>
                <w:rFonts w:ascii="Times New Roman" w:hAnsi="Times New Roman"/>
                <w:sz w:val="28"/>
                <w:szCs w:val="28"/>
              </w:rPr>
              <w:t>Вид разрешенного использования</w:t>
            </w:r>
            <w:r w:rsidRPr="00C07BCC">
              <w:rPr>
                <w:rFonts w:ascii="Times New Roman" w:eastAsia="Calibri" w:hAnsi="Times New Roman"/>
                <w:sz w:val="28"/>
                <w:szCs w:val="28"/>
              </w:rPr>
              <w:t xml:space="preserve">  земельного участка </w:t>
            </w:r>
          </w:p>
          <w:p w:rsidR="004B7D12" w:rsidRPr="00C07BCC" w:rsidRDefault="004B7D12" w:rsidP="00577E36">
            <w:pPr>
              <w:spacing w:after="0" w:line="259" w:lineRule="auto"/>
              <w:rPr>
                <w:rFonts w:ascii="Times New Roman" w:eastAsia="Calibri" w:hAnsi="Times New Roman"/>
                <w:sz w:val="28"/>
                <w:szCs w:val="28"/>
              </w:rPr>
            </w:pPr>
          </w:p>
        </w:tc>
        <w:tc>
          <w:tcPr>
            <w:tcW w:w="4253" w:type="dxa"/>
            <w:tcBorders>
              <w:bottom w:val="single" w:sz="4" w:space="0" w:color="auto"/>
            </w:tcBorders>
          </w:tcPr>
          <w:p w:rsidR="004B7D12" w:rsidRPr="00C07BCC" w:rsidRDefault="004B7D12" w:rsidP="00577E36">
            <w:pPr>
              <w:spacing w:after="160" w:line="259" w:lineRule="auto"/>
              <w:rPr>
                <w:rFonts w:ascii="Times New Roman" w:eastAsia="Calibri" w:hAnsi="Times New Roman"/>
                <w:sz w:val="28"/>
                <w:szCs w:val="28"/>
              </w:rPr>
            </w:pPr>
          </w:p>
        </w:tc>
      </w:tr>
      <w:tr w:rsidR="004B7D12" w:rsidRPr="00802DFB" w:rsidTr="00577E36">
        <w:trPr>
          <w:trHeight w:val="1093"/>
        </w:trPr>
        <w:tc>
          <w:tcPr>
            <w:tcW w:w="1043" w:type="dxa"/>
            <w:tcBorders>
              <w:bottom w:val="single" w:sz="4" w:space="0" w:color="auto"/>
            </w:tcBorders>
          </w:tcPr>
          <w:p w:rsidR="004B7D12" w:rsidRPr="00802DFB" w:rsidRDefault="004B7D12" w:rsidP="00577E36">
            <w:pPr>
              <w:spacing w:after="160" w:line="259" w:lineRule="auto"/>
              <w:jc w:val="center"/>
              <w:rPr>
                <w:rFonts w:ascii="Times New Roman" w:eastAsia="Calibri" w:hAnsi="Times New Roman"/>
                <w:sz w:val="28"/>
                <w:szCs w:val="28"/>
              </w:rPr>
            </w:pPr>
            <w:r w:rsidRPr="00802DFB">
              <w:rPr>
                <w:rFonts w:ascii="Times New Roman" w:eastAsia="Calibri" w:hAnsi="Times New Roman"/>
                <w:sz w:val="28"/>
                <w:szCs w:val="28"/>
              </w:rPr>
              <w:t>2.4</w:t>
            </w:r>
          </w:p>
        </w:tc>
        <w:tc>
          <w:tcPr>
            <w:tcW w:w="4627" w:type="dxa"/>
            <w:tcBorders>
              <w:bottom w:val="single" w:sz="4" w:space="0" w:color="auto"/>
            </w:tcBorders>
          </w:tcPr>
          <w:p w:rsidR="004B7D12" w:rsidRPr="00802DFB" w:rsidRDefault="004B7D12" w:rsidP="00577E36">
            <w:pPr>
              <w:spacing w:after="0" w:line="259" w:lineRule="auto"/>
              <w:rPr>
                <w:rFonts w:ascii="Times New Roman" w:eastAsia="Calibri" w:hAnsi="Times New Roman"/>
                <w:i/>
                <w:sz w:val="28"/>
                <w:szCs w:val="28"/>
              </w:rPr>
            </w:pPr>
            <w:r w:rsidRPr="00802DFB">
              <w:rPr>
                <w:rFonts w:ascii="Times New Roman" w:hAnsi="Times New Roman"/>
                <w:sz w:val="28"/>
                <w:szCs w:val="28"/>
              </w:rPr>
              <w:t xml:space="preserve">Реквизиты градостроительного плана </w:t>
            </w:r>
            <w:r w:rsidRPr="00802DFB">
              <w:rPr>
                <w:rFonts w:ascii="Times New Roman" w:eastAsia="Calibri" w:hAnsi="Times New Roman"/>
                <w:sz w:val="28"/>
                <w:szCs w:val="28"/>
              </w:rPr>
              <w:t xml:space="preserve">земельного участка </w:t>
            </w:r>
            <w:r w:rsidRPr="00802DFB">
              <w:rPr>
                <w:rFonts w:ascii="Times New Roman" w:eastAsia="Calibri" w:hAnsi="Times New Roman"/>
                <w:i/>
                <w:sz w:val="28"/>
                <w:szCs w:val="28"/>
              </w:rPr>
              <w:t>(при наличии)</w:t>
            </w:r>
          </w:p>
          <w:p w:rsidR="004B7D12" w:rsidRPr="00802DFB" w:rsidRDefault="004B7D12" w:rsidP="00577E36">
            <w:pPr>
              <w:spacing w:after="0" w:line="259" w:lineRule="auto"/>
              <w:rPr>
                <w:rFonts w:ascii="Times New Roman" w:eastAsia="Calibri" w:hAnsi="Times New Roman"/>
                <w:sz w:val="28"/>
                <w:szCs w:val="28"/>
              </w:rPr>
            </w:pPr>
          </w:p>
        </w:tc>
        <w:tc>
          <w:tcPr>
            <w:tcW w:w="4253" w:type="dxa"/>
            <w:tcBorders>
              <w:bottom w:val="single" w:sz="4" w:space="0" w:color="auto"/>
            </w:tcBorders>
          </w:tcPr>
          <w:p w:rsidR="004B7D12" w:rsidRPr="00802DFB" w:rsidRDefault="004B7D12" w:rsidP="00577E36">
            <w:pPr>
              <w:spacing w:after="160" w:line="259" w:lineRule="auto"/>
              <w:rPr>
                <w:rFonts w:ascii="Times New Roman" w:eastAsia="Calibri" w:hAnsi="Times New Roman"/>
                <w:sz w:val="28"/>
                <w:szCs w:val="28"/>
              </w:rPr>
            </w:pPr>
          </w:p>
        </w:tc>
      </w:tr>
      <w:tr w:rsidR="004B7D12" w:rsidRPr="00802DFB" w:rsidTr="00577E36">
        <w:trPr>
          <w:trHeight w:val="1093"/>
        </w:trPr>
        <w:tc>
          <w:tcPr>
            <w:tcW w:w="1043" w:type="dxa"/>
            <w:tcBorders>
              <w:bottom w:val="single" w:sz="4" w:space="0" w:color="auto"/>
            </w:tcBorders>
          </w:tcPr>
          <w:p w:rsidR="004B7D12" w:rsidRPr="00802DFB" w:rsidRDefault="004B7D12" w:rsidP="00577E36">
            <w:pPr>
              <w:spacing w:after="160" w:line="259" w:lineRule="auto"/>
              <w:jc w:val="center"/>
              <w:rPr>
                <w:rFonts w:ascii="Times New Roman" w:eastAsia="Calibri" w:hAnsi="Times New Roman"/>
                <w:sz w:val="28"/>
                <w:szCs w:val="28"/>
              </w:rPr>
            </w:pPr>
            <w:r w:rsidRPr="00802DFB">
              <w:rPr>
                <w:rFonts w:ascii="Times New Roman" w:eastAsia="Calibri" w:hAnsi="Times New Roman"/>
                <w:sz w:val="28"/>
                <w:szCs w:val="28"/>
              </w:rPr>
              <w:t>2.5</w:t>
            </w:r>
          </w:p>
        </w:tc>
        <w:tc>
          <w:tcPr>
            <w:tcW w:w="4627" w:type="dxa"/>
            <w:tcBorders>
              <w:bottom w:val="single" w:sz="4" w:space="0" w:color="auto"/>
            </w:tcBorders>
          </w:tcPr>
          <w:p w:rsidR="004B7D12" w:rsidRPr="00802DFB" w:rsidRDefault="004B7D12" w:rsidP="00577E36">
            <w:pPr>
              <w:spacing w:after="0" w:line="259" w:lineRule="auto"/>
              <w:rPr>
                <w:rFonts w:ascii="Times New Roman" w:hAnsi="Times New Roman"/>
                <w:sz w:val="28"/>
                <w:szCs w:val="28"/>
              </w:rPr>
            </w:pPr>
            <w:r w:rsidRPr="00802DFB">
              <w:rPr>
                <w:rFonts w:ascii="Times New Roman" w:eastAsia="Calibri" w:hAnsi="Times New Roman"/>
                <w:sz w:val="28"/>
                <w:szCs w:val="28"/>
              </w:rPr>
              <w:t xml:space="preserve">Кадастровый номер объекта капитального строительства  </w:t>
            </w:r>
          </w:p>
        </w:tc>
        <w:tc>
          <w:tcPr>
            <w:tcW w:w="4253" w:type="dxa"/>
            <w:tcBorders>
              <w:bottom w:val="single" w:sz="4" w:space="0" w:color="auto"/>
            </w:tcBorders>
          </w:tcPr>
          <w:p w:rsidR="004B7D12" w:rsidRPr="00802DFB" w:rsidRDefault="004B7D12" w:rsidP="00577E36">
            <w:pPr>
              <w:spacing w:after="160" w:line="259" w:lineRule="auto"/>
              <w:rPr>
                <w:rFonts w:ascii="Times New Roman" w:eastAsia="Calibri" w:hAnsi="Times New Roman"/>
                <w:sz w:val="28"/>
                <w:szCs w:val="28"/>
              </w:rPr>
            </w:pPr>
          </w:p>
        </w:tc>
      </w:tr>
      <w:tr w:rsidR="004B7D12" w:rsidRPr="00802DFB" w:rsidTr="00577E36">
        <w:trPr>
          <w:trHeight w:val="1093"/>
        </w:trPr>
        <w:tc>
          <w:tcPr>
            <w:tcW w:w="1043" w:type="dxa"/>
            <w:tcBorders>
              <w:bottom w:val="single" w:sz="4" w:space="0" w:color="auto"/>
            </w:tcBorders>
          </w:tcPr>
          <w:p w:rsidR="004B7D12" w:rsidRPr="00802DFB" w:rsidRDefault="004B7D12" w:rsidP="00577E36">
            <w:pPr>
              <w:spacing w:after="160" w:line="259" w:lineRule="auto"/>
              <w:jc w:val="center"/>
              <w:rPr>
                <w:rFonts w:ascii="Times New Roman" w:eastAsia="Calibri" w:hAnsi="Times New Roman"/>
                <w:sz w:val="28"/>
                <w:szCs w:val="28"/>
              </w:rPr>
            </w:pPr>
            <w:r w:rsidRPr="00802DFB">
              <w:rPr>
                <w:rFonts w:ascii="Times New Roman" w:eastAsia="Calibri" w:hAnsi="Times New Roman"/>
                <w:sz w:val="28"/>
                <w:szCs w:val="28"/>
              </w:rPr>
              <w:t>2.6</w:t>
            </w:r>
          </w:p>
        </w:tc>
        <w:tc>
          <w:tcPr>
            <w:tcW w:w="4627" w:type="dxa"/>
            <w:tcBorders>
              <w:bottom w:val="single" w:sz="4" w:space="0" w:color="auto"/>
            </w:tcBorders>
          </w:tcPr>
          <w:p w:rsidR="004B7D12" w:rsidRPr="00802DFB" w:rsidRDefault="004B7D12" w:rsidP="00577E36">
            <w:pPr>
              <w:spacing w:after="0" w:line="259" w:lineRule="auto"/>
              <w:rPr>
                <w:rFonts w:ascii="Times New Roman" w:eastAsia="Calibri" w:hAnsi="Times New Roman"/>
                <w:sz w:val="28"/>
                <w:szCs w:val="28"/>
              </w:rPr>
            </w:pPr>
            <w:r w:rsidRPr="00802DFB">
              <w:rPr>
                <w:rFonts w:ascii="Times New Roman" w:eastAsia="Calibri" w:hAnsi="Times New Roman"/>
                <w:sz w:val="28"/>
                <w:szCs w:val="28"/>
              </w:rPr>
              <w:t xml:space="preserve">Наименование объекта капитального строительства </w:t>
            </w:r>
          </w:p>
        </w:tc>
        <w:tc>
          <w:tcPr>
            <w:tcW w:w="4253" w:type="dxa"/>
            <w:tcBorders>
              <w:bottom w:val="single" w:sz="4" w:space="0" w:color="auto"/>
            </w:tcBorders>
          </w:tcPr>
          <w:p w:rsidR="004B7D12" w:rsidRPr="00802DFB" w:rsidRDefault="004B7D12" w:rsidP="00577E36">
            <w:pPr>
              <w:spacing w:after="160" w:line="259" w:lineRule="auto"/>
              <w:rPr>
                <w:rFonts w:ascii="Times New Roman" w:eastAsia="Calibri" w:hAnsi="Times New Roman"/>
                <w:sz w:val="28"/>
                <w:szCs w:val="28"/>
              </w:rPr>
            </w:pPr>
          </w:p>
        </w:tc>
      </w:tr>
      <w:tr w:rsidR="004B7D12" w:rsidRPr="00802DFB" w:rsidTr="00577E36">
        <w:trPr>
          <w:trHeight w:val="1093"/>
        </w:trPr>
        <w:tc>
          <w:tcPr>
            <w:tcW w:w="1043" w:type="dxa"/>
          </w:tcPr>
          <w:p w:rsidR="004B7D12" w:rsidRPr="00802DFB" w:rsidRDefault="004B7D12" w:rsidP="00577E36">
            <w:pPr>
              <w:spacing w:after="160" w:line="259" w:lineRule="auto"/>
              <w:jc w:val="center"/>
              <w:rPr>
                <w:rFonts w:ascii="Times New Roman" w:eastAsia="Calibri" w:hAnsi="Times New Roman"/>
                <w:sz w:val="28"/>
                <w:szCs w:val="28"/>
              </w:rPr>
            </w:pPr>
            <w:r w:rsidRPr="00802DFB">
              <w:rPr>
                <w:rFonts w:ascii="Times New Roman" w:eastAsia="Calibri" w:hAnsi="Times New Roman"/>
                <w:sz w:val="28"/>
                <w:szCs w:val="28"/>
              </w:rPr>
              <w:t>2.7</w:t>
            </w:r>
          </w:p>
        </w:tc>
        <w:tc>
          <w:tcPr>
            <w:tcW w:w="4627" w:type="dxa"/>
          </w:tcPr>
          <w:p w:rsidR="004B7D12" w:rsidRPr="00802DFB" w:rsidRDefault="004B7D12" w:rsidP="00577E36">
            <w:pPr>
              <w:spacing w:after="0" w:line="259" w:lineRule="auto"/>
              <w:rPr>
                <w:rFonts w:ascii="Times New Roman" w:eastAsia="Calibri" w:hAnsi="Times New Roman"/>
                <w:sz w:val="28"/>
                <w:szCs w:val="28"/>
              </w:rPr>
            </w:pPr>
            <w:r w:rsidRPr="00802DFB">
              <w:rPr>
                <w:rFonts w:ascii="Times New Roman" w:eastAsia="Calibri" w:hAnsi="Times New Roman"/>
                <w:sz w:val="28"/>
                <w:szCs w:val="28"/>
              </w:rPr>
              <w:t xml:space="preserve">Назначение объекта капитального строительства </w:t>
            </w:r>
          </w:p>
        </w:tc>
        <w:tc>
          <w:tcPr>
            <w:tcW w:w="4253" w:type="dxa"/>
          </w:tcPr>
          <w:p w:rsidR="004B7D12" w:rsidRPr="00802DFB" w:rsidRDefault="004B7D12" w:rsidP="00577E36">
            <w:pPr>
              <w:spacing w:after="160" w:line="259" w:lineRule="auto"/>
              <w:rPr>
                <w:rFonts w:ascii="Times New Roman" w:eastAsia="Calibri" w:hAnsi="Times New Roman"/>
                <w:sz w:val="28"/>
                <w:szCs w:val="28"/>
              </w:rPr>
            </w:pPr>
          </w:p>
        </w:tc>
      </w:tr>
      <w:tr w:rsidR="004B7D12" w:rsidRPr="00802DFB" w:rsidTr="00577E36">
        <w:trPr>
          <w:trHeight w:val="1093"/>
        </w:trPr>
        <w:tc>
          <w:tcPr>
            <w:tcW w:w="1043" w:type="dxa"/>
          </w:tcPr>
          <w:p w:rsidR="004B7D12" w:rsidRPr="00802DFB" w:rsidRDefault="004B7D12" w:rsidP="00577E36">
            <w:pPr>
              <w:spacing w:after="160" w:line="259" w:lineRule="auto"/>
              <w:jc w:val="center"/>
              <w:rPr>
                <w:rFonts w:ascii="Times New Roman" w:eastAsia="Calibri" w:hAnsi="Times New Roman"/>
                <w:sz w:val="28"/>
                <w:szCs w:val="28"/>
              </w:rPr>
            </w:pPr>
            <w:r w:rsidRPr="00802DFB">
              <w:rPr>
                <w:rFonts w:ascii="Times New Roman" w:eastAsia="Calibri" w:hAnsi="Times New Roman"/>
                <w:sz w:val="28"/>
                <w:szCs w:val="28"/>
              </w:rPr>
              <w:lastRenderedPageBreak/>
              <w:t>2.8</w:t>
            </w:r>
          </w:p>
        </w:tc>
        <w:tc>
          <w:tcPr>
            <w:tcW w:w="4627" w:type="dxa"/>
          </w:tcPr>
          <w:p w:rsidR="004B7D12" w:rsidRPr="00802DFB" w:rsidRDefault="004B7D12" w:rsidP="00577E36">
            <w:pPr>
              <w:spacing w:after="0" w:line="259" w:lineRule="auto"/>
              <w:rPr>
                <w:rFonts w:ascii="Times New Roman" w:eastAsia="Calibri" w:hAnsi="Times New Roman"/>
                <w:sz w:val="28"/>
                <w:szCs w:val="28"/>
              </w:rPr>
            </w:pPr>
            <w:r w:rsidRPr="00802DFB">
              <w:rPr>
                <w:rFonts w:ascii="Times New Roman" w:eastAsia="Calibri" w:hAnsi="Times New Roman"/>
                <w:sz w:val="28"/>
                <w:szCs w:val="28"/>
              </w:rPr>
              <w:t>Технико-экономические показатели объекта капитального строительства (</w:t>
            </w:r>
            <w:r>
              <w:rPr>
                <w:rFonts w:ascii="Times New Roman" w:eastAsia="Calibri" w:hAnsi="Times New Roman"/>
                <w:sz w:val="28"/>
                <w:szCs w:val="28"/>
              </w:rPr>
              <w:t>количество этажей, в т.ч. подземных,</w:t>
            </w:r>
            <w:r w:rsidRPr="00802DFB">
              <w:rPr>
                <w:rFonts w:ascii="Times New Roman" w:eastAsia="Calibri" w:hAnsi="Times New Roman"/>
                <w:sz w:val="28"/>
                <w:szCs w:val="28"/>
              </w:rPr>
              <w:t xml:space="preserve"> площадь) </w:t>
            </w:r>
          </w:p>
        </w:tc>
        <w:tc>
          <w:tcPr>
            <w:tcW w:w="4253" w:type="dxa"/>
          </w:tcPr>
          <w:p w:rsidR="004B7D12" w:rsidRPr="00802DFB" w:rsidRDefault="004B7D12" w:rsidP="00577E36">
            <w:pPr>
              <w:spacing w:after="160" w:line="259" w:lineRule="auto"/>
              <w:rPr>
                <w:rFonts w:ascii="Times New Roman" w:eastAsia="Calibri" w:hAnsi="Times New Roman"/>
                <w:sz w:val="28"/>
                <w:szCs w:val="28"/>
              </w:rPr>
            </w:pPr>
          </w:p>
        </w:tc>
      </w:tr>
    </w:tbl>
    <w:p w:rsidR="004B7D12" w:rsidRDefault="004B7D12" w:rsidP="004B7D12">
      <w:pPr>
        <w:spacing w:after="0" w:line="240" w:lineRule="auto"/>
        <w:rPr>
          <w:rFonts w:ascii="Times New Roman" w:hAnsi="Times New Roman"/>
          <w:sz w:val="28"/>
          <w:szCs w:val="28"/>
        </w:rPr>
      </w:pPr>
    </w:p>
    <w:p w:rsidR="004B7D12" w:rsidRDefault="004B7D12" w:rsidP="004B7D12">
      <w:pPr>
        <w:spacing w:after="0" w:line="240" w:lineRule="auto"/>
        <w:jc w:val="center"/>
        <w:rPr>
          <w:rFonts w:ascii="Times New Roman" w:hAnsi="Times New Roman"/>
          <w:sz w:val="28"/>
          <w:szCs w:val="28"/>
        </w:rPr>
      </w:pPr>
      <w:r w:rsidRPr="00802DFB">
        <w:rPr>
          <w:rFonts w:ascii="Times New Roman" w:hAnsi="Times New Roman"/>
          <w:sz w:val="28"/>
          <w:szCs w:val="28"/>
        </w:rPr>
        <w:t xml:space="preserve">3. </w:t>
      </w:r>
      <w:r>
        <w:rPr>
          <w:rFonts w:ascii="Times New Roman" w:hAnsi="Times New Roman"/>
          <w:sz w:val="28"/>
          <w:szCs w:val="28"/>
        </w:rPr>
        <w:t>Параметры планируемого к размещению объекта капитального строительства</w:t>
      </w:r>
    </w:p>
    <w:p w:rsidR="004B7D12" w:rsidRDefault="004B7D12" w:rsidP="004B7D12">
      <w:pPr>
        <w:spacing w:after="0" w:line="240" w:lineRule="auto"/>
        <w:jc w:val="center"/>
        <w:rPr>
          <w:rFonts w:ascii="Times New Roman" w:hAnsi="Times New Roman"/>
          <w:sz w:val="28"/>
          <w:szCs w:val="28"/>
        </w:rPr>
      </w:pPr>
      <w:r>
        <w:rPr>
          <w:rFonts w:ascii="Times New Roman" w:hAnsi="Times New Roman"/>
          <w:sz w:val="28"/>
          <w:szCs w:val="28"/>
        </w:rPr>
        <w:t>(указываются все параметры планируемого строительства, реконструкции объекта капитального строительства</w:t>
      </w:r>
    </w:p>
    <w:p w:rsidR="004B7D12" w:rsidRPr="00802DFB" w:rsidRDefault="004B7D12" w:rsidP="004B7D12">
      <w:pPr>
        <w:spacing w:after="0" w:line="240" w:lineRule="auto"/>
        <w:rPr>
          <w:rFonts w:ascii="Times New Roman" w:hAnsi="Times New Roman"/>
          <w:sz w:val="28"/>
          <w:szCs w:val="28"/>
        </w:rPr>
      </w:pPr>
    </w:p>
    <w:tbl>
      <w:tblPr>
        <w:tblStyle w:val="af0"/>
        <w:tblW w:w="0" w:type="auto"/>
        <w:tblLook w:val="04A0" w:firstRow="1" w:lastRow="0" w:firstColumn="1" w:lastColumn="0" w:noHBand="0" w:noVBand="1"/>
      </w:tblPr>
      <w:tblGrid>
        <w:gridCol w:w="1101"/>
        <w:gridCol w:w="4536"/>
        <w:gridCol w:w="4501"/>
      </w:tblGrid>
      <w:tr w:rsidR="004B7D12" w:rsidRPr="00802DFB" w:rsidTr="00577E36">
        <w:tc>
          <w:tcPr>
            <w:tcW w:w="1101" w:type="dxa"/>
          </w:tcPr>
          <w:p w:rsidR="004B7D12" w:rsidRPr="00802DFB" w:rsidRDefault="004B7D12" w:rsidP="00577E36">
            <w:pPr>
              <w:autoSpaceDE w:val="0"/>
              <w:autoSpaceDN w:val="0"/>
              <w:adjustRightInd w:val="0"/>
              <w:jc w:val="center"/>
              <w:rPr>
                <w:rFonts w:ascii="Times New Roman" w:eastAsiaTheme="minorHAnsi" w:hAnsi="Times New Roman"/>
                <w:sz w:val="28"/>
                <w:szCs w:val="28"/>
                <w:lang w:eastAsia="en-US"/>
              </w:rPr>
            </w:pPr>
            <w:r w:rsidRPr="00802DFB">
              <w:rPr>
                <w:rFonts w:ascii="Times New Roman" w:eastAsiaTheme="minorHAnsi" w:hAnsi="Times New Roman"/>
                <w:sz w:val="28"/>
                <w:szCs w:val="28"/>
                <w:lang w:eastAsia="en-US"/>
              </w:rPr>
              <w:t>№</w:t>
            </w:r>
          </w:p>
        </w:tc>
        <w:tc>
          <w:tcPr>
            <w:tcW w:w="4536" w:type="dxa"/>
          </w:tcPr>
          <w:p w:rsidR="004B7D12" w:rsidRPr="00802DFB"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501" w:type="dxa"/>
          </w:tcPr>
          <w:p w:rsidR="004B7D12" w:rsidRPr="00802DFB"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Планируемого отклонением</w:t>
            </w:r>
          </w:p>
        </w:tc>
      </w:tr>
      <w:tr w:rsidR="004B7D12" w:rsidRPr="00802DFB" w:rsidTr="00577E36">
        <w:tc>
          <w:tcPr>
            <w:tcW w:w="1101" w:type="dxa"/>
          </w:tcPr>
          <w:p w:rsidR="004B7D12" w:rsidRPr="00802DFB" w:rsidRDefault="004B7D12" w:rsidP="00577E36">
            <w:pPr>
              <w:autoSpaceDE w:val="0"/>
              <w:autoSpaceDN w:val="0"/>
              <w:adjustRightInd w:val="0"/>
              <w:jc w:val="both"/>
              <w:rPr>
                <w:rFonts w:ascii="Times New Roman" w:eastAsiaTheme="minorHAnsi" w:hAnsi="Times New Roman"/>
                <w:sz w:val="28"/>
                <w:szCs w:val="28"/>
                <w:lang w:eastAsia="en-US"/>
              </w:rPr>
            </w:pPr>
          </w:p>
        </w:tc>
        <w:tc>
          <w:tcPr>
            <w:tcW w:w="4536" w:type="dxa"/>
          </w:tcPr>
          <w:p w:rsidR="004B7D12" w:rsidRPr="00802DFB" w:rsidRDefault="004B7D12" w:rsidP="00577E36">
            <w:pPr>
              <w:autoSpaceDE w:val="0"/>
              <w:autoSpaceDN w:val="0"/>
              <w:adjustRightInd w:val="0"/>
              <w:jc w:val="both"/>
              <w:rPr>
                <w:rFonts w:ascii="Times New Roman" w:eastAsiaTheme="minorHAnsi" w:hAnsi="Times New Roman"/>
                <w:sz w:val="28"/>
                <w:szCs w:val="28"/>
                <w:lang w:eastAsia="en-US"/>
              </w:rPr>
            </w:pPr>
          </w:p>
        </w:tc>
        <w:tc>
          <w:tcPr>
            <w:tcW w:w="4501" w:type="dxa"/>
          </w:tcPr>
          <w:p w:rsidR="004B7D12" w:rsidRPr="00802DFB" w:rsidRDefault="004B7D12" w:rsidP="00577E36">
            <w:pPr>
              <w:autoSpaceDE w:val="0"/>
              <w:autoSpaceDN w:val="0"/>
              <w:adjustRightInd w:val="0"/>
              <w:jc w:val="both"/>
              <w:rPr>
                <w:rFonts w:ascii="Times New Roman" w:eastAsiaTheme="minorHAnsi" w:hAnsi="Times New Roman"/>
                <w:sz w:val="28"/>
                <w:szCs w:val="28"/>
                <w:lang w:eastAsia="en-US"/>
              </w:rPr>
            </w:pPr>
          </w:p>
        </w:tc>
      </w:tr>
    </w:tbl>
    <w:p w:rsidR="004B7D12" w:rsidRDefault="004B7D12" w:rsidP="004B7D12">
      <w:pPr>
        <w:autoSpaceDE w:val="0"/>
        <w:autoSpaceDN w:val="0"/>
        <w:adjustRightInd w:val="0"/>
        <w:spacing w:after="0" w:line="240" w:lineRule="auto"/>
        <w:jc w:val="center"/>
        <w:rPr>
          <w:rFonts w:ascii="Times New Roman" w:hAnsi="Times New Roman"/>
          <w:sz w:val="28"/>
          <w:szCs w:val="28"/>
        </w:rPr>
      </w:pPr>
    </w:p>
    <w:p w:rsidR="004B7D12" w:rsidRDefault="004B7D12" w:rsidP="004B7D12">
      <w:pPr>
        <w:autoSpaceDE w:val="0"/>
        <w:autoSpaceDN w:val="0"/>
        <w:adjustRightInd w:val="0"/>
        <w:spacing w:after="0" w:line="240" w:lineRule="auto"/>
        <w:jc w:val="center"/>
        <w:rPr>
          <w:rFonts w:ascii="Times New Roman" w:hAnsi="Times New Roman"/>
          <w:sz w:val="28"/>
          <w:szCs w:val="28"/>
        </w:rPr>
      </w:pPr>
      <w:r w:rsidRPr="00802DFB">
        <w:rPr>
          <w:rFonts w:ascii="Times New Roman" w:hAnsi="Times New Roman"/>
          <w:sz w:val="28"/>
          <w:szCs w:val="28"/>
        </w:rPr>
        <w:t xml:space="preserve">4. </w:t>
      </w:r>
      <w:r>
        <w:rPr>
          <w:rFonts w:ascii="Times New Roman" w:hAnsi="Times New Roman"/>
          <w:sz w:val="28"/>
          <w:szCs w:val="28"/>
        </w:rPr>
        <w:t>Указывается нужное в о</w:t>
      </w:r>
      <w:r w:rsidRPr="00802DFB">
        <w:rPr>
          <w:rFonts w:ascii="Times New Roman" w:hAnsi="Times New Roman"/>
          <w:sz w:val="28"/>
          <w:szCs w:val="28"/>
        </w:rPr>
        <w:t xml:space="preserve">боснование </w:t>
      </w:r>
      <w:r>
        <w:rPr>
          <w:rFonts w:ascii="Times New Roman" w:hAnsi="Times New Roman"/>
          <w:sz w:val="28"/>
          <w:szCs w:val="28"/>
        </w:rPr>
        <w:t>неблагоприятных условий для застройки в соответствии с частями 1, 1.1 статьи 40 Градостроительного кодекса Российской Федерации</w:t>
      </w:r>
    </w:p>
    <w:tbl>
      <w:tblPr>
        <w:tblStyle w:val="af0"/>
        <w:tblW w:w="0" w:type="auto"/>
        <w:tblLook w:val="04A0" w:firstRow="1" w:lastRow="0" w:firstColumn="1" w:lastColumn="0" w:noHBand="0" w:noVBand="1"/>
      </w:tblPr>
      <w:tblGrid>
        <w:gridCol w:w="1101"/>
        <w:gridCol w:w="850"/>
        <w:gridCol w:w="8187"/>
      </w:tblGrid>
      <w:tr w:rsidR="004B7D12" w:rsidTr="00577E36">
        <w:tc>
          <w:tcPr>
            <w:tcW w:w="1951" w:type="dxa"/>
            <w:gridSpan w:val="2"/>
            <w:vAlign w:val="center"/>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4.1</w:t>
            </w: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w:t>
            </w:r>
            <w:r w:rsidRPr="00185039">
              <w:rPr>
                <w:rFonts w:ascii="Times New Roman" w:eastAsiaTheme="minorHAnsi" w:hAnsi="Times New Roman"/>
                <w:sz w:val="28"/>
                <w:szCs w:val="28"/>
                <w:lang w:eastAsia="en-US"/>
              </w:rPr>
              <w:t>азмеры земельного участка</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меньше</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установленного градостроительным регламентом минимального размера</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земельного участка</w:t>
            </w:r>
          </w:p>
          <w:p w:rsidR="004B7D12" w:rsidRDefault="004B7D12" w:rsidP="00577E36">
            <w:pPr>
              <w:autoSpaceDE w:val="0"/>
              <w:autoSpaceDN w:val="0"/>
              <w:adjustRightInd w:val="0"/>
              <w:jc w:val="both"/>
              <w:rPr>
                <w:rFonts w:ascii="Times New Roman" w:eastAsiaTheme="minorHAnsi" w:hAnsi="Times New Roman"/>
                <w:sz w:val="28"/>
                <w:szCs w:val="28"/>
                <w:lang w:eastAsia="en-US"/>
              </w:rPr>
            </w:pP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4.1.1</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B7D12" w:rsidTr="00577E36">
        <w:tc>
          <w:tcPr>
            <w:tcW w:w="1951" w:type="dxa"/>
            <w:gridSpan w:val="2"/>
            <w:vAlign w:val="center"/>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4.2</w:t>
            </w: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конфигурация земельного участка </w:t>
            </w:r>
            <w:r w:rsidRPr="00185039">
              <w:rPr>
                <w:rFonts w:ascii="Times New Roman" w:eastAsiaTheme="minorHAnsi" w:hAnsi="Times New Roman"/>
                <w:sz w:val="28"/>
                <w:szCs w:val="28"/>
                <w:lang w:eastAsia="en-US"/>
              </w:rPr>
              <w:t>является неблагоприятной для застройки</w:t>
            </w:r>
          </w:p>
          <w:p w:rsidR="004B7D12" w:rsidRDefault="004B7D12" w:rsidP="00577E36">
            <w:pPr>
              <w:autoSpaceDE w:val="0"/>
              <w:autoSpaceDN w:val="0"/>
              <w:adjustRightInd w:val="0"/>
              <w:jc w:val="both"/>
              <w:rPr>
                <w:rFonts w:ascii="Times New Roman" w:eastAsiaTheme="minorHAnsi" w:hAnsi="Times New Roman"/>
                <w:sz w:val="28"/>
                <w:szCs w:val="28"/>
                <w:lang w:eastAsia="en-US"/>
              </w:rPr>
            </w:pP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4.2.1</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p>
        </w:tc>
      </w:tr>
      <w:tr w:rsidR="004B7D12" w:rsidTr="00577E36">
        <w:tc>
          <w:tcPr>
            <w:tcW w:w="1951" w:type="dxa"/>
            <w:gridSpan w:val="2"/>
            <w:vAlign w:val="center"/>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w:t>
            </w: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инженерно-геологические характеристики </w:t>
            </w:r>
            <w:r w:rsidRPr="00185039">
              <w:rPr>
                <w:rFonts w:ascii="Times New Roman" w:eastAsiaTheme="minorHAnsi" w:hAnsi="Times New Roman"/>
                <w:sz w:val="28"/>
                <w:szCs w:val="28"/>
                <w:lang w:eastAsia="en-US"/>
              </w:rPr>
              <w:t xml:space="preserve">земельного участка </w:t>
            </w:r>
            <w:r>
              <w:rPr>
                <w:rFonts w:ascii="Times New Roman" w:eastAsiaTheme="minorHAnsi" w:hAnsi="Times New Roman"/>
                <w:sz w:val="28"/>
                <w:szCs w:val="28"/>
                <w:lang w:eastAsia="en-US"/>
              </w:rPr>
              <w:t>неблагоприятны</w:t>
            </w:r>
            <w:r w:rsidRPr="00185039">
              <w:rPr>
                <w:rFonts w:ascii="Times New Roman" w:eastAsiaTheme="minorHAnsi" w:hAnsi="Times New Roman"/>
                <w:sz w:val="28"/>
                <w:szCs w:val="28"/>
                <w:lang w:eastAsia="en-US"/>
              </w:rPr>
              <w:t xml:space="preserve"> для застройки </w:t>
            </w:r>
          </w:p>
          <w:p w:rsidR="004B7D12" w:rsidRDefault="004B7D12" w:rsidP="00577E36">
            <w:pPr>
              <w:autoSpaceDE w:val="0"/>
              <w:autoSpaceDN w:val="0"/>
              <w:adjustRightInd w:val="0"/>
              <w:jc w:val="both"/>
              <w:rPr>
                <w:rFonts w:ascii="Times New Roman" w:eastAsiaTheme="minorHAnsi" w:hAnsi="Times New Roman"/>
                <w:sz w:val="28"/>
                <w:szCs w:val="28"/>
                <w:lang w:eastAsia="en-US"/>
              </w:rPr>
            </w:pP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4.3.1</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4.3.2</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подтверждаю приложение инженерных изысканий</w:t>
            </w:r>
          </w:p>
        </w:tc>
      </w:tr>
      <w:tr w:rsidR="004B7D12" w:rsidTr="00577E36">
        <w:tc>
          <w:tcPr>
            <w:tcW w:w="1951" w:type="dxa"/>
            <w:gridSpan w:val="2"/>
            <w:vAlign w:val="center"/>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w:t>
            </w: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иные характеристики </w:t>
            </w:r>
            <w:r w:rsidRPr="00185039">
              <w:rPr>
                <w:rFonts w:ascii="Times New Roman" w:eastAsiaTheme="minorHAnsi" w:hAnsi="Times New Roman"/>
                <w:sz w:val="28"/>
                <w:szCs w:val="28"/>
                <w:lang w:eastAsia="en-US"/>
              </w:rPr>
              <w:t xml:space="preserve">земельного участка </w:t>
            </w:r>
            <w:r>
              <w:rPr>
                <w:rFonts w:ascii="Times New Roman" w:eastAsiaTheme="minorHAnsi" w:hAnsi="Times New Roman"/>
                <w:sz w:val="28"/>
                <w:szCs w:val="28"/>
                <w:lang w:eastAsia="en-US"/>
              </w:rPr>
              <w:t>неблагоприятные</w:t>
            </w:r>
            <w:r w:rsidRPr="00185039">
              <w:rPr>
                <w:rFonts w:ascii="Times New Roman" w:eastAsiaTheme="minorHAnsi" w:hAnsi="Times New Roman"/>
                <w:sz w:val="28"/>
                <w:szCs w:val="28"/>
                <w:lang w:eastAsia="en-US"/>
              </w:rPr>
              <w:t xml:space="preserve"> для застройки </w:t>
            </w:r>
          </w:p>
          <w:p w:rsidR="004B7D12" w:rsidRDefault="004B7D12" w:rsidP="00577E36">
            <w:pPr>
              <w:autoSpaceDE w:val="0"/>
              <w:autoSpaceDN w:val="0"/>
              <w:adjustRightInd w:val="0"/>
              <w:jc w:val="both"/>
              <w:rPr>
                <w:rFonts w:ascii="Times New Roman" w:eastAsiaTheme="minorHAnsi" w:hAnsi="Times New Roman"/>
                <w:sz w:val="28"/>
                <w:szCs w:val="28"/>
                <w:lang w:eastAsia="en-US"/>
              </w:rPr>
            </w:pP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4.4.1</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4.4.2</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4B7D12" w:rsidTr="00577E36">
        <w:tc>
          <w:tcPr>
            <w:tcW w:w="1101"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4.5</w:t>
            </w:r>
          </w:p>
        </w:tc>
        <w:tc>
          <w:tcPr>
            <w:tcW w:w="850" w:type="dxa"/>
          </w:tcPr>
          <w:p w:rsidR="004B7D12" w:rsidRDefault="004B7D12" w:rsidP="00577E36">
            <w:pPr>
              <w:autoSpaceDE w:val="0"/>
              <w:autoSpaceDN w:val="0"/>
              <w:adjustRightInd w:val="0"/>
              <w:jc w:val="center"/>
              <w:rPr>
                <w:rFonts w:ascii="Times New Roman" w:eastAsiaTheme="minorHAnsi" w:hAnsi="Times New Roman"/>
                <w:sz w:val="28"/>
                <w:szCs w:val="28"/>
                <w:lang w:eastAsia="en-US"/>
              </w:rPr>
            </w:pPr>
          </w:p>
        </w:tc>
        <w:tc>
          <w:tcPr>
            <w:tcW w:w="8187" w:type="dxa"/>
          </w:tcPr>
          <w:p w:rsidR="004B7D12" w:rsidRDefault="004B7D12" w:rsidP="00577E3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отклонение необходимо в целях однократного изменения одного </w:t>
            </w:r>
            <w:r>
              <w:rPr>
                <w:rFonts w:ascii="Times New Roman" w:hAnsi="Times New Roman"/>
                <w:sz w:val="28"/>
                <w:szCs w:val="28"/>
              </w:rPr>
              <w:lastRenderedPageBreak/>
              <w:t>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4B7D12" w:rsidRPr="001D3BB9" w:rsidRDefault="004B7D12" w:rsidP="004B7D12">
      <w:pPr>
        <w:spacing w:after="0" w:line="240" w:lineRule="auto"/>
        <w:rPr>
          <w:rFonts w:ascii="Times New Roman" w:hAnsi="Times New Roman"/>
          <w:sz w:val="28"/>
          <w:szCs w:val="28"/>
        </w:rPr>
      </w:pPr>
      <w:r>
        <w:rPr>
          <w:rFonts w:ascii="Times New Roman" w:hAnsi="Times New Roman"/>
          <w:sz w:val="28"/>
          <w:szCs w:val="28"/>
        </w:rPr>
        <w:lastRenderedPageBreak/>
        <w:t>Приложение:</w:t>
      </w:r>
      <w:r w:rsidRPr="001D3BB9">
        <w:rPr>
          <w:rFonts w:ascii="Times New Roman" w:hAnsi="Times New Roman"/>
          <w:sz w:val="28"/>
          <w:szCs w:val="28"/>
        </w:rPr>
        <w:t xml:space="preserve"> на _____ л.</w:t>
      </w:r>
    </w:p>
    <w:p w:rsidR="004B7D12" w:rsidRPr="00C70ABB" w:rsidRDefault="004B7D12" w:rsidP="004B7D12">
      <w:pPr>
        <w:spacing w:after="0" w:line="240" w:lineRule="auto"/>
        <w:rPr>
          <w:rFonts w:ascii="Times New Roman" w:hAnsi="Times New Roman"/>
          <w:sz w:val="24"/>
          <w:szCs w:val="24"/>
        </w:rPr>
      </w:pPr>
    </w:p>
    <w:p w:rsidR="004B7D12" w:rsidRPr="00325DE3" w:rsidRDefault="004B7D12" w:rsidP="004B7D12">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4B7D12" w:rsidRPr="00325DE3" w:rsidRDefault="004B7D12" w:rsidP="004B7D12">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4B7D12" w:rsidRPr="00325DE3" w:rsidTr="00577E36">
        <w:tc>
          <w:tcPr>
            <w:tcW w:w="9039" w:type="dxa"/>
            <w:shd w:val="clear" w:color="auto" w:fill="auto"/>
          </w:tcPr>
          <w:p w:rsidR="004B7D12" w:rsidRPr="00325DE3" w:rsidRDefault="004B7D12" w:rsidP="00577E36">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4"/>
                <w:szCs w:val="24"/>
              </w:rPr>
            </w:pPr>
          </w:p>
        </w:tc>
      </w:tr>
      <w:tr w:rsidR="004B7D12" w:rsidRPr="00325DE3" w:rsidTr="00577E36">
        <w:tc>
          <w:tcPr>
            <w:tcW w:w="9039"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992"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4"/>
                <w:szCs w:val="24"/>
              </w:rPr>
            </w:pPr>
          </w:p>
        </w:tc>
      </w:tr>
      <w:tr w:rsidR="004B7D12" w:rsidRPr="00325DE3" w:rsidTr="00577E36">
        <w:tc>
          <w:tcPr>
            <w:tcW w:w="9039"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992"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4"/>
                <w:szCs w:val="24"/>
              </w:rPr>
            </w:pPr>
          </w:p>
        </w:tc>
      </w:tr>
      <w:tr w:rsidR="004B7D12" w:rsidRPr="00325DE3" w:rsidTr="00577E36">
        <w:tc>
          <w:tcPr>
            <w:tcW w:w="9039"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B7D12" w:rsidRPr="00325DE3" w:rsidRDefault="004B7D12" w:rsidP="00577E36">
            <w:pPr>
              <w:autoSpaceDE w:val="0"/>
              <w:autoSpaceDN w:val="0"/>
              <w:spacing w:before="120" w:after="120" w:line="240" w:lineRule="auto"/>
              <w:rPr>
                <w:rFonts w:ascii="Times New Roman" w:hAnsi="Times New Roman"/>
                <w:sz w:val="24"/>
                <w:szCs w:val="24"/>
              </w:rPr>
            </w:pPr>
          </w:p>
        </w:tc>
      </w:tr>
      <w:tr w:rsidR="004B7D12" w:rsidRPr="00325DE3" w:rsidTr="00577E36">
        <w:tc>
          <w:tcPr>
            <w:tcW w:w="10031" w:type="dxa"/>
            <w:gridSpan w:val="2"/>
            <w:shd w:val="clear" w:color="auto" w:fill="auto"/>
          </w:tcPr>
          <w:p w:rsidR="004B7D12" w:rsidRPr="00325DE3" w:rsidRDefault="004B7D12" w:rsidP="00577E36">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B7D12" w:rsidRPr="00565907" w:rsidTr="00577E36">
        <w:trPr>
          <w:trHeight w:val="823"/>
        </w:trPr>
        <w:tc>
          <w:tcPr>
            <w:tcW w:w="1790" w:type="dxa"/>
            <w:tcBorders>
              <w:top w:val="nil"/>
              <w:left w:val="nil"/>
              <w:bottom w:val="single" w:sz="4" w:space="0" w:color="auto"/>
              <w:right w:val="nil"/>
            </w:tcBorders>
            <w:vAlign w:val="bottom"/>
          </w:tcPr>
          <w:p w:rsidR="004B7D12" w:rsidRPr="00565907" w:rsidRDefault="004B7D12" w:rsidP="00577E36">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4B7D12" w:rsidRPr="00565907" w:rsidRDefault="004B7D12" w:rsidP="00577E36">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4B7D12" w:rsidRPr="00565907" w:rsidRDefault="004B7D12" w:rsidP="00577E36">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4B7D12" w:rsidRPr="00565907" w:rsidRDefault="004B7D12" w:rsidP="00577E36">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4B7D12" w:rsidRPr="00565907" w:rsidRDefault="004B7D12" w:rsidP="00577E36">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4B7D12" w:rsidRPr="00565907" w:rsidRDefault="004B7D12" w:rsidP="00577E36">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4B7D12" w:rsidRPr="00565907" w:rsidRDefault="004B7D12" w:rsidP="00577E36">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4B7D12" w:rsidRPr="00565907" w:rsidRDefault="004B7D12" w:rsidP="00577E36">
            <w:pPr>
              <w:spacing w:after="0" w:line="240" w:lineRule="auto"/>
              <w:jc w:val="center"/>
              <w:rPr>
                <w:rFonts w:ascii="Times New Roman" w:hAnsi="Times New Roman"/>
                <w:sz w:val="28"/>
                <w:szCs w:val="28"/>
              </w:rPr>
            </w:pPr>
          </w:p>
        </w:tc>
      </w:tr>
      <w:tr w:rsidR="004B7D12" w:rsidRPr="00565907" w:rsidTr="00577E36">
        <w:trPr>
          <w:trHeight w:val="298"/>
        </w:trPr>
        <w:tc>
          <w:tcPr>
            <w:tcW w:w="1790" w:type="dxa"/>
            <w:tcBorders>
              <w:top w:val="nil"/>
              <w:left w:val="nil"/>
              <w:bottom w:val="nil"/>
              <w:right w:val="nil"/>
            </w:tcBorders>
          </w:tcPr>
          <w:p w:rsidR="004B7D12" w:rsidRPr="00565907" w:rsidRDefault="004B7D12" w:rsidP="00577E36">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4B7D12" w:rsidRPr="00565907" w:rsidRDefault="004B7D12" w:rsidP="00577E36">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4B7D12" w:rsidRPr="00565907" w:rsidRDefault="004B7D12" w:rsidP="00577E36">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4B7D12" w:rsidRPr="00565907" w:rsidRDefault="004B7D12" w:rsidP="00577E36">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4B7D12" w:rsidRPr="00565907" w:rsidRDefault="004B7D12" w:rsidP="00577E36">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4B7D12" w:rsidRPr="00565907" w:rsidRDefault="004B7D12" w:rsidP="00577E36">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4B7D12" w:rsidRPr="00565907" w:rsidRDefault="004B7D12" w:rsidP="00577E36">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rsidR="004B7D12" w:rsidRPr="00565907" w:rsidRDefault="004B7D12" w:rsidP="00577E36">
            <w:pPr>
              <w:spacing w:after="0" w:line="240" w:lineRule="auto"/>
              <w:rPr>
                <w:rFonts w:ascii="Times New Roman" w:hAnsi="Times New Roman"/>
                <w:sz w:val="24"/>
                <w:szCs w:val="28"/>
              </w:rPr>
            </w:pPr>
          </w:p>
        </w:tc>
      </w:tr>
    </w:tbl>
    <w:p w:rsidR="004B7D12" w:rsidRPr="00565907" w:rsidRDefault="004B7D12" w:rsidP="004B7D12">
      <w:pPr>
        <w:autoSpaceDE w:val="0"/>
        <w:autoSpaceDN w:val="0"/>
        <w:adjustRightInd w:val="0"/>
        <w:spacing w:after="0" w:line="240" w:lineRule="auto"/>
        <w:ind w:firstLine="720"/>
        <w:jc w:val="both"/>
        <w:rPr>
          <w:rFonts w:ascii="Times New Roman" w:hAnsi="Times New Roman"/>
          <w:sz w:val="20"/>
          <w:szCs w:val="20"/>
        </w:rPr>
      </w:pPr>
    </w:p>
    <w:p w:rsidR="004B7D12" w:rsidRDefault="004B7D12" w:rsidP="004B7D12">
      <w:pPr>
        <w:spacing w:after="0" w:line="240" w:lineRule="auto"/>
        <w:rPr>
          <w:color w:val="000000"/>
          <w:lang w:bidi="ru-RU"/>
        </w:rPr>
      </w:pPr>
    </w:p>
    <w:p w:rsidR="004B7D12" w:rsidRDefault="004B7D12" w:rsidP="004B7D12">
      <w:pPr>
        <w:spacing w:after="0" w:line="240" w:lineRule="auto"/>
        <w:rPr>
          <w:rFonts w:ascii="Times New Roman" w:hAnsi="Times New Roman"/>
          <w:bCs/>
          <w:color w:val="26282F"/>
          <w:sz w:val="28"/>
          <w:szCs w:val="28"/>
        </w:rPr>
      </w:pPr>
      <w:r>
        <w:rPr>
          <w:rFonts w:ascii="Times New Roman" w:hAnsi="Times New Roman"/>
          <w:bCs/>
          <w:color w:val="26282F"/>
          <w:sz w:val="28"/>
          <w:szCs w:val="28"/>
        </w:rPr>
        <w:br w:type="page"/>
      </w:r>
    </w:p>
    <w:p w:rsidR="004B7D12" w:rsidRPr="00C75621" w:rsidRDefault="004B7D12" w:rsidP="004B7D12">
      <w:pPr>
        <w:spacing w:after="0" w:line="240" w:lineRule="auto"/>
        <w:jc w:val="right"/>
        <w:rPr>
          <w:rFonts w:ascii="Times New Roman" w:hAnsi="Times New Roman"/>
          <w:sz w:val="28"/>
          <w:szCs w:val="28"/>
        </w:rPr>
      </w:pPr>
      <w:r w:rsidRPr="00C75621">
        <w:rPr>
          <w:rFonts w:ascii="Times New Roman" w:hAnsi="Times New Roman"/>
          <w:bCs/>
          <w:color w:val="26282F"/>
          <w:sz w:val="28"/>
          <w:szCs w:val="28"/>
        </w:rPr>
        <w:lastRenderedPageBreak/>
        <w:t>Приложение 3</w:t>
      </w:r>
      <w:r w:rsidRPr="00C75621">
        <w:rPr>
          <w:rFonts w:ascii="Times New Roman" w:hAnsi="Times New Roman"/>
          <w:bCs/>
          <w:color w:val="26282F"/>
          <w:sz w:val="28"/>
          <w:szCs w:val="28"/>
        </w:rPr>
        <w:br/>
      </w:r>
      <w:bookmarkEnd w:id="23"/>
      <w:r w:rsidRPr="00C75621">
        <w:rPr>
          <w:rFonts w:ascii="Times New Roman" w:hAnsi="Times New Roman"/>
          <w:sz w:val="28"/>
          <w:szCs w:val="28"/>
        </w:rPr>
        <w:t xml:space="preserve">к административному регламенту предоставлению муниципальной услуги </w:t>
      </w:r>
    </w:p>
    <w:p w:rsidR="004B7D12" w:rsidRPr="00C75621" w:rsidRDefault="004B7D12" w:rsidP="004B7D12">
      <w:pPr>
        <w:spacing w:after="0" w:line="240" w:lineRule="auto"/>
        <w:jc w:val="right"/>
        <w:rPr>
          <w:rFonts w:ascii="Times New Roman" w:hAnsi="Times New Roman"/>
          <w:sz w:val="28"/>
          <w:szCs w:val="28"/>
        </w:rPr>
      </w:pPr>
      <w:r w:rsidRPr="00C75621">
        <w:rPr>
          <w:rFonts w:ascii="Times New Roman" w:hAnsi="Times New Roman"/>
          <w:sz w:val="28"/>
          <w:szCs w:val="28"/>
        </w:rPr>
        <w:t xml:space="preserve">«Предоставление разрешения на отклонение </w:t>
      </w:r>
    </w:p>
    <w:p w:rsidR="004B7D12" w:rsidRPr="00C75621" w:rsidRDefault="004B7D12" w:rsidP="004B7D12">
      <w:pPr>
        <w:spacing w:after="0" w:line="240" w:lineRule="auto"/>
        <w:jc w:val="right"/>
        <w:rPr>
          <w:rFonts w:ascii="Times New Roman" w:hAnsi="Times New Roman"/>
          <w:sz w:val="28"/>
          <w:szCs w:val="28"/>
        </w:rPr>
      </w:pPr>
      <w:r w:rsidRPr="00C75621">
        <w:rPr>
          <w:rFonts w:ascii="Times New Roman" w:hAnsi="Times New Roman"/>
          <w:sz w:val="28"/>
          <w:szCs w:val="28"/>
        </w:rPr>
        <w:t>от предельных параметров разрешенного   строительства, реконструкци</w:t>
      </w:r>
      <w:r>
        <w:rPr>
          <w:rFonts w:ascii="Times New Roman" w:hAnsi="Times New Roman"/>
          <w:sz w:val="28"/>
          <w:szCs w:val="28"/>
        </w:rPr>
        <w:t>и о</w:t>
      </w:r>
      <w:r w:rsidRPr="00C75621">
        <w:rPr>
          <w:rFonts w:ascii="Times New Roman" w:hAnsi="Times New Roman"/>
          <w:sz w:val="28"/>
          <w:szCs w:val="28"/>
        </w:rPr>
        <w:t>бъектов капитального строительства»</w:t>
      </w:r>
    </w:p>
    <w:p w:rsidR="004B7D12" w:rsidRPr="004278A0" w:rsidRDefault="004B7D12" w:rsidP="004B7D12">
      <w:pPr>
        <w:autoSpaceDE w:val="0"/>
        <w:autoSpaceDN w:val="0"/>
        <w:adjustRightInd w:val="0"/>
        <w:spacing w:after="0" w:line="480" w:lineRule="auto"/>
        <w:ind w:firstLine="720"/>
        <w:contextualSpacing/>
        <w:jc w:val="right"/>
        <w:rPr>
          <w:rFonts w:ascii="Times New Roman" w:hAnsi="Times New Roman"/>
          <w:b/>
          <w:sz w:val="28"/>
          <w:szCs w:val="28"/>
        </w:rPr>
      </w:pPr>
    </w:p>
    <w:p w:rsidR="004B7D12" w:rsidRPr="00D653DF" w:rsidRDefault="004B7D12" w:rsidP="004B7D12">
      <w:pPr>
        <w:spacing w:line="240" w:lineRule="auto"/>
        <w:contextualSpacing/>
        <w:jc w:val="right"/>
        <w:rPr>
          <w:rFonts w:ascii="Times New Roman" w:hAnsi="Times New Roman"/>
          <w:sz w:val="28"/>
          <w:szCs w:val="28"/>
        </w:rPr>
      </w:pPr>
      <w:r>
        <w:rPr>
          <w:rFonts w:ascii="Times New Roman" w:hAnsi="Times New Roman"/>
          <w:sz w:val="28"/>
          <w:szCs w:val="28"/>
        </w:rPr>
        <w:t>Администрацию</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 xml:space="preserve"> городского округа Кинель Самарской области</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 xml:space="preserve"> ___________________________________ </w:t>
      </w:r>
    </w:p>
    <w:p w:rsidR="004B7D12" w:rsidRPr="00D653DF" w:rsidRDefault="004B7D12" w:rsidP="004B7D12">
      <w:pPr>
        <w:spacing w:line="240" w:lineRule="auto"/>
        <w:contextualSpacing/>
        <w:jc w:val="right"/>
        <w:rPr>
          <w:rFonts w:ascii="Times New Roman" w:hAnsi="Times New Roman"/>
          <w:sz w:val="20"/>
          <w:szCs w:val="20"/>
        </w:rPr>
      </w:pPr>
      <w:r w:rsidRPr="00D653DF">
        <w:rPr>
          <w:rFonts w:ascii="Times New Roman" w:hAnsi="Times New Roman"/>
          <w:sz w:val="20"/>
          <w:szCs w:val="20"/>
        </w:rPr>
        <w:t xml:space="preserve">(Ф.И.О.) </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 xml:space="preserve">от __________________________________ </w:t>
      </w:r>
    </w:p>
    <w:p w:rsidR="004B7D12" w:rsidRPr="00D653DF" w:rsidRDefault="004B7D12" w:rsidP="004B7D12">
      <w:pPr>
        <w:spacing w:line="240" w:lineRule="auto"/>
        <w:contextualSpacing/>
        <w:jc w:val="right"/>
        <w:rPr>
          <w:rFonts w:ascii="Times New Roman" w:hAnsi="Times New Roman"/>
          <w:sz w:val="20"/>
          <w:szCs w:val="28"/>
        </w:rPr>
      </w:pPr>
      <w:r w:rsidRPr="00D653DF">
        <w:rPr>
          <w:rFonts w:ascii="Times New Roman" w:hAnsi="Times New Roman"/>
          <w:sz w:val="20"/>
          <w:szCs w:val="28"/>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___________________________________</w:t>
      </w:r>
    </w:p>
    <w:p w:rsidR="004B7D12" w:rsidRPr="00D653DF" w:rsidRDefault="004B7D12" w:rsidP="004B7D12">
      <w:pPr>
        <w:spacing w:line="240" w:lineRule="auto"/>
        <w:contextualSpacing/>
        <w:jc w:val="right"/>
        <w:rPr>
          <w:rFonts w:ascii="Times New Roman" w:hAnsi="Times New Roman"/>
          <w:sz w:val="20"/>
          <w:szCs w:val="28"/>
          <w:u w:color="FFFFFF"/>
        </w:rPr>
      </w:pPr>
      <w:r w:rsidRPr="00D653DF">
        <w:rPr>
          <w:rFonts w:ascii="Times New Roman" w:hAnsi="Times New Roman"/>
          <w:sz w:val="20"/>
          <w:szCs w:val="28"/>
        </w:rPr>
        <w:t>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D653DF">
        <w:rPr>
          <w:rFonts w:ascii="Times New Roman" w:hAnsi="Times New Roman"/>
          <w:sz w:val="20"/>
          <w:szCs w:val="28"/>
          <w:u w:color="FFFFFF"/>
        </w:rPr>
        <w:t xml:space="preserve">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__________________________________</w:t>
      </w:r>
    </w:p>
    <w:p w:rsidR="004B7D12" w:rsidRPr="00D653DF" w:rsidRDefault="004B7D12" w:rsidP="004B7D12">
      <w:pPr>
        <w:spacing w:line="240" w:lineRule="auto"/>
        <w:contextualSpacing/>
        <w:jc w:val="right"/>
        <w:rPr>
          <w:rFonts w:ascii="Times New Roman" w:hAnsi="Times New Roman"/>
          <w:sz w:val="20"/>
          <w:szCs w:val="28"/>
          <w:u w:color="FFFFFF"/>
        </w:rPr>
      </w:pPr>
      <w:r w:rsidRPr="00D653DF">
        <w:rPr>
          <w:rFonts w:ascii="Times New Roman" w:hAnsi="Times New Roman"/>
          <w:sz w:val="20"/>
          <w:szCs w:val="28"/>
          <w:u w:color="FFFFFF"/>
        </w:rPr>
        <w:t>полное наименование, организационно-правовая форма и место нахождения заявителя,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4B7D12" w:rsidRPr="00D653DF" w:rsidRDefault="004B7D12" w:rsidP="004B7D12">
      <w:pPr>
        <w:spacing w:line="240" w:lineRule="auto"/>
        <w:contextualSpacing/>
        <w:jc w:val="right"/>
        <w:rPr>
          <w:rFonts w:ascii="Times New Roman" w:hAnsi="Times New Roman"/>
        </w:rPr>
      </w:pPr>
      <w:r w:rsidRPr="00D653DF">
        <w:rPr>
          <w:rFonts w:ascii="Times New Roman" w:hAnsi="Times New Roman"/>
        </w:rPr>
        <w:t>__________________________________</w:t>
      </w:r>
    </w:p>
    <w:p w:rsidR="004B7D12" w:rsidRPr="00D653DF" w:rsidRDefault="004B7D12" w:rsidP="004B7D12">
      <w:pPr>
        <w:spacing w:line="240" w:lineRule="auto"/>
        <w:contextualSpacing/>
        <w:jc w:val="right"/>
        <w:rPr>
          <w:rFonts w:ascii="Times New Roman" w:hAnsi="Times New Roman"/>
          <w:sz w:val="20"/>
          <w:szCs w:val="28"/>
          <w:u w:color="FFFFFF"/>
        </w:rPr>
      </w:pPr>
      <w:r w:rsidRPr="00D653DF">
        <w:rPr>
          <w:rFonts w:ascii="Times New Roman" w:hAnsi="Times New Roman"/>
          <w:sz w:val="20"/>
          <w:szCs w:val="28"/>
          <w:u w:color="FFFFFF"/>
        </w:rPr>
        <w:t xml:space="preserve">почтовый адрес, адрес электронной почты, </w:t>
      </w:r>
    </w:p>
    <w:p w:rsidR="004B7D12" w:rsidRPr="00D653DF" w:rsidRDefault="004B7D12" w:rsidP="004B7D12">
      <w:pPr>
        <w:spacing w:line="240" w:lineRule="auto"/>
        <w:contextualSpacing/>
        <w:jc w:val="right"/>
        <w:rPr>
          <w:rFonts w:ascii="Times New Roman" w:hAnsi="Times New Roman"/>
          <w:sz w:val="18"/>
        </w:rPr>
      </w:pPr>
      <w:r w:rsidRPr="00D653DF">
        <w:rPr>
          <w:rFonts w:ascii="Times New Roman" w:hAnsi="Times New Roman"/>
          <w:sz w:val="20"/>
          <w:szCs w:val="28"/>
          <w:u w:color="FFFFFF"/>
        </w:rPr>
        <w:t>номер телефона для связи с заявителем или представителем заявителя</w:t>
      </w:r>
    </w:p>
    <w:p w:rsidR="004B7D12" w:rsidRDefault="004B7D12" w:rsidP="004B7D12">
      <w:pPr>
        <w:spacing w:line="480" w:lineRule="auto"/>
        <w:ind w:firstLine="697"/>
        <w:contextualSpacing/>
        <w:jc w:val="center"/>
        <w:rPr>
          <w:rFonts w:ascii="Times New Roman" w:hAnsi="Times New Roman"/>
          <w:b/>
          <w:sz w:val="28"/>
          <w:szCs w:val="28"/>
        </w:rPr>
      </w:pPr>
    </w:p>
    <w:p w:rsidR="004B7D12" w:rsidRPr="004278A0" w:rsidRDefault="004B7D12" w:rsidP="004B7D12">
      <w:pPr>
        <w:spacing w:line="240" w:lineRule="auto"/>
        <w:ind w:firstLine="698"/>
        <w:contextualSpacing/>
        <w:jc w:val="center"/>
        <w:rPr>
          <w:rFonts w:ascii="Times New Roman" w:hAnsi="Times New Roman"/>
          <w:b/>
          <w:sz w:val="28"/>
          <w:szCs w:val="28"/>
        </w:rPr>
      </w:pPr>
      <w:r w:rsidRPr="004278A0">
        <w:rPr>
          <w:rFonts w:ascii="Times New Roman" w:hAnsi="Times New Roman"/>
          <w:b/>
          <w:sz w:val="28"/>
          <w:szCs w:val="28"/>
        </w:rPr>
        <w:t>Заявление</w:t>
      </w:r>
    </w:p>
    <w:p w:rsidR="004B7D12" w:rsidRPr="004278A0" w:rsidRDefault="004B7D12" w:rsidP="004B7D12">
      <w:pPr>
        <w:spacing w:after="0" w:line="240" w:lineRule="auto"/>
        <w:contextualSpacing/>
        <w:jc w:val="center"/>
        <w:rPr>
          <w:rFonts w:ascii="Times New Roman" w:hAnsi="Times New Roman"/>
          <w:b/>
          <w:sz w:val="28"/>
          <w:szCs w:val="28"/>
        </w:rPr>
      </w:pPr>
      <w:r w:rsidRPr="004278A0">
        <w:rPr>
          <w:rFonts w:ascii="Times New Roman" w:hAnsi="Times New Roman"/>
          <w:b/>
          <w:bCs/>
          <w:color w:val="26282F"/>
          <w:sz w:val="28"/>
          <w:szCs w:val="28"/>
        </w:rPr>
        <w:t xml:space="preserve">о выдаче копии постановления </w:t>
      </w:r>
      <w:r w:rsidRPr="004278A0">
        <w:rPr>
          <w:rFonts w:ascii="Times New Roman" w:hAnsi="Times New Roman"/>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B7D12" w:rsidRPr="004278A0" w:rsidRDefault="004B7D12" w:rsidP="004B7D12">
      <w:pPr>
        <w:autoSpaceDE w:val="0"/>
        <w:autoSpaceDN w:val="0"/>
        <w:adjustRightInd w:val="0"/>
        <w:spacing w:after="0" w:line="240" w:lineRule="auto"/>
        <w:contextualSpacing/>
        <w:rPr>
          <w:rFonts w:ascii="Times New Roman" w:hAnsi="Times New Roman"/>
          <w:sz w:val="28"/>
          <w:szCs w:val="28"/>
        </w:rPr>
      </w:pPr>
    </w:p>
    <w:p w:rsidR="004B7D12" w:rsidRPr="00FA224B" w:rsidRDefault="004B7D12" w:rsidP="004B7D12">
      <w:pPr>
        <w:autoSpaceDE w:val="0"/>
        <w:autoSpaceDN w:val="0"/>
        <w:adjustRightInd w:val="0"/>
        <w:spacing w:after="0" w:line="240" w:lineRule="auto"/>
        <w:jc w:val="both"/>
        <w:rPr>
          <w:rFonts w:ascii="Times New Roman" w:hAnsi="Times New Roman"/>
          <w:sz w:val="28"/>
          <w:szCs w:val="28"/>
        </w:rPr>
      </w:pPr>
      <w:r w:rsidRPr="00FA224B">
        <w:rPr>
          <w:rFonts w:ascii="Times New Roman" w:hAnsi="Times New Roman"/>
          <w:sz w:val="28"/>
          <w:szCs w:val="28"/>
        </w:rPr>
        <w:t xml:space="preserve">Прошу выдать  </w:t>
      </w:r>
      <w:r w:rsidRPr="00FA224B">
        <w:rPr>
          <w:rFonts w:ascii="Times New Roman" w:hAnsi="Times New Roman"/>
          <w:bCs/>
          <w:color w:val="26282F"/>
          <w:sz w:val="28"/>
          <w:szCs w:val="28"/>
        </w:rPr>
        <w:t>копию постановления</w:t>
      </w:r>
      <w:r>
        <w:rPr>
          <w:rFonts w:ascii="Times New Roman" w:hAnsi="Times New Roman"/>
          <w:bCs/>
          <w:color w:val="26282F"/>
          <w:sz w:val="28"/>
          <w:szCs w:val="28"/>
        </w:rPr>
        <w:t xml:space="preserve"> Администрации городского округа Кинель Самарской области</w:t>
      </w:r>
      <w:r w:rsidRPr="00FA224B">
        <w:rPr>
          <w:rFonts w:ascii="Times New Roman" w:hAnsi="Times New Roman"/>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с реквизитами:</w:t>
      </w:r>
    </w:p>
    <w:p w:rsidR="004B7D12" w:rsidRPr="00B67CCE" w:rsidRDefault="004B7D12" w:rsidP="004B7D12">
      <w:pPr>
        <w:autoSpaceDE w:val="0"/>
        <w:autoSpaceDN w:val="0"/>
        <w:adjustRightInd w:val="0"/>
        <w:spacing w:after="0" w:line="240" w:lineRule="auto"/>
        <w:rPr>
          <w:rFonts w:ascii="Courier New" w:hAnsi="Courier New" w:cs="Courier New"/>
        </w:rPr>
      </w:pPr>
      <w:r w:rsidRPr="004278A0">
        <w:rPr>
          <w:rFonts w:ascii="Times New Roman" w:hAnsi="Times New Roman"/>
          <w:sz w:val="24"/>
          <w:szCs w:val="28"/>
        </w:rPr>
        <w:t>_______________________________________</w:t>
      </w:r>
      <w:r>
        <w:rPr>
          <w:rFonts w:ascii="Times New Roman" w:hAnsi="Times New Roman"/>
          <w:sz w:val="24"/>
          <w:szCs w:val="28"/>
        </w:rPr>
        <w:t>____________</w:t>
      </w:r>
      <w:r w:rsidRPr="004278A0">
        <w:rPr>
          <w:rFonts w:ascii="Times New Roman" w:hAnsi="Times New Roman"/>
          <w:sz w:val="24"/>
          <w:szCs w:val="28"/>
        </w:rPr>
        <w:t>_______________________________</w:t>
      </w:r>
    </w:p>
    <w:p w:rsidR="004B7D12" w:rsidRPr="004278A0" w:rsidRDefault="004B7D12" w:rsidP="004B7D12">
      <w:pPr>
        <w:autoSpaceDE w:val="0"/>
        <w:autoSpaceDN w:val="0"/>
        <w:adjustRightInd w:val="0"/>
        <w:spacing w:after="0" w:line="240" w:lineRule="auto"/>
        <w:jc w:val="center"/>
        <w:rPr>
          <w:rFonts w:ascii="Times New Roman" w:hAnsi="Times New Roman"/>
        </w:rPr>
      </w:pPr>
      <w:r w:rsidRPr="004278A0">
        <w:rPr>
          <w:rFonts w:ascii="Times New Roman" w:hAnsi="Times New Roman"/>
        </w:rPr>
        <w:t>(указываются номер и дата)</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__________________________________________</w:t>
      </w:r>
      <w:r>
        <w:rPr>
          <w:rFonts w:ascii="Times New Roman" w:hAnsi="Times New Roman"/>
        </w:rPr>
        <w:t>_______________</w:t>
      </w:r>
      <w:r w:rsidRPr="004278A0">
        <w:rPr>
          <w:rFonts w:ascii="Times New Roman" w:hAnsi="Times New Roman"/>
        </w:rPr>
        <w:t>_______________________________</w:t>
      </w:r>
    </w:p>
    <w:p w:rsidR="004B7D12" w:rsidRPr="00FA224B" w:rsidRDefault="004B7D12" w:rsidP="004B7D12">
      <w:pPr>
        <w:autoSpaceDE w:val="0"/>
        <w:autoSpaceDN w:val="0"/>
        <w:adjustRightInd w:val="0"/>
        <w:spacing w:after="0" w:line="240" w:lineRule="auto"/>
        <w:rPr>
          <w:rFonts w:ascii="Times New Roman" w:hAnsi="Times New Roman"/>
          <w:sz w:val="28"/>
          <w:szCs w:val="28"/>
        </w:rPr>
      </w:pPr>
      <w:r w:rsidRPr="00FA224B">
        <w:rPr>
          <w:rFonts w:ascii="Times New Roman" w:hAnsi="Times New Roman"/>
          <w:sz w:val="28"/>
          <w:szCs w:val="28"/>
        </w:rPr>
        <w:t>Необходимость выдачи копии обусловлена следующими обстоятельствами:</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_______________________________</w:t>
      </w:r>
      <w:r>
        <w:rPr>
          <w:rFonts w:ascii="Times New Roman" w:hAnsi="Times New Roman"/>
        </w:rPr>
        <w:t>_____________</w:t>
      </w:r>
      <w:r w:rsidRPr="004278A0">
        <w:rPr>
          <w:rFonts w:ascii="Times New Roman" w:hAnsi="Times New Roman"/>
        </w:rPr>
        <w:t>__________________________________________</w:t>
      </w:r>
    </w:p>
    <w:p w:rsidR="004B7D12" w:rsidRPr="004278A0" w:rsidRDefault="004B7D12" w:rsidP="004B7D12">
      <w:pPr>
        <w:autoSpaceDE w:val="0"/>
        <w:autoSpaceDN w:val="0"/>
        <w:adjustRightInd w:val="0"/>
        <w:spacing w:after="0" w:line="240" w:lineRule="auto"/>
        <w:rPr>
          <w:rFonts w:ascii="Times New Roman" w:hAnsi="Times New Roman"/>
        </w:rPr>
      </w:pPr>
      <w:r w:rsidRPr="00FA224B">
        <w:rPr>
          <w:rFonts w:ascii="Times New Roman" w:hAnsi="Times New Roman"/>
          <w:sz w:val="28"/>
          <w:szCs w:val="28"/>
        </w:rPr>
        <w:t>Прошу подготовить копию постановления на бумажном носителе/ в форме электронногодокумента.</w:t>
      </w:r>
      <w:r w:rsidRPr="004278A0">
        <w:rPr>
          <w:rFonts w:ascii="Times New Roman" w:hAnsi="Times New Roman"/>
        </w:rPr>
        <w:t>_____________________________________________________________</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 xml:space="preserve">        (ненужное зачеркнуть)</w:t>
      </w:r>
    </w:p>
    <w:p w:rsidR="004B7D12" w:rsidRPr="004278A0" w:rsidRDefault="004B7D12" w:rsidP="004B7D12">
      <w:pPr>
        <w:autoSpaceDE w:val="0"/>
        <w:autoSpaceDN w:val="0"/>
        <w:adjustRightInd w:val="0"/>
        <w:spacing w:after="0" w:line="240" w:lineRule="auto"/>
        <w:ind w:firstLine="720"/>
        <w:jc w:val="both"/>
        <w:rPr>
          <w:rFonts w:ascii="Times New Roman" w:hAnsi="Times New Roman"/>
          <w:sz w:val="24"/>
          <w:szCs w:val="24"/>
        </w:rPr>
      </w:pP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   _____________   ____________________________</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(должность (при наличии)        (подпись)       (фамилия, имя, отчество</w:t>
      </w:r>
      <w:r>
        <w:rPr>
          <w:rFonts w:ascii="Times New Roman" w:hAnsi="Times New Roman"/>
        </w:rPr>
        <w:t>)</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 xml:space="preserve">                 (последнее - при наличии)</w:t>
      </w:r>
    </w:p>
    <w:p w:rsidR="004B7D12" w:rsidRPr="004278A0" w:rsidRDefault="004B7D12" w:rsidP="004B7D12">
      <w:pPr>
        <w:autoSpaceDE w:val="0"/>
        <w:autoSpaceDN w:val="0"/>
        <w:adjustRightInd w:val="0"/>
        <w:spacing w:after="0" w:line="240" w:lineRule="auto"/>
        <w:ind w:firstLine="720"/>
        <w:jc w:val="both"/>
        <w:rPr>
          <w:rFonts w:ascii="Times New Roman" w:hAnsi="Times New Roman"/>
          <w:sz w:val="24"/>
          <w:szCs w:val="24"/>
        </w:rPr>
      </w:pPr>
    </w:p>
    <w:p w:rsidR="004B7D12" w:rsidRDefault="004B7D12" w:rsidP="004B7D12">
      <w:pPr>
        <w:autoSpaceDE w:val="0"/>
        <w:autoSpaceDN w:val="0"/>
        <w:adjustRightInd w:val="0"/>
        <w:spacing w:after="0" w:line="240" w:lineRule="auto"/>
        <w:rPr>
          <w:rFonts w:ascii="Arial" w:hAnsi="Arial" w:cs="Arial"/>
          <w:b/>
          <w:bCs/>
          <w:color w:val="26282F"/>
          <w:sz w:val="24"/>
          <w:szCs w:val="24"/>
        </w:rPr>
      </w:pPr>
      <w:r w:rsidRPr="004278A0">
        <w:rPr>
          <w:rFonts w:ascii="Times New Roman" w:hAnsi="Times New Roman"/>
        </w:rPr>
        <w:t>"____"____________ 20___г.</w:t>
      </w:r>
      <w:bookmarkStart w:id="24" w:name="sub_14000"/>
      <w:r>
        <w:rPr>
          <w:rFonts w:ascii="Arial" w:hAnsi="Arial" w:cs="Arial"/>
          <w:b/>
          <w:bCs/>
          <w:color w:val="26282F"/>
          <w:sz w:val="24"/>
          <w:szCs w:val="24"/>
        </w:rPr>
        <w:br w:type="page"/>
      </w:r>
    </w:p>
    <w:p w:rsidR="004B7D12" w:rsidRPr="00FA224B" w:rsidRDefault="004B7D12" w:rsidP="004B7D12">
      <w:pPr>
        <w:spacing w:after="0" w:line="240" w:lineRule="auto"/>
        <w:contextualSpacing/>
        <w:jc w:val="right"/>
        <w:rPr>
          <w:rFonts w:ascii="Times New Roman" w:hAnsi="Times New Roman"/>
          <w:sz w:val="28"/>
          <w:szCs w:val="28"/>
        </w:rPr>
      </w:pPr>
      <w:r w:rsidRPr="00FA224B">
        <w:rPr>
          <w:rFonts w:ascii="Times New Roman" w:hAnsi="Times New Roman"/>
          <w:bCs/>
          <w:color w:val="26282F"/>
          <w:sz w:val="28"/>
          <w:szCs w:val="28"/>
        </w:rPr>
        <w:lastRenderedPageBreak/>
        <w:t>Приложение 4</w:t>
      </w:r>
      <w:r w:rsidRPr="00FA224B">
        <w:rPr>
          <w:rFonts w:ascii="Times New Roman" w:hAnsi="Times New Roman"/>
          <w:bCs/>
          <w:color w:val="26282F"/>
          <w:sz w:val="28"/>
          <w:szCs w:val="28"/>
        </w:rPr>
        <w:br/>
      </w:r>
      <w:bookmarkEnd w:id="24"/>
      <w:r w:rsidRPr="00FA224B">
        <w:rPr>
          <w:rFonts w:ascii="Times New Roman" w:hAnsi="Times New Roman"/>
          <w:sz w:val="28"/>
          <w:szCs w:val="28"/>
        </w:rPr>
        <w:t xml:space="preserve">к административному регламенту предоставлению муниципальной услуги </w:t>
      </w:r>
    </w:p>
    <w:p w:rsidR="004B7D12" w:rsidRPr="00FA224B" w:rsidRDefault="004B7D12" w:rsidP="004B7D12">
      <w:pPr>
        <w:spacing w:after="0" w:line="240" w:lineRule="auto"/>
        <w:contextualSpacing/>
        <w:jc w:val="right"/>
        <w:rPr>
          <w:rFonts w:ascii="Times New Roman" w:hAnsi="Times New Roman"/>
          <w:sz w:val="28"/>
          <w:szCs w:val="28"/>
        </w:rPr>
      </w:pPr>
      <w:r w:rsidRPr="00FA224B">
        <w:rPr>
          <w:rFonts w:ascii="Times New Roman" w:hAnsi="Times New Roman"/>
          <w:sz w:val="28"/>
          <w:szCs w:val="28"/>
        </w:rPr>
        <w:t xml:space="preserve">«Предоставление разрешения на отклонение </w:t>
      </w:r>
    </w:p>
    <w:p w:rsidR="004B7D12" w:rsidRPr="00FA224B" w:rsidRDefault="004B7D12" w:rsidP="004B7D12">
      <w:pPr>
        <w:spacing w:after="0" w:line="240" w:lineRule="auto"/>
        <w:contextualSpacing/>
        <w:jc w:val="right"/>
        <w:rPr>
          <w:rFonts w:ascii="Times New Roman" w:hAnsi="Times New Roman"/>
          <w:sz w:val="28"/>
          <w:szCs w:val="28"/>
        </w:rPr>
      </w:pPr>
      <w:r w:rsidRPr="00FA224B">
        <w:rPr>
          <w:rFonts w:ascii="Times New Roman" w:hAnsi="Times New Roman"/>
          <w:sz w:val="28"/>
          <w:szCs w:val="28"/>
        </w:rPr>
        <w:t>от предельных параметров разрешенного строительства, реконструкции объектов капитального строительства»</w:t>
      </w:r>
    </w:p>
    <w:p w:rsidR="004B7D12" w:rsidRPr="00D653DF" w:rsidRDefault="004B7D12" w:rsidP="004B7D12">
      <w:pPr>
        <w:spacing w:line="240" w:lineRule="auto"/>
        <w:contextualSpacing/>
        <w:jc w:val="right"/>
        <w:rPr>
          <w:rFonts w:ascii="Times New Roman" w:hAnsi="Times New Roman"/>
          <w:sz w:val="28"/>
          <w:szCs w:val="28"/>
        </w:rPr>
      </w:pPr>
      <w:r>
        <w:rPr>
          <w:rFonts w:ascii="Times New Roman" w:hAnsi="Times New Roman"/>
          <w:sz w:val="28"/>
          <w:szCs w:val="28"/>
        </w:rPr>
        <w:t>Администрацию</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 xml:space="preserve"> городского округа Кинель Самарской области</w:t>
      </w:r>
    </w:p>
    <w:p w:rsidR="004B7D12" w:rsidRPr="00B67CCE" w:rsidRDefault="004B7D12" w:rsidP="004B7D12">
      <w:pPr>
        <w:autoSpaceDE w:val="0"/>
        <w:autoSpaceDN w:val="0"/>
        <w:adjustRightInd w:val="0"/>
        <w:spacing w:after="0" w:line="240" w:lineRule="auto"/>
        <w:ind w:firstLine="698"/>
        <w:contextualSpacing/>
        <w:jc w:val="right"/>
        <w:rPr>
          <w:rFonts w:ascii="Arial" w:hAnsi="Arial" w:cs="Arial"/>
          <w:sz w:val="24"/>
          <w:szCs w:val="24"/>
        </w:rPr>
      </w:pP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 xml:space="preserve">___________________________________ </w:t>
      </w:r>
    </w:p>
    <w:p w:rsidR="004B7D12" w:rsidRPr="00D653DF" w:rsidRDefault="004B7D12" w:rsidP="004B7D12">
      <w:pPr>
        <w:spacing w:line="240" w:lineRule="auto"/>
        <w:contextualSpacing/>
        <w:jc w:val="right"/>
        <w:rPr>
          <w:rFonts w:ascii="Times New Roman" w:hAnsi="Times New Roman"/>
          <w:sz w:val="20"/>
          <w:szCs w:val="20"/>
        </w:rPr>
      </w:pPr>
      <w:r w:rsidRPr="00D653DF">
        <w:rPr>
          <w:rFonts w:ascii="Times New Roman" w:hAnsi="Times New Roman"/>
          <w:sz w:val="20"/>
          <w:szCs w:val="20"/>
        </w:rPr>
        <w:t xml:space="preserve">(Ф.И.О.) </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 xml:space="preserve">от __________________________________ </w:t>
      </w:r>
    </w:p>
    <w:p w:rsidR="004B7D12" w:rsidRPr="00D653DF" w:rsidRDefault="004B7D12" w:rsidP="004B7D12">
      <w:pPr>
        <w:spacing w:line="240" w:lineRule="auto"/>
        <w:contextualSpacing/>
        <w:jc w:val="right"/>
        <w:rPr>
          <w:rFonts w:ascii="Times New Roman" w:hAnsi="Times New Roman"/>
          <w:sz w:val="20"/>
          <w:szCs w:val="28"/>
        </w:rPr>
      </w:pPr>
      <w:r w:rsidRPr="00D653DF">
        <w:rPr>
          <w:rFonts w:ascii="Times New Roman" w:hAnsi="Times New Roman"/>
          <w:sz w:val="20"/>
          <w:szCs w:val="28"/>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___________________________________</w:t>
      </w:r>
    </w:p>
    <w:p w:rsidR="004B7D12" w:rsidRPr="00D653DF" w:rsidRDefault="004B7D12" w:rsidP="004B7D12">
      <w:pPr>
        <w:spacing w:line="240" w:lineRule="auto"/>
        <w:contextualSpacing/>
        <w:jc w:val="right"/>
        <w:rPr>
          <w:rFonts w:ascii="Times New Roman" w:hAnsi="Times New Roman"/>
          <w:sz w:val="20"/>
          <w:szCs w:val="28"/>
          <w:u w:color="FFFFFF"/>
        </w:rPr>
      </w:pPr>
      <w:r w:rsidRPr="00D653DF">
        <w:rPr>
          <w:rFonts w:ascii="Times New Roman" w:hAnsi="Times New Roman"/>
          <w:sz w:val="20"/>
          <w:szCs w:val="28"/>
        </w:rPr>
        <w:t>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D653DF">
        <w:rPr>
          <w:rFonts w:ascii="Times New Roman" w:hAnsi="Times New Roman"/>
          <w:sz w:val="20"/>
          <w:szCs w:val="28"/>
          <w:u w:color="FFFFFF"/>
        </w:rPr>
        <w:t xml:space="preserve">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4B7D12" w:rsidRPr="00D653DF" w:rsidRDefault="004B7D12" w:rsidP="004B7D12">
      <w:pPr>
        <w:spacing w:line="240" w:lineRule="auto"/>
        <w:contextualSpacing/>
        <w:jc w:val="right"/>
        <w:rPr>
          <w:rFonts w:ascii="Times New Roman" w:hAnsi="Times New Roman"/>
          <w:sz w:val="28"/>
          <w:szCs w:val="28"/>
        </w:rPr>
      </w:pPr>
      <w:r w:rsidRPr="00D653DF">
        <w:rPr>
          <w:rFonts w:ascii="Times New Roman" w:hAnsi="Times New Roman"/>
          <w:sz w:val="28"/>
          <w:szCs w:val="28"/>
        </w:rPr>
        <w:t>__________________________________</w:t>
      </w:r>
    </w:p>
    <w:p w:rsidR="004B7D12" w:rsidRPr="00D653DF" w:rsidRDefault="004B7D12" w:rsidP="004B7D12">
      <w:pPr>
        <w:spacing w:line="240" w:lineRule="auto"/>
        <w:contextualSpacing/>
        <w:jc w:val="right"/>
        <w:rPr>
          <w:rFonts w:ascii="Times New Roman" w:hAnsi="Times New Roman"/>
          <w:sz w:val="20"/>
          <w:szCs w:val="28"/>
          <w:u w:color="FFFFFF"/>
        </w:rPr>
      </w:pPr>
      <w:r w:rsidRPr="00D653DF">
        <w:rPr>
          <w:rFonts w:ascii="Times New Roman" w:hAnsi="Times New Roman"/>
          <w:sz w:val="20"/>
          <w:szCs w:val="28"/>
          <w:u w:color="FFFFFF"/>
        </w:rPr>
        <w:t>полное наименование, организационно-правовая форма и место нахождения заявителя,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4B7D12" w:rsidRPr="00D653DF" w:rsidRDefault="004B7D12" w:rsidP="004B7D12">
      <w:pPr>
        <w:spacing w:line="240" w:lineRule="auto"/>
        <w:contextualSpacing/>
        <w:jc w:val="right"/>
        <w:rPr>
          <w:rFonts w:ascii="Times New Roman" w:hAnsi="Times New Roman"/>
        </w:rPr>
      </w:pPr>
      <w:r w:rsidRPr="00D653DF">
        <w:rPr>
          <w:rFonts w:ascii="Times New Roman" w:hAnsi="Times New Roman"/>
        </w:rPr>
        <w:t>__________________________________</w:t>
      </w:r>
    </w:p>
    <w:p w:rsidR="004B7D12" w:rsidRPr="00D653DF" w:rsidRDefault="004B7D12" w:rsidP="004B7D12">
      <w:pPr>
        <w:spacing w:line="240" w:lineRule="auto"/>
        <w:contextualSpacing/>
        <w:jc w:val="right"/>
        <w:rPr>
          <w:rFonts w:ascii="Times New Roman" w:hAnsi="Times New Roman"/>
          <w:sz w:val="20"/>
          <w:szCs w:val="28"/>
          <w:u w:color="FFFFFF"/>
        </w:rPr>
      </w:pPr>
      <w:r w:rsidRPr="00D653DF">
        <w:rPr>
          <w:rFonts w:ascii="Times New Roman" w:hAnsi="Times New Roman"/>
          <w:sz w:val="20"/>
          <w:szCs w:val="28"/>
          <w:u w:color="FFFFFF"/>
        </w:rPr>
        <w:t xml:space="preserve">почтовый адрес, адрес электронной почты, </w:t>
      </w:r>
    </w:p>
    <w:p w:rsidR="004B7D12" w:rsidRPr="004278A0" w:rsidRDefault="004B7D12" w:rsidP="004B7D12">
      <w:pPr>
        <w:spacing w:line="240" w:lineRule="auto"/>
        <w:contextualSpacing/>
        <w:jc w:val="right"/>
        <w:rPr>
          <w:rFonts w:ascii="Times New Roman" w:hAnsi="Times New Roman"/>
          <w:sz w:val="18"/>
        </w:rPr>
      </w:pPr>
      <w:r w:rsidRPr="004278A0">
        <w:rPr>
          <w:rFonts w:ascii="Times New Roman" w:hAnsi="Times New Roman"/>
          <w:sz w:val="20"/>
          <w:szCs w:val="28"/>
          <w:u w:color="FFFFFF"/>
        </w:rPr>
        <w:t>номер телефона для связи с заявителем или представителем заявителя</w:t>
      </w:r>
    </w:p>
    <w:p w:rsidR="004B7D12" w:rsidRPr="00FA224B" w:rsidRDefault="004B7D12" w:rsidP="004B7D12">
      <w:pPr>
        <w:autoSpaceDE w:val="0"/>
        <w:autoSpaceDN w:val="0"/>
        <w:adjustRightInd w:val="0"/>
        <w:spacing w:after="0" w:line="240" w:lineRule="auto"/>
        <w:contextualSpacing/>
        <w:jc w:val="center"/>
        <w:rPr>
          <w:rFonts w:ascii="Times New Roman" w:hAnsi="Times New Roman"/>
          <w:sz w:val="28"/>
          <w:szCs w:val="28"/>
        </w:rPr>
      </w:pPr>
      <w:r w:rsidRPr="00FA224B">
        <w:rPr>
          <w:rFonts w:ascii="Times New Roman" w:hAnsi="Times New Roman"/>
          <w:b/>
          <w:bCs/>
          <w:color w:val="26282F"/>
          <w:sz w:val="28"/>
          <w:szCs w:val="28"/>
        </w:rPr>
        <w:t>Заявление</w:t>
      </w:r>
    </w:p>
    <w:p w:rsidR="004B7D12" w:rsidRPr="00FA224B" w:rsidRDefault="004B7D12" w:rsidP="004B7D12">
      <w:pPr>
        <w:autoSpaceDE w:val="0"/>
        <w:autoSpaceDN w:val="0"/>
        <w:adjustRightInd w:val="0"/>
        <w:spacing w:after="0" w:line="240" w:lineRule="auto"/>
        <w:contextualSpacing/>
        <w:jc w:val="center"/>
        <w:rPr>
          <w:rFonts w:ascii="Times New Roman" w:hAnsi="Times New Roman"/>
          <w:sz w:val="28"/>
          <w:szCs w:val="28"/>
        </w:rPr>
      </w:pPr>
      <w:r w:rsidRPr="00FA224B">
        <w:rPr>
          <w:rFonts w:ascii="Times New Roman" w:hAnsi="Times New Roman"/>
          <w:b/>
          <w:bCs/>
          <w:color w:val="26282F"/>
          <w:sz w:val="28"/>
          <w:szCs w:val="28"/>
        </w:rPr>
        <w:t xml:space="preserve">об исправлении допущенных опечаток и ошибок в постановления </w:t>
      </w:r>
      <w:r w:rsidRPr="00FA224B">
        <w:rPr>
          <w:rFonts w:ascii="Times New Roman" w:hAnsi="Times New Roman"/>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B7D12" w:rsidRPr="00FA224B" w:rsidRDefault="004B7D12" w:rsidP="004B7D12">
      <w:pPr>
        <w:autoSpaceDE w:val="0"/>
        <w:autoSpaceDN w:val="0"/>
        <w:adjustRightInd w:val="0"/>
        <w:spacing w:after="0" w:line="240" w:lineRule="auto"/>
        <w:jc w:val="both"/>
        <w:rPr>
          <w:rFonts w:ascii="Times New Roman" w:hAnsi="Times New Roman"/>
          <w:sz w:val="28"/>
          <w:szCs w:val="28"/>
        </w:rPr>
      </w:pPr>
      <w:r w:rsidRPr="00FA224B">
        <w:rPr>
          <w:rFonts w:ascii="Times New Roman" w:hAnsi="Times New Roman"/>
          <w:sz w:val="28"/>
          <w:szCs w:val="28"/>
        </w:rPr>
        <w:t xml:space="preserve">Прошу исправить допущенные опечатки и ошибки </w:t>
      </w:r>
      <w:r w:rsidRPr="00FA224B">
        <w:rPr>
          <w:rFonts w:ascii="Times New Roman" w:hAnsi="Times New Roman"/>
          <w:bCs/>
          <w:color w:val="26282F"/>
          <w:sz w:val="28"/>
          <w:szCs w:val="28"/>
        </w:rPr>
        <w:t xml:space="preserve">постановление </w:t>
      </w:r>
      <w:r w:rsidRPr="00FA224B">
        <w:rPr>
          <w:rFonts w:ascii="Times New Roman" w:hAnsi="Times New Roman"/>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______________________________</w:t>
      </w:r>
      <w:r>
        <w:rPr>
          <w:rFonts w:ascii="Times New Roman" w:hAnsi="Times New Roman"/>
        </w:rPr>
        <w:t>_________________</w:t>
      </w:r>
      <w:r w:rsidRPr="004278A0">
        <w:rPr>
          <w:rFonts w:ascii="Times New Roman" w:hAnsi="Times New Roman"/>
        </w:rPr>
        <w:t>___________________________________________</w:t>
      </w:r>
    </w:p>
    <w:p w:rsidR="004B7D12" w:rsidRPr="004278A0" w:rsidRDefault="004B7D12" w:rsidP="004B7D12">
      <w:pPr>
        <w:autoSpaceDE w:val="0"/>
        <w:autoSpaceDN w:val="0"/>
        <w:adjustRightInd w:val="0"/>
        <w:spacing w:after="0" w:line="240" w:lineRule="auto"/>
        <w:jc w:val="center"/>
        <w:rPr>
          <w:rFonts w:ascii="Times New Roman" w:hAnsi="Times New Roman"/>
        </w:rPr>
      </w:pPr>
      <w:r w:rsidRPr="004278A0">
        <w:rPr>
          <w:rFonts w:ascii="Times New Roman" w:hAnsi="Times New Roman"/>
        </w:rPr>
        <w:t xml:space="preserve">(указываются номер и дата </w:t>
      </w:r>
      <w:r>
        <w:rPr>
          <w:rFonts w:ascii="Times New Roman" w:hAnsi="Times New Roman"/>
        </w:rPr>
        <w:t>постановление администрации</w:t>
      </w:r>
      <w:r w:rsidRPr="004278A0">
        <w:rPr>
          <w:rFonts w:ascii="Times New Roman" w:hAnsi="Times New Roman"/>
        </w:rPr>
        <w:t>)</w:t>
      </w:r>
    </w:p>
    <w:p w:rsidR="004B7D12" w:rsidRDefault="004B7D12" w:rsidP="004B7D12">
      <w:pPr>
        <w:autoSpaceDE w:val="0"/>
        <w:autoSpaceDN w:val="0"/>
        <w:adjustRightInd w:val="0"/>
        <w:spacing w:after="0" w:line="240" w:lineRule="auto"/>
        <w:rPr>
          <w:rFonts w:ascii="Times New Roman" w:hAnsi="Times New Roman"/>
        </w:rPr>
      </w:pPr>
    </w:p>
    <w:p w:rsidR="004B7D12" w:rsidRPr="00FA224B" w:rsidRDefault="004B7D12" w:rsidP="004B7D12">
      <w:pPr>
        <w:autoSpaceDE w:val="0"/>
        <w:autoSpaceDN w:val="0"/>
        <w:adjustRightInd w:val="0"/>
        <w:spacing w:after="0" w:line="240" w:lineRule="auto"/>
        <w:rPr>
          <w:rFonts w:ascii="Times New Roman" w:hAnsi="Times New Roman"/>
          <w:sz w:val="28"/>
          <w:szCs w:val="28"/>
        </w:rPr>
      </w:pPr>
      <w:r w:rsidRPr="00FA224B">
        <w:rPr>
          <w:rFonts w:ascii="Times New Roman" w:hAnsi="Times New Roman"/>
          <w:sz w:val="28"/>
          <w:szCs w:val="28"/>
        </w:rPr>
        <w:t>Характер допущенных опечаток и ошибок и место расположения:</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_________________________________________________________________________</w:t>
      </w:r>
    </w:p>
    <w:p w:rsidR="004B7D12" w:rsidRPr="00FA224B" w:rsidRDefault="004B7D12" w:rsidP="004B7D12">
      <w:pPr>
        <w:autoSpaceDE w:val="0"/>
        <w:autoSpaceDN w:val="0"/>
        <w:adjustRightInd w:val="0"/>
        <w:spacing w:after="0" w:line="240" w:lineRule="auto"/>
        <w:jc w:val="both"/>
        <w:rPr>
          <w:rFonts w:ascii="Times New Roman" w:hAnsi="Times New Roman"/>
          <w:sz w:val="28"/>
          <w:szCs w:val="28"/>
        </w:rPr>
      </w:pPr>
      <w:r w:rsidRPr="00FA224B">
        <w:rPr>
          <w:rFonts w:ascii="Times New Roman" w:hAnsi="Times New Roman"/>
          <w:sz w:val="28"/>
          <w:szCs w:val="28"/>
        </w:rPr>
        <w:t>Прошу подготовить постановление администрации с исправленными опечатками и ошибками на  бумажном носителе/в форме электронного документа.</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_________________________________________________________________________</w:t>
      </w:r>
    </w:p>
    <w:p w:rsidR="004B7D12" w:rsidRPr="004278A0" w:rsidRDefault="004B7D12" w:rsidP="004B7D12">
      <w:pPr>
        <w:autoSpaceDE w:val="0"/>
        <w:autoSpaceDN w:val="0"/>
        <w:adjustRightInd w:val="0"/>
        <w:spacing w:after="0" w:line="240" w:lineRule="auto"/>
        <w:jc w:val="center"/>
        <w:rPr>
          <w:rFonts w:ascii="Times New Roman" w:hAnsi="Times New Roman"/>
        </w:rPr>
      </w:pPr>
      <w:r w:rsidRPr="004278A0">
        <w:rPr>
          <w:rFonts w:ascii="Times New Roman" w:hAnsi="Times New Roman"/>
        </w:rPr>
        <w:t>(ненужное зачеркнуть)</w:t>
      </w:r>
    </w:p>
    <w:p w:rsidR="004B7D12" w:rsidRPr="004278A0" w:rsidRDefault="004B7D12" w:rsidP="004B7D12">
      <w:pPr>
        <w:autoSpaceDE w:val="0"/>
        <w:autoSpaceDN w:val="0"/>
        <w:adjustRightInd w:val="0"/>
        <w:spacing w:after="0" w:line="240" w:lineRule="auto"/>
        <w:ind w:firstLine="720"/>
        <w:rPr>
          <w:rFonts w:ascii="Times New Roman" w:hAnsi="Times New Roman"/>
          <w:sz w:val="24"/>
          <w:szCs w:val="24"/>
        </w:rPr>
      </w:pP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_____________________________ _____________ _____________________________</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(должность (при наличии)       (подпись)      (фамилия, имя, отчество</w:t>
      </w:r>
      <w:r>
        <w:rPr>
          <w:rFonts w:ascii="Times New Roman" w:hAnsi="Times New Roman"/>
        </w:rPr>
        <w:t>)</w:t>
      </w: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(последнее - при наличии)</w:t>
      </w:r>
    </w:p>
    <w:p w:rsidR="004B7D12" w:rsidRPr="004278A0" w:rsidRDefault="004B7D12" w:rsidP="004B7D12">
      <w:pPr>
        <w:autoSpaceDE w:val="0"/>
        <w:autoSpaceDN w:val="0"/>
        <w:adjustRightInd w:val="0"/>
        <w:spacing w:after="0" w:line="240" w:lineRule="auto"/>
        <w:ind w:firstLine="720"/>
        <w:rPr>
          <w:rFonts w:ascii="Times New Roman" w:hAnsi="Times New Roman"/>
          <w:sz w:val="24"/>
          <w:szCs w:val="24"/>
        </w:rPr>
      </w:pPr>
    </w:p>
    <w:p w:rsidR="004B7D12" w:rsidRPr="004278A0" w:rsidRDefault="004B7D12" w:rsidP="004B7D12">
      <w:pPr>
        <w:autoSpaceDE w:val="0"/>
        <w:autoSpaceDN w:val="0"/>
        <w:adjustRightInd w:val="0"/>
        <w:spacing w:after="0" w:line="240" w:lineRule="auto"/>
        <w:rPr>
          <w:rFonts w:ascii="Times New Roman" w:hAnsi="Times New Roman"/>
        </w:rPr>
      </w:pPr>
      <w:r w:rsidRPr="004278A0">
        <w:rPr>
          <w:rFonts w:ascii="Times New Roman" w:hAnsi="Times New Roman"/>
        </w:rPr>
        <w:t>"____" _____________ 20____Г.</w:t>
      </w:r>
    </w:p>
    <w:p w:rsidR="004B7D12" w:rsidRPr="00FA224B" w:rsidRDefault="004B7D12" w:rsidP="004B7D12">
      <w:pPr>
        <w:autoSpaceDE w:val="0"/>
        <w:autoSpaceDN w:val="0"/>
        <w:adjustRightInd w:val="0"/>
        <w:spacing w:after="0" w:line="240" w:lineRule="auto"/>
        <w:rPr>
          <w:rFonts w:ascii="Times New Roman" w:hAnsi="Times New Roman"/>
          <w:sz w:val="28"/>
          <w:szCs w:val="28"/>
        </w:rPr>
      </w:pPr>
      <w:r w:rsidRPr="00FA224B">
        <w:rPr>
          <w:rFonts w:ascii="Times New Roman" w:hAnsi="Times New Roman"/>
          <w:sz w:val="28"/>
          <w:szCs w:val="28"/>
        </w:rPr>
        <w:t>С приложением документов согласно описи.</w:t>
      </w:r>
    </w:p>
    <w:p w:rsidR="004B7D12" w:rsidRPr="004278A0" w:rsidRDefault="004B7D12" w:rsidP="004B7D12">
      <w:pPr>
        <w:autoSpaceDE w:val="0"/>
        <w:autoSpaceDN w:val="0"/>
        <w:adjustRightInd w:val="0"/>
        <w:spacing w:after="0" w:line="240" w:lineRule="auto"/>
        <w:ind w:firstLine="720"/>
        <w:rPr>
          <w:rFonts w:ascii="Times New Roman" w:hAnsi="Times New Roman"/>
          <w:sz w:val="24"/>
          <w:szCs w:val="24"/>
        </w:rPr>
      </w:pPr>
    </w:p>
    <w:p w:rsidR="004B7D12" w:rsidRPr="004278A0" w:rsidRDefault="004B7D12" w:rsidP="004B7D12">
      <w:pPr>
        <w:spacing w:after="0" w:line="240" w:lineRule="auto"/>
        <w:rPr>
          <w:rFonts w:ascii="Times New Roman" w:hAnsi="Times New Roman"/>
          <w:b/>
          <w:bCs/>
          <w:color w:val="26282F"/>
          <w:sz w:val="24"/>
          <w:szCs w:val="24"/>
        </w:rPr>
      </w:pPr>
      <w:bookmarkStart w:id="25" w:name="sub_15000"/>
      <w:r w:rsidRPr="004278A0">
        <w:rPr>
          <w:rFonts w:ascii="Times New Roman" w:hAnsi="Times New Roman"/>
          <w:b/>
          <w:bCs/>
          <w:color w:val="26282F"/>
          <w:sz w:val="24"/>
          <w:szCs w:val="24"/>
        </w:rPr>
        <w:br w:type="page"/>
      </w:r>
    </w:p>
    <w:bookmarkEnd w:id="25"/>
    <w:p w:rsidR="004B7D12" w:rsidRDefault="004B7D12" w:rsidP="004B7D12">
      <w:pPr>
        <w:autoSpaceDE w:val="0"/>
        <w:autoSpaceDN w:val="0"/>
        <w:adjustRightInd w:val="0"/>
        <w:spacing w:after="0" w:line="240" w:lineRule="auto"/>
        <w:ind w:left="10206"/>
        <w:jc w:val="both"/>
        <w:rPr>
          <w:rFonts w:ascii="Times New Roman" w:hAnsi="Times New Roman"/>
          <w:bCs/>
          <w:color w:val="000000"/>
          <w:sz w:val="28"/>
          <w:szCs w:val="28"/>
        </w:rPr>
        <w:sectPr w:rsidR="004B7D12" w:rsidSect="00B030FF">
          <w:headerReference w:type="even" r:id="rId13"/>
          <w:headerReference w:type="default" r:id="rId14"/>
          <w:footerReference w:type="even" r:id="rId15"/>
          <w:footerReference w:type="default" r:id="rId16"/>
          <w:headerReference w:type="first" r:id="rId17"/>
          <w:footerReference w:type="first" r:id="rId18"/>
          <w:pgSz w:w="11907" w:h="16840" w:code="9"/>
          <w:pgMar w:top="851" w:right="851" w:bottom="851" w:left="1134" w:header="720" w:footer="720" w:gutter="0"/>
          <w:cols w:space="708"/>
          <w:noEndnote/>
          <w:titlePg/>
          <w:docGrid w:linePitch="381"/>
        </w:sectPr>
      </w:pPr>
    </w:p>
    <w:p w:rsidR="004B7D12" w:rsidRPr="001F52BB" w:rsidRDefault="004B7D12" w:rsidP="004B7D12">
      <w:pPr>
        <w:autoSpaceDE w:val="0"/>
        <w:autoSpaceDN w:val="0"/>
        <w:adjustRightInd w:val="0"/>
        <w:spacing w:after="0" w:line="240" w:lineRule="auto"/>
        <w:ind w:left="4820" w:firstLine="1276"/>
        <w:jc w:val="right"/>
        <w:rPr>
          <w:rFonts w:ascii="Times New Roman" w:hAnsi="Times New Roman"/>
          <w:bCs/>
          <w:color w:val="000000"/>
          <w:sz w:val="28"/>
          <w:szCs w:val="28"/>
        </w:rPr>
      </w:pPr>
      <w:r>
        <w:rPr>
          <w:rFonts w:ascii="Times New Roman" w:hAnsi="Times New Roman"/>
          <w:bCs/>
          <w:color w:val="000000"/>
          <w:sz w:val="28"/>
          <w:szCs w:val="28"/>
        </w:rPr>
        <w:lastRenderedPageBreak/>
        <w:t>Приложение 5</w:t>
      </w:r>
    </w:p>
    <w:p w:rsidR="004B7D12" w:rsidRPr="0053118F" w:rsidRDefault="004B7D12" w:rsidP="004B7D12">
      <w:pPr>
        <w:spacing w:after="0" w:line="240" w:lineRule="auto"/>
        <w:jc w:val="right"/>
        <w:rPr>
          <w:rFonts w:ascii="Times New Roman" w:hAnsi="Times New Roman"/>
          <w:sz w:val="20"/>
          <w:szCs w:val="20"/>
        </w:rPr>
      </w:pPr>
      <w:r w:rsidRPr="0053118F">
        <w:rPr>
          <w:rFonts w:ascii="Times New Roman" w:hAnsi="Times New Roman"/>
          <w:sz w:val="20"/>
          <w:szCs w:val="20"/>
        </w:rPr>
        <w:t>к административному регламенту</w:t>
      </w:r>
      <w:r>
        <w:rPr>
          <w:rFonts w:ascii="Times New Roman" w:hAnsi="Times New Roman"/>
          <w:sz w:val="20"/>
          <w:szCs w:val="20"/>
        </w:rPr>
        <w:t xml:space="preserve"> по </w:t>
      </w:r>
      <w:r w:rsidRPr="0053118F">
        <w:rPr>
          <w:rFonts w:ascii="Times New Roman" w:hAnsi="Times New Roman"/>
          <w:sz w:val="20"/>
          <w:szCs w:val="20"/>
        </w:rPr>
        <w:t>предоставлени</w:t>
      </w:r>
      <w:r>
        <w:rPr>
          <w:rFonts w:ascii="Times New Roman" w:hAnsi="Times New Roman"/>
          <w:sz w:val="20"/>
          <w:szCs w:val="20"/>
        </w:rPr>
        <w:t xml:space="preserve">ю </w:t>
      </w:r>
      <w:r w:rsidRPr="0053118F">
        <w:rPr>
          <w:rFonts w:ascii="Times New Roman" w:hAnsi="Times New Roman"/>
          <w:sz w:val="20"/>
          <w:szCs w:val="20"/>
        </w:rPr>
        <w:t xml:space="preserve">муниципальной услуги </w:t>
      </w:r>
    </w:p>
    <w:p w:rsidR="004B7D12" w:rsidRPr="000E49C1" w:rsidRDefault="004B7D12" w:rsidP="004B7D12">
      <w:pPr>
        <w:spacing w:after="0" w:line="240" w:lineRule="auto"/>
        <w:jc w:val="right"/>
        <w:rPr>
          <w:rFonts w:ascii="Times New Roman" w:hAnsi="Times New Roman"/>
          <w:b/>
          <w:sz w:val="28"/>
          <w:szCs w:val="28"/>
        </w:rPr>
      </w:pPr>
      <w:r w:rsidRPr="000E49C1">
        <w:rPr>
          <w:rFonts w:ascii="Times New Roman" w:hAnsi="Times New Roman"/>
          <w:sz w:val="28"/>
          <w:szCs w:val="28"/>
        </w:rPr>
        <w:t>«</w:t>
      </w:r>
      <w:r w:rsidRPr="000E49C1">
        <w:rPr>
          <w:rFonts w:ascii="Times New Roman" w:hAnsi="Times New Roman"/>
          <w:b/>
          <w:sz w:val="28"/>
          <w:szCs w:val="28"/>
        </w:rPr>
        <w:t xml:space="preserve">Предоставление разрешения на отклонение </w:t>
      </w:r>
    </w:p>
    <w:p w:rsidR="004B7D12" w:rsidRPr="000E49C1" w:rsidRDefault="004B7D12" w:rsidP="004B7D12">
      <w:pPr>
        <w:spacing w:after="0" w:line="240" w:lineRule="auto"/>
        <w:jc w:val="right"/>
        <w:rPr>
          <w:rFonts w:ascii="Times New Roman" w:hAnsi="Times New Roman"/>
          <w:b/>
          <w:sz w:val="20"/>
          <w:szCs w:val="20"/>
        </w:rPr>
      </w:pPr>
      <w:r w:rsidRPr="000E49C1">
        <w:rPr>
          <w:rFonts w:ascii="Times New Roman" w:hAnsi="Times New Roman"/>
          <w:b/>
          <w:sz w:val="28"/>
          <w:szCs w:val="28"/>
        </w:rPr>
        <w:t>от предельных параметров разрешенного   строительства, реконструкции объек</w:t>
      </w:r>
      <w:r>
        <w:rPr>
          <w:rFonts w:ascii="Times New Roman" w:hAnsi="Times New Roman"/>
          <w:b/>
          <w:sz w:val="28"/>
          <w:szCs w:val="28"/>
        </w:rPr>
        <w:t>тов капитального строительства»</w:t>
      </w:r>
    </w:p>
    <w:p w:rsidR="004B7D12" w:rsidRDefault="004B7D12" w:rsidP="004B7D12">
      <w:pPr>
        <w:spacing w:after="0"/>
        <w:jc w:val="center"/>
        <w:rPr>
          <w:rFonts w:ascii="Times New Roman" w:hAnsi="Times New Roman"/>
          <w:b/>
          <w:sz w:val="28"/>
          <w:szCs w:val="28"/>
        </w:rPr>
      </w:pPr>
    </w:p>
    <w:p w:rsidR="004B7D12" w:rsidRPr="00E201EF" w:rsidRDefault="004B7D12" w:rsidP="004B7D12">
      <w:pPr>
        <w:spacing w:after="0"/>
        <w:jc w:val="center"/>
        <w:rPr>
          <w:rFonts w:ascii="Times New Roman" w:hAnsi="Times New Roman"/>
          <w:b/>
          <w:sz w:val="28"/>
          <w:szCs w:val="28"/>
        </w:rPr>
      </w:pPr>
      <w:r w:rsidRPr="00E201EF">
        <w:rPr>
          <w:rFonts w:ascii="Times New Roman" w:hAnsi="Times New Roman"/>
          <w:b/>
          <w:sz w:val="28"/>
          <w:szCs w:val="28"/>
        </w:rPr>
        <w:t>Блок – схема</w:t>
      </w:r>
    </w:p>
    <w:p w:rsidR="004B7D12" w:rsidRPr="00E201EF" w:rsidRDefault="004B7D12" w:rsidP="004B7D12">
      <w:pPr>
        <w:spacing w:after="0"/>
        <w:jc w:val="center"/>
        <w:rPr>
          <w:rFonts w:ascii="Times New Roman" w:hAnsi="Times New Roman"/>
          <w:b/>
          <w:sz w:val="28"/>
          <w:szCs w:val="28"/>
        </w:rPr>
      </w:pPr>
      <w:r w:rsidRPr="00E201EF">
        <w:rPr>
          <w:rFonts w:ascii="Times New Roman" w:hAnsi="Times New Roman"/>
          <w:b/>
          <w:sz w:val="28"/>
          <w:szCs w:val="28"/>
        </w:rPr>
        <w:t>предоставления муниципальной услуги</w: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-6985</wp:posOffset>
                </wp:positionV>
                <wp:extent cx="5800725" cy="419100"/>
                <wp:effectExtent l="0" t="0" r="28575" b="1905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19100"/>
                        </a:xfrm>
                        <a:prstGeom prst="rect">
                          <a:avLst/>
                        </a:prstGeom>
                        <a:solidFill>
                          <a:srgbClr val="FFFFFF"/>
                        </a:solidFill>
                        <a:ln w="9525">
                          <a:solidFill>
                            <a:srgbClr val="000000"/>
                          </a:solidFill>
                          <a:miter lim="800000"/>
                          <a:headEnd/>
                          <a:tailEnd/>
                        </a:ln>
                      </wps:spPr>
                      <wps:txbx>
                        <w:txbxContent>
                          <w:p w:rsidR="004B7D12" w:rsidRPr="00E201EF" w:rsidRDefault="004B7D12" w:rsidP="004B7D12">
                            <w:pPr>
                              <w:jc w:val="center"/>
                              <w:rPr>
                                <w:sz w:val="20"/>
                                <w:szCs w:val="20"/>
                              </w:rPr>
                            </w:pPr>
                            <w:r w:rsidRPr="00E201EF">
                              <w:rPr>
                                <w:rFonts w:ascii="Times New Roman" w:hAnsi="Times New Roman"/>
                                <w:sz w:val="20"/>
                                <w:szCs w:val="20"/>
                              </w:rPr>
                              <w:t xml:space="preserve">Обращение заявителя с заявлением о предоставлении муниципальной услуги и пакетом документов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1" o:spid="_x0000_s1026" type="#_x0000_t202" style="position:absolute;left:0;text-align:left;margin-left:-2.55pt;margin-top:-.55pt;width:456.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">
                <v:textbox>
                  <w:txbxContent>
                    <w:p w:rsidR="004B7D12" w:rsidRPr="00E201EF" w:rsidRDefault="004B7D12" w:rsidP="004B7D12">
                      <w:pPr>
                        <w:jc w:val="center"/>
                        <w:rPr>
                          <w:sz w:val="20"/>
                          <w:szCs w:val="20"/>
                        </w:rPr>
                      </w:pPr>
                      <w:r w:rsidRPr="00E201EF">
                        <w:rPr>
                          <w:rFonts w:ascii="Times New Roman" w:hAnsi="Times New Roman"/>
                          <w:sz w:val="20"/>
                          <w:szCs w:val="20"/>
                        </w:rPr>
                        <w:t xml:space="preserve">Обращение заявителя с заявлением о предоставлении муниципальной услуги и пакетом документов </w:t>
                      </w:r>
                    </w:p>
                  </w:txbxContent>
                </v:textbox>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2720340</wp:posOffset>
                </wp:positionH>
                <wp:positionV relativeFrom="paragraph">
                  <wp:posOffset>177165</wp:posOffset>
                </wp:positionV>
                <wp:extent cx="9525" cy="203200"/>
                <wp:effectExtent l="57150" t="0" r="66675" b="635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32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14.2pt;margin-top:13.95pt;width:.75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">
                <v:stroke endarrow="block"/>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145415</wp:posOffset>
                </wp:positionV>
                <wp:extent cx="5800725" cy="419100"/>
                <wp:effectExtent l="0" t="0" r="28575" b="1905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19100"/>
                        </a:xfrm>
                        <a:prstGeom prst="rect">
                          <a:avLst/>
                        </a:prstGeom>
                        <a:solidFill>
                          <a:srgbClr val="FFFFFF"/>
                        </a:solidFill>
                        <a:ln w="9525">
                          <a:solidFill>
                            <a:srgbClr val="000000"/>
                          </a:solidFill>
                          <a:miter lim="800000"/>
                          <a:headEnd/>
                          <a:tailEnd/>
                        </a:ln>
                      </wps:spPr>
                      <wps:txbx>
                        <w:txbxContent>
                          <w:p w:rsidR="004B7D12" w:rsidRPr="00E201EF" w:rsidRDefault="004B7D12" w:rsidP="004B7D12">
                            <w:pPr>
                              <w:ind w:firstLine="284"/>
                              <w:jc w:val="center"/>
                              <w:rPr>
                                <w:sz w:val="20"/>
                                <w:szCs w:val="20"/>
                              </w:rPr>
                            </w:pPr>
                            <w:r w:rsidRPr="00E201EF">
                              <w:rPr>
                                <w:rFonts w:ascii="Times New Roman" w:hAnsi="Times New Roman"/>
                                <w:sz w:val="20"/>
                                <w:szCs w:val="20"/>
                              </w:rPr>
                              <w:t xml:space="preserve">Проверка правильности заполнения заявления и наличия представленного заявителем пакета документов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9" o:spid="_x0000_s1027" type="#_x0000_t202" style="position:absolute;left:0;text-align:left;margin-left:-2.55pt;margin-top:11.45pt;width:456.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">
                <v:textbox>
                  <w:txbxContent>
                    <w:p w:rsidR="004B7D12" w:rsidRPr="00E201EF" w:rsidRDefault="004B7D12" w:rsidP="004B7D12">
                      <w:pPr>
                        <w:ind w:firstLine="284"/>
                        <w:jc w:val="center"/>
                        <w:rPr>
                          <w:sz w:val="20"/>
                          <w:szCs w:val="20"/>
                        </w:rPr>
                      </w:pPr>
                      <w:r w:rsidRPr="00E201EF">
                        <w:rPr>
                          <w:rFonts w:ascii="Times New Roman" w:hAnsi="Times New Roman"/>
                          <w:sz w:val="20"/>
                          <w:szCs w:val="20"/>
                        </w:rPr>
                        <w:t xml:space="preserve">Проверка правильности заполнения заявления и наличия представленного заявителем пакета документов </w:t>
                      </w: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5" distR="114295" simplePos="0" relativeHeight="251658240" behindDoc="0" locked="0" layoutInCell="1" allowOverlap="1">
                <wp:simplePos x="0" y="0"/>
                <wp:positionH relativeFrom="column">
                  <wp:posOffset>891539</wp:posOffset>
                </wp:positionH>
                <wp:positionV relativeFrom="paragraph">
                  <wp:posOffset>93980</wp:posOffset>
                </wp:positionV>
                <wp:extent cx="0" cy="314960"/>
                <wp:effectExtent l="76200" t="0" r="76200" b="6604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70.2pt;margin-top:7.4pt;width:0;height:24.8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3663315</wp:posOffset>
                </wp:positionH>
                <wp:positionV relativeFrom="paragraph">
                  <wp:posOffset>93980</wp:posOffset>
                </wp:positionV>
                <wp:extent cx="9525" cy="314960"/>
                <wp:effectExtent l="57150" t="0" r="66675" b="6604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9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88.45pt;margin-top:7.4pt;width:.7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">
                <v:stroke endarrow="block"/>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2244090</wp:posOffset>
                </wp:positionH>
                <wp:positionV relativeFrom="paragraph">
                  <wp:posOffset>173990</wp:posOffset>
                </wp:positionV>
                <wp:extent cx="3524250" cy="419100"/>
                <wp:effectExtent l="0" t="0" r="19050" b="1905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19100"/>
                        </a:xfrm>
                        <a:prstGeom prst="rect">
                          <a:avLst/>
                        </a:prstGeom>
                        <a:solidFill>
                          <a:srgbClr val="FFFFFF"/>
                        </a:solidFill>
                        <a:ln w="9525">
                          <a:solidFill>
                            <a:srgbClr val="000000"/>
                          </a:solidFill>
                          <a:miter lim="800000"/>
                          <a:headEnd/>
                          <a:tailEnd/>
                        </a:ln>
                      </wps:spPr>
                      <wps:txbx>
                        <w:txbxContent>
                          <w:p w:rsidR="004B7D12" w:rsidRPr="003B0F2A" w:rsidRDefault="004B7D12" w:rsidP="004B7D12">
                            <w:pPr>
                              <w:jc w:val="center"/>
                              <w:rPr>
                                <w:szCs w:val="20"/>
                              </w:rPr>
                            </w:pPr>
                            <w:r w:rsidRPr="003B0F2A">
                              <w:rPr>
                                <w:rFonts w:ascii="Times New Roman" w:hAnsi="Times New Roman"/>
                                <w:sz w:val="20"/>
                                <w:szCs w:val="20"/>
                              </w:rPr>
                              <w:t>Отсутствие оснований для отказа в приеме документов, предусмотренных п.</w:t>
                            </w:r>
                            <w:r>
                              <w:rPr>
                                <w:rFonts w:ascii="Times New Roman" w:hAnsi="Times New Roman"/>
                                <w:sz w:val="20"/>
                                <w:szCs w:val="20"/>
                              </w:rPr>
                              <w:t>18</w:t>
                            </w:r>
                            <w:r w:rsidRPr="003B0F2A">
                              <w:rPr>
                                <w:rFonts w:ascii="Times New Roman" w:hAnsi="Times New Roman"/>
                                <w:sz w:val="20"/>
                                <w:szCs w:val="20"/>
                              </w:rPr>
                              <w:t xml:space="preserve"> Административного регламента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6" o:spid="_x0000_s1028" type="#_x0000_t202" style="position:absolute;left:0;text-align:left;margin-left:176.7pt;margin-top:13.7pt;width:27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">
                <v:textbox>
                  <w:txbxContent>
                    <w:p w:rsidR="004B7D12" w:rsidRPr="003B0F2A" w:rsidRDefault="004B7D12" w:rsidP="004B7D12">
                      <w:pPr>
                        <w:jc w:val="center"/>
                        <w:rPr>
                          <w:szCs w:val="20"/>
                        </w:rPr>
                      </w:pPr>
                      <w:r w:rsidRPr="003B0F2A">
                        <w:rPr>
                          <w:rFonts w:ascii="Times New Roman" w:hAnsi="Times New Roman"/>
                          <w:sz w:val="20"/>
                          <w:szCs w:val="20"/>
                        </w:rPr>
                        <w:t>Отсутствие оснований для отказа в приеме документов, предусмотренных п.</w:t>
                      </w:r>
                      <w:r>
                        <w:rPr>
                          <w:rFonts w:ascii="Times New Roman" w:hAnsi="Times New Roman"/>
                          <w:sz w:val="20"/>
                          <w:szCs w:val="20"/>
                        </w:rPr>
                        <w:t>18</w:t>
                      </w:r>
                      <w:r w:rsidRPr="003B0F2A">
                        <w:rPr>
                          <w:rFonts w:ascii="Times New Roman" w:hAnsi="Times New Roman"/>
                          <w:sz w:val="20"/>
                          <w:szCs w:val="20"/>
                        </w:rPr>
                        <w:t xml:space="preserve"> Административного регламента</w:t>
                      </w:r>
                    </w:p>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173990</wp:posOffset>
                </wp:positionV>
                <wp:extent cx="2019300" cy="1076325"/>
                <wp:effectExtent l="0" t="0" r="19050" b="285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76325"/>
                        </a:xfrm>
                        <a:prstGeom prst="rect">
                          <a:avLst/>
                        </a:prstGeom>
                        <a:solidFill>
                          <a:srgbClr val="FFFFFF"/>
                        </a:solidFill>
                        <a:ln w="9525">
                          <a:solidFill>
                            <a:srgbClr val="000000"/>
                          </a:solidFill>
                          <a:miter lim="800000"/>
                          <a:headEnd/>
                          <a:tailEnd/>
                        </a:ln>
                      </wps:spPr>
                      <wps:txbx>
                        <w:txbxContent>
                          <w:p w:rsidR="004B7D12" w:rsidRPr="003B0F2A" w:rsidRDefault="004B7D12" w:rsidP="004B7D12">
                            <w:pPr>
                              <w:jc w:val="center"/>
                            </w:pPr>
                            <w:r w:rsidRPr="003B0F2A">
                              <w:rPr>
                                <w:rFonts w:ascii="Times New Roman" w:hAnsi="Times New Roman"/>
                                <w:sz w:val="20"/>
                                <w:szCs w:val="20"/>
                              </w:rPr>
                              <w:t>Наличие оснований для отказа в приеме документов, предусмотренных п.</w:t>
                            </w:r>
                            <w:r>
                              <w:rPr>
                                <w:rFonts w:ascii="Times New Roman" w:hAnsi="Times New Roman"/>
                                <w:sz w:val="20"/>
                                <w:szCs w:val="20"/>
                              </w:rPr>
                              <w:t>18</w:t>
                            </w:r>
                            <w:r w:rsidRPr="003B0F2A">
                              <w:rPr>
                                <w:rFonts w:ascii="Times New Roman" w:hAnsi="Times New Roman"/>
                                <w:sz w:val="20"/>
                                <w:szCs w:val="20"/>
                              </w:rPr>
                              <w:t xml:space="preserve"> Административного регламента; уведомление заявителя об их наличии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5" o:spid="_x0000_s1029" type="#_x0000_t202" style="position:absolute;left:0;text-align:left;margin-left:1.2pt;margin-top:13.7pt;width:159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">
                <v:textbox>
                  <w:txbxContent>
                    <w:p w:rsidR="004B7D12" w:rsidRPr="003B0F2A" w:rsidRDefault="004B7D12" w:rsidP="004B7D12">
                      <w:pPr>
                        <w:jc w:val="center"/>
                      </w:pPr>
                      <w:r w:rsidRPr="003B0F2A">
                        <w:rPr>
                          <w:rFonts w:ascii="Times New Roman" w:hAnsi="Times New Roman"/>
                          <w:sz w:val="20"/>
                          <w:szCs w:val="20"/>
                        </w:rPr>
                        <w:t>Наличие оснований для отказа в приеме документов, предусмотренных п.</w:t>
                      </w:r>
                      <w:r>
                        <w:rPr>
                          <w:rFonts w:ascii="Times New Roman" w:hAnsi="Times New Roman"/>
                          <w:sz w:val="20"/>
                          <w:szCs w:val="20"/>
                        </w:rPr>
                        <w:t>18</w:t>
                      </w:r>
                      <w:r w:rsidRPr="003B0F2A">
                        <w:rPr>
                          <w:rFonts w:ascii="Times New Roman" w:hAnsi="Times New Roman"/>
                          <w:sz w:val="20"/>
                          <w:szCs w:val="20"/>
                        </w:rPr>
                        <w:t xml:space="preserve"> Административного регламента; уведомление заявителя об их наличии</w:t>
                      </w: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5" distR="114295" simplePos="0" relativeHeight="251658240" behindDoc="0" locked="0" layoutInCell="1" allowOverlap="1">
                <wp:simplePos x="0" y="0"/>
                <wp:positionH relativeFrom="column">
                  <wp:posOffset>3672839</wp:posOffset>
                </wp:positionH>
                <wp:positionV relativeFrom="paragraph">
                  <wp:posOffset>122555</wp:posOffset>
                </wp:positionV>
                <wp:extent cx="0" cy="190500"/>
                <wp:effectExtent l="76200" t="0" r="57150" b="571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89.2pt;margin-top:9.65pt;width:0;height:15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">
                <v:stroke endarrow="block"/>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2244090</wp:posOffset>
                </wp:positionH>
                <wp:positionV relativeFrom="paragraph">
                  <wp:posOffset>78105</wp:posOffset>
                </wp:positionV>
                <wp:extent cx="3524250" cy="419100"/>
                <wp:effectExtent l="0" t="0" r="19050" b="190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19100"/>
                        </a:xfrm>
                        <a:prstGeom prst="rect">
                          <a:avLst/>
                        </a:prstGeom>
                        <a:solidFill>
                          <a:srgbClr val="FFFFFF"/>
                        </a:solidFill>
                        <a:ln w="9525">
                          <a:solidFill>
                            <a:srgbClr val="000000"/>
                          </a:solidFill>
                          <a:miter lim="800000"/>
                          <a:headEnd/>
                          <a:tailEnd/>
                        </a:ln>
                      </wps:spPr>
                      <wps:txbx>
                        <w:txbxContent>
                          <w:p w:rsidR="004B7D12" w:rsidRPr="003B0F2A" w:rsidRDefault="004B7D12" w:rsidP="004B7D12">
                            <w:pPr>
                              <w:jc w:val="center"/>
                              <w:rPr>
                                <w:szCs w:val="20"/>
                              </w:rPr>
                            </w:pPr>
                            <w:r w:rsidRPr="008747EF">
                              <w:rPr>
                                <w:rFonts w:ascii="Times New Roman" w:hAnsi="Times New Roman"/>
                                <w:sz w:val="20"/>
                                <w:szCs w:val="20"/>
                              </w:rPr>
                              <w:t>Прием и регистрация заявления и прилагаемых к нему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 o:spid="_x0000_s1030" type="#_x0000_t202" style="position:absolute;left:0;text-align:left;margin-left:176.7pt;margin-top:6.15pt;width:27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">
                <v:textbox>
                  <w:txbxContent>
                    <w:p w:rsidR="004B7D12" w:rsidRPr="003B0F2A" w:rsidRDefault="004B7D12" w:rsidP="004B7D12">
                      <w:pPr>
                        <w:jc w:val="center"/>
                        <w:rPr>
                          <w:szCs w:val="20"/>
                        </w:rPr>
                      </w:pPr>
                      <w:r w:rsidRPr="008747EF">
                        <w:rPr>
                          <w:rFonts w:ascii="Times New Roman" w:hAnsi="Times New Roman"/>
                          <w:sz w:val="20"/>
                          <w:szCs w:val="20"/>
                        </w:rPr>
                        <w:t>Прием и регистрация заявления и прилагаемых к нему документов</w:t>
                      </w: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5" distR="114295" simplePos="0" relativeHeight="251658240" behindDoc="0" locked="0" layoutInCell="1" allowOverlap="1">
                <wp:simplePos x="0" y="0"/>
                <wp:positionH relativeFrom="column">
                  <wp:posOffset>3672839</wp:posOffset>
                </wp:positionH>
                <wp:positionV relativeFrom="paragraph">
                  <wp:posOffset>27305</wp:posOffset>
                </wp:positionV>
                <wp:extent cx="0" cy="199390"/>
                <wp:effectExtent l="76200" t="0" r="76200" b="482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89.2pt;margin-top:2.15pt;width:0;height:15.7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">
                <v:stroke endarrow="block"/>
              </v:shape>
            </w:pict>
          </mc:Fallback>
        </mc:AlternateContent>
      </w:r>
      <w:r>
        <w:rPr>
          <w:rFonts w:ascii="Times New Roman" w:hAnsi="Times New Roman"/>
          <w:noProof/>
          <w:sz w:val="28"/>
          <w:szCs w:val="28"/>
          <w:lang w:eastAsia="ru-RU"/>
        </w:rPr>
        <mc:AlternateContent>
          <mc:Choice Requires="wps">
            <w:drawing>
              <wp:anchor distT="0" distB="0" distL="114295" distR="114295" simplePos="0" relativeHeight="251658240" behindDoc="0" locked="0" layoutInCell="1" allowOverlap="1">
                <wp:simplePos x="0" y="0"/>
                <wp:positionH relativeFrom="column">
                  <wp:posOffset>891539</wp:posOffset>
                </wp:positionH>
                <wp:positionV relativeFrom="paragraph">
                  <wp:posOffset>74930</wp:posOffset>
                </wp:positionV>
                <wp:extent cx="0" cy="276225"/>
                <wp:effectExtent l="76200" t="0" r="7620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70.2pt;margin-top:5.9pt;width:0;height:21.75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2244090</wp:posOffset>
                </wp:positionH>
                <wp:positionV relativeFrom="paragraph">
                  <wp:posOffset>226695</wp:posOffset>
                </wp:positionV>
                <wp:extent cx="3524250" cy="571500"/>
                <wp:effectExtent l="0" t="0" r="19050"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71500"/>
                        </a:xfrm>
                        <a:prstGeom prst="rect">
                          <a:avLst/>
                        </a:prstGeom>
                        <a:solidFill>
                          <a:srgbClr val="FFFFFF"/>
                        </a:solidFill>
                        <a:ln w="9525">
                          <a:solidFill>
                            <a:srgbClr val="000000"/>
                          </a:solidFill>
                          <a:miter lim="800000"/>
                          <a:headEnd/>
                          <a:tailEnd/>
                        </a:ln>
                      </wps:spPr>
                      <wps:txbx>
                        <w:txbxContent>
                          <w:p w:rsidR="004B7D12" w:rsidRPr="003B0F2A" w:rsidRDefault="004B7D12" w:rsidP="004B7D12">
                            <w:pPr>
                              <w:jc w:val="center"/>
                              <w:rPr>
                                <w:szCs w:val="20"/>
                              </w:rPr>
                            </w:pPr>
                            <w:r w:rsidRPr="008747EF">
                              <w:rPr>
                                <w:rFonts w:ascii="Times New Roman" w:hAnsi="Times New Roman"/>
                                <w:sz w:val="20"/>
                                <w:szCs w:val="20"/>
                              </w:rPr>
                              <w:t xml:space="preserve">Передача заявления и пакета документов, необходимых для предоставления муниципальной </w:t>
                            </w:r>
                            <w:r w:rsidRPr="00C47AE8">
                              <w:rPr>
                                <w:rFonts w:ascii="Times New Roman" w:hAnsi="Times New Roman"/>
                                <w:sz w:val="20"/>
                                <w:szCs w:val="20"/>
                              </w:rPr>
                              <w:t xml:space="preserve">услуги в Комиссию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31" type="#_x0000_t202" style="position:absolute;left:0;text-align:left;margin-left:176.7pt;margin-top:17.85pt;width:27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">
                <v:textbox>
                  <w:txbxContent>
                    <w:p w:rsidR="004B7D12" w:rsidRPr="003B0F2A" w:rsidRDefault="004B7D12" w:rsidP="004B7D12">
                      <w:pPr>
                        <w:jc w:val="center"/>
                        <w:rPr>
                          <w:szCs w:val="20"/>
                        </w:rPr>
                      </w:pPr>
                      <w:r w:rsidRPr="008747EF">
                        <w:rPr>
                          <w:rFonts w:ascii="Times New Roman" w:hAnsi="Times New Roman"/>
                          <w:sz w:val="20"/>
                          <w:szCs w:val="20"/>
                        </w:rPr>
                        <w:t xml:space="preserve">Передача заявления и пакета документов, необходимых для предоставления муниципальной </w:t>
                      </w:r>
                      <w:r w:rsidRPr="00C47AE8">
                        <w:rPr>
                          <w:rFonts w:ascii="Times New Roman" w:hAnsi="Times New Roman"/>
                          <w:sz w:val="20"/>
                          <w:szCs w:val="20"/>
                        </w:rPr>
                        <w:t xml:space="preserve">услуги в Комиссию </w:t>
                      </w:r>
                    </w:p>
                  </w:txbxContent>
                </v:textbox>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115570</wp:posOffset>
                </wp:positionV>
                <wp:extent cx="1943100" cy="447675"/>
                <wp:effectExtent l="0" t="0" r="19050" b="285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7675"/>
                        </a:xfrm>
                        <a:prstGeom prst="rect">
                          <a:avLst/>
                        </a:prstGeom>
                        <a:solidFill>
                          <a:srgbClr val="FFFFFF"/>
                        </a:solidFill>
                        <a:ln w="9525">
                          <a:solidFill>
                            <a:srgbClr val="000000"/>
                          </a:solidFill>
                          <a:miter lim="800000"/>
                          <a:headEnd/>
                          <a:tailEnd/>
                        </a:ln>
                      </wps:spPr>
                      <wps:txbx>
                        <w:txbxContent>
                          <w:p w:rsidR="004B7D12" w:rsidRDefault="004B7D12" w:rsidP="004B7D12">
                            <w:pPr>
                              <w:spacing w:after="0" w:line="240" w:lineRule="auto"/>
                              <w:jc w:val="center"/>
                              <w:rPr>
                                <w:rFonts w:ascii="Times New Roman" w:hAnsi="Times New Roman"/>
                                <w:sz w:val="20"/>
                                <w:szCs w:val="20"/>
                              </w:rPr>
                            </w:pPr>
                            <w:r w:rsidRPr="003B0F2A">
                              <w:rPr>
                                <w:rFonts w:ascii="Times New Roman" w:hAnsi="Times New Roman"/>
                                <w:sz w:val="20"/>
                                <w:szCs w:val="20"/>
                              </w:rPr>
                              <w:t>Возврат документов</w:t>
                            </w:r>
                          </w:p>
                          <w:p w:rsidR="004B7D12" w:rsidRPr="003B0F2A" w:rsidRDefault="004B7D12" w:rsidP="004B7D12">
                            <w:pPr>
                              <w:spacing w:after="0" w:line="240" w:lineRule="auto"/>
                              <w:jc w:val="center"/>
                              <w:rPr>
                                <w:sz w:val="20"/>
                                <w:szCs w:val="20"/>
                              </w:rPr>
                            </w:pPr>
                            <w:r w:rsidRPr="003B0F2A">
                              <w:rPr>
                                <w:rFonts w:ascii="Times New Roman" w:hAnsi="Times New Roman"/>
                                <w:sz w:val="20"/>
                                <w:szCs w:val="20"/>
                              </w:rPr>
                              <w:t>заявителю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9" o:spid="_x0000_s1032" type="#_x0000_t202" style="position:absolute;left:0;text-align:left;margin-left:1.2pt;margin-top:9.1pt;width:153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">
                <v:textbox>
                  <w:txbxContent>
                    <w:p w:rsidR="004B7D12" w:rsidRDefault="004B7D12" w:rsidP="004B7D12">
                      <w:pPr>
                        <w:spacing w:after="0" w:line="240" w:lineRule="auto"/>
                        <w:jc w:val="center"/>
                        <w:rPr>
                          <w:rFonts w:ascii="Times New Roman" w:hAnsi="Times New Roman"/>
                          <w:sz w:val="20"/>
                          <w:szCs w:val="20"/>
                        </w:rPr>
                      </w:pPr>
                      <w:r w:rsidRPr="003B0F2A">
                        <w:rPr>
                          <w:rFonts w:ascii="Times New Roman" w:hAnsi="Times New Roman"/>
                          <w:sz w:val="20"/>
                          <w:szCs w:val="20"/>
                        </w:rPr>
                        <w:t>Возврат документов</w:t>
                      </w:r>
                    </w:p>
                    <w:p w:rsidR="004B7D12" w:rsidRPr="003B0F2A" w:rsidRDefault="004B7D12" w:rsidP="004B7D12">
                      <w:pPr>
                        <w:spacing w:after="0" w:line="240" w:lineRule="auto"/>
                        <w:jc w:val="center"/>
                        <w:rPr>
                          <w:sz w:val="20"/>
                          <w:szCs w:val="20"/>
                        </w:rPr>
                      </w:pPr>
                      <w:r w:rsidRPr="003B0F2A">
                        <w:rPr>
                          <w:rFonts w:ascii="Times New Roman" w:hAnsi="Times New Roman"/>
                          <w:sz w:val="20"/>
                          <w:szCs w:val="20"/>
                        </w:rPr>
                        <w:t>заявителю</w:t>
                      </w: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5" distR="114295" simplePos="0" relativeHeight="251658240" behindDoc="0" locked="0" layoutInCell="1" allowOverlap="1">
                <wp:simplePos x="0" y="0"/>
                <wp:positionH relativeFrom="column">
                  <wp:posOffset>2425064</wp:posOffset>
                </wp:positionH>
                <wp:positionV relativeFrom="paragraph">
                  <wp:posOffset>93345</wp:posOffset>
                </wp:positionV>
                <wp:extent cx="0" cy="485775"/>
                <wp:effectExtent l="76200" t="0" r="7620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90.95pt;margin-top:7.35pt;width:0;height:38.25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">
                <v:stroke endarrow="block"/>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108585</wp:posOffset>
                </wp:positionV>
                <wp:extent cx="5800725" cy="419100"/>
                <wp:effectExtent l="0" t="0" r="28575" b="1905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19100"/>
                        </a:xfrm>
                        <a:prstGeom prst="rect">
                          <a:avLst/>
                        </a:prstGeom>
                        <a:solidFill>
                          <a:srgbClr val="FFFFFF"/>
                        </a:solidFill>
                        <a:ln w="9525">
                          <a:solidFill>
                            <a:srgbClr val="000000"/>
                          </a:solidFill>
                          <a:miter lim="800000"/>
                          <a:headEnd/>
                          <a:tailEnd/>
                        </a:ln>
                      </wps:spPr>
                      <wps:txbx>
                        <w:txbxContent>
                          <w:p w:rsidR="004B7D12" w:rsidRPr="008747EF" w:rsidRDefault="004B7D12" w:rsidP="004B7D12">
                            <w:pPr>
                              <w:jc w:val="center"/>
                              <w:rPr>
                                <w:rFonts w:ascii="Times New Roman" w:hAnsi="Times New Roman"/>
                                <w:sz w:val="20"/>
                                <w:szCs w:val="20"/>
                              </w:rPr>
                            </w:pPr>
                            <w:r w:rsidRPr="008747EF">
                              <w:rPr>
                                <w:rFonts w:ascii="Times New Roman" w:hAnsi="Times New Roman"/>
                                <w:sz w:val="20"/>
                                <w:szCs w:val="20"/>
                              </w:rPr>
                              <w:t>Рассмотрение заявления и направление межведомственных запросов</w:t>
                            </w:r>
                          </w:p>
                          <w:p w:rsidR="004B7D12" w:rsidRPr="00E201EF" w:rsidRDefault="004B7D12" w:rsidP="004B7D12">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 o:spid="_x0000_s1033" type="#_x0000_t202" style="position:absolute;left:0;text-align:left;margin-left:1.2pt;margin-top:8.55pt;width:456.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">
                <v:textbox>
                  <w:txbxContent>
                    <w:p w:rsidR="004B7D12" w:rsidRPr="008747EF" w:rsidRDefault="004B7D12" w:rsidP="004B7D12">
                      <w:pPr>
                        <w:jc w:val="center"/>
                        <w:rPr>
                          <w:rFonts w:ascii="Times New Roman" w:hAnsi="Times New Roman"/>
                          <w:sz w:val="20"/>
                          <w:szCs w:val="20"/>
                        </w:rPr>
                      </w:pPr>
                      <w:r w:rsidRPr="008747EF">
                        <w:rPr>
                          <w:rFonts w:ascii="Times New Roman" w:hAnsi="Times New Roman"/>
                          <w:sz w:val="20"/>
                          <w:szCs w:val="20"/>
                        </w:rPr>
                        <w:t>Рассмотрение заявления и направление межведомственных запросов</w:t>
                      </w:r>
                    </w:p>
                    <w:p w:rsidR="004B7D12" w:rsidRPr="00E201EF" w:rsidRDefault="004B7D12" w:rsidP="004B7D12">
                      <w:pPr>
                        <w:jc w:val="center"/>
                        <w:rPr>
                          <w:sz w:val="20"/>
                          <w:szCs w:val="20"/>
                        </w:rPr>
                      </w:pP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2425065</wp:posOffset>
                </wp:positionH>
                <wp:positionV relativeFrom="paragraph">
                  <wp:posOffset>57785</wp:posOffset>
                </wp:positionV>
                <wp:extent cx="635" cy="352425"/>
                <wp:effectExtent l="76200" t="0" r="75565"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90.95pt;margin-top:4.55pt;width:.0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">
                <v:stroke endarrow="block"/>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174625</wp:posOffset>
                </wp:positionV>
                <wp:extent cx="5800725" cy="419100"/>
                <wp:effectExtent l="0" t="0" r="28575" b="190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19100"/>
                        </a:xfrm>
                        <a:prstGeom prst="rect">
                          <a:avLst/>
                        </a:prstGeom>
                        <a:solidFill>
                          <a:srgbClr val="FFFFFF"/>
                        </a:solidFill>
                        <a:ln w="9525">
                          <a:solidFill>
                            <a:srgbClr val="000000"/>
                          </a:solidFill>
                          <a:miter lim="800000"/>
                          <a:headEnd/>
                          <a:tailEnd/>
                        </a:ln>
                      </wps:spPr>
                      <wps:txbx>
                        <w:txbxContent>
                          <w:p w:rsidR="004B7D12" w:rsidRPr="000B7DF1" w:rsidRDefault="004B7D12" w:rsidP="004B7D12">
                            <w:pPr>
                              <w:jc w:val="center"/>
                              <w:rPr>
                                <w:rFonts w:ascii="Times New Roman" w:hAnsi="Times New Roman"/>
                                <w:sz w:val="20"/>
                                <w:szCs w:val="20"/>
                              </w:rPr>
                            </w:pPr>
                            <w:r w:rsidRPr="000B7DF1">
                              <w:rPr>
                                <w:rFonts w:ascii="Times New Roman" w:hAnsi="Times New Roman"/>
                                <w:sz w:val="20"/>
                                <w:szCs w:val="20"/>
                              </w:rPr>
                              <w:t>Проведение публичных слушаний</w:t>
                            </w:r>
                          </w:p>
                          <w:p w:rsidR="004B7D12" w:rsidRPr="00E201EF" w:rsidRDefault="004B7D12" w:rsidP="004B7D12">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34" type="#_x0000_t202" style="position:absolute;left:0;text-align:left;margin-left:-2.55pt;margin-top:13.75pt;width:456.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">
                <v:textbox>
                  <w:txbxContent>
                    <w:p w:rsidR="004B7D12" w:rsidRPr="000B7DF1" w:rsidRDefault="004B7D12" w:rsidP="004B7D12">
                      <w:pPr>
                        <w:jc w:val="center"/>
                        <w:rPr>
                          <w:rFonts w:ascii="Times New Roman" w:hAnsi="Times New Roman"/>
                          <w:sz w:val="20"/>
                          <w:szCs w:val="20"/>
                        </w:rPr>
                      </w:pPr>
                      <w:r w:rsidRPr="000B7DF1">
                        <w:rPr>
                          <w:rFonts w:ascii="Times New Roman" w:hAnsi="Times New Roman"/>
                          <w:sz w:val="20"/>
                          <w:szCs w:val="20"/>
                        </w:rPr>
                        <w:t>Проведение публичных слушаний</w:t>
                      </w:r>
                    </w:p>
                    <w:p w:rsidR="004B7D12" w:rsidRPr="00E201EF" w:rsidRDefault="004B7D12" w:rsidP="004B7D12">
                      <w:pPr>
                        <w:jc w:val="center"/>
                        <w:rPr>
                          <w:sz w:val="20"/>
                          <w:szCs w:val="20"/>
                        </w:rPr>
                      </w:pP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5" distR="114295" simplePos="0" relativeHeight="251658240" behindDoc="0" locked="0" layoutInCell="1" allowOverlap="1">
                <wp:simplePos x="0" y="0"/>
                <wp:positionH relativeFrom="column">
                  <wp:posOffset>2425699</wp:posOffset>
                </wp:positionH>
                <wp:positionV relativeFrom="paragraph">
                  <wp:posOffset>123825</wp:posOffset>
                </wp:positionV>
                <wp:extent cx="0" cy="266065"/>
                <wp:effectExtent l="76200" t="0" r="57150" b="5778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91pt;margin-top:9.75pt;width:0;height:20.95pt;z-index:251658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">
                <v:stroke endarrow="block"/>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154940</wp:posOffset>
                </wp:positionV>
                <wp:extent cx="5800725" cy="581025"/>
                <wp:effectExtent l="0" t="0" r="28575" b="285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81025"/>
                        </a:xfrm>
                        <a:prstGeom prst="rect">
                          <a:avLst/>
                        </a:prstGeom>
                        <a:solidFill>
                          <a:srgbClr val="FFFFFF"/>
                        </a:solidFill>
                        <a:ln w="9525">
                          <a:solidFill>
                            <a:srgbClr val="000000"/>
                          </a:solidFill>
                          <a:miter lim="800000"/>
                          <a:headEnd/>
                          <a:tailEnd/>
                        </a:ln>
                      </wps:spPr>
                      <wps:txbx>
                        <w:txbxContent>
                          <w:p w:rsidR="004B7D12" w:rsidRPr="000B7DF1" w:rsidRDefault="004B7D12" w:rsidP="004B7D12">
                            <w:pPr>
                              <w:spacing w:after="0"/>
                              <w:jc w:val="center"/>
                              <w:rPr>
                                <w:rFonts w:ascii="Times New Roman" w:hAnsi="Times New Roman"/>
                                <w:sz w:val="20"/>
                                <w:szCs w:val="20"/>
                              </w:rPr>
                            </w:pPr>
                            <w:r w:rsidRPr="000B7DF1">
                              <w:rPr>
                                <w:rFonts w:ascii="Times New Roman" w:hAnsi="Times New Roman"/>
                                <w:sz w:val="20"/>
                                <w:szCs w:val="20"/>
                              </w:rPr>
                              <w:t>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его предоставлении и принятие решения о предоставлении муниципальной услуги</w:t>
                            </w:r>
                          </w:p>
                          <w:p w:rsidR="004B7D12" w:rsidRPr="000B7DF1" w:rsidRDefault="004B7D12" w:rsidP="004B7D12">
                            <w:pPr>
                              <w:jc w:val="both"/>
                              <w:rPr>
                                <w:rFonts w:ascii="Times New Roman" w:hAnsi="Times New Roman"/>
                                <w:sz w:val="20"/>
                                <w:szCs w:val="20"/>
                              </w:rPr>
                            </w:pPr>
                          </w:p>
                          <w:p w:rsidR="004B7D12" w:rsidRDefault="004B7D12" w:rsidP="004B7D12">
                            <w:pPr>
                              <w:jc w:val="center"/>
                              <w:rPr>
                                <w:rFonts w:ascii="Times New Roman" w:hAnsi="Times New Roman"/>
                                <w:sz w:val="20"/>
                                <w:szCs w:val="20"/>
                              </w:rPr>
                            </w:pPr>
                          </w:p>
                          <w:p w:rsidR="004B7D12" w:rsidRPr="00E201EF" w:rsidRDefault="004B7D12" w:rsidP="004B7D12">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35" type="#_x0000_t202" style="position:absolute;left:0;text-align:left;margin-left:-2.55pt;margin-top:12.2pt;width:456.7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">
                <v:textbox>
                  <w:txbxContent>
                    <w:p w:rsidR="004B7D12" w:rsidRPr="000B7DF1" w:rsidRDefault="004B7D12" w:rsidP="004B7D12">
                      <w:pPr>
                        <w:spacing w:after="0"/>
                        <w:jc w:val="center"/>
                        <w:rPr>
                          <w:rFonts w:ascii="Times New Roman" w:hAnsi="Times New Roman"/>
                          <w:sz w:val="20"/>
                          <w:szCs w:val="20"/>
                        </w:rPr>
                      </w:pPr>
                      <w:r w:rsidRPr="000B7DF1">
                        <w:rPr>
                          <w:rFonts w:ascii="Times New Roman" w:hAnsi="Times New Roman"/>
                          <w:sz w:val="20"/>
                          <w:szCs w:val="20"/>
                        </w:rPr>
                        <w:t>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его предоставлении и принятие решения о предоставлении муниципальной услуги</w:t>
                      </w:r>
                    </w:p>
                    <w:p w:rsidR="004B7D12" w:rsidRPr="000B7DF1" w:rsidRDefault="004B7D12" w:rsidP="004B7D12">
                      <w:pPr>
                        <w:jc w:val="both"/>
                        <w:rPr>
                          <w:rFonts w:ascii="Times New Roman" w:hAnsi="Times New Roman"/>
                          <w:sz w:val="20"/>
                          <w:szCs w:val="20"/>
                        </w:rPr>
                      </w:pPr>
                    </w:p>
                    <w:p w:rsidR="004B7D12" w:rsidRDefault="004B7D12" w:rsidP="004B7D12">
                      <w:pPr>
                        <w:jc w:val="center"/>
                        <w:rPr>
                          <w:rFonts w:ascii="Times New Roman" w:hAnsi="Times New Roman"/>
                          <w:sz w:val="20"/>
                          <w:szCs w:val="20"/>
                        </w:rPr>
                      </w:pPr>
                    </w:p>
                    <w:p w:rsidR="004B7D12" w:rsidRPr="00E201EF" w:rsidRDefault="004B7D12" w:rsidP="004B7D12">
                      <w:pPr>
                        <w:jc w:val="center"/>
                        <w:rPr>
                          <w:sz w:val="20"/>
                          <w:szCs w:val="20"/>
                        </w:rPr>
                      </w:pPr>
                    </w:p>
                  </w:txbxContent>
                </v:textbox>
              </v:shape>
            </w:pict>
          </mc:Fallback>
        </mc:AlternateContent>
      </w: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2425065</wp:posOffset>
                </wp:positionH>
                <wp:positionV relativeFrom="paragraph">
                  <wp:posOffset>30480</wp:posOffset>
                </wp:positionV>
                <wp:extent cx="635" cy="323850"/>
                <wp:effectExtent l="76200" t="0" r="7556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238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90.95pt;margin-top:2.4pt;width:.05pt;height:2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">
                <v:stroke endarrow="block"/>
              </v:shape>
            </w:pict>
          </mc:Fallback>
        </mc:AlternateContent>
      </w:r>
    </w:p>
    <w:p w:rsidR="004B7D12" w:rsidRDefault="004B7D12" w:rsidP="004B7D12">
      <w:pPr>
        <w:spacing w:after="0"/>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119380</wp:posOffset>
                </wp:positionV>
                <wp:extent cx="5800725" cy="389890"/>
                <wp:effectExtent l="0" t="0" r="28575" b="1016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89890"/>
                        </a:xfrm>
                        <a:prstGeom prst="rect">
                          <a:avLst/>
                        </a:prstGeom>
                        <a:solidFill>
                          <a:srgbClr val="FFFFFF"/>
                        </a:solidFill>
                        <a:ln w="9525">
                          <a:solidFill>
                            <a:srgbClr val="000000"/>
                          </a:solidFill>
                          <a:miter lim="800000"/>
                          <a:headEnd/>
                          <a:tailEnd/>
                        </a:ln>
                      </wps:spPr>
                      <wps:txbx>
                        <w:txbxContent>
                          <w:p w:rsidR="004B7D12" w:rsidRPr="000B7DF1" w:rsidRDefault="004B7D12" w:rsidP="004B7D12">
                            <w:pPr>
                              <w:jc w:val="center"/>
                              <w:rPr>
                                <w:sz w:val="20"/>
                                <w:szCs w:val="20"/>
                              </w:rPr>
                            </w:pPr>
                            <w:r w:rsidRPr="000B7DF1">
                              <w:rPr>
                                <w:rFonts w:ascii="Times New Roman" w:hAnsi="Times New Roman"/>
                                <w:sz w:val="20"/>
                                <w:szCs w:val="20"/>
                              </w:rPr>
                              <w:t>Выдача (направление)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36" type="#_x0000_t202" style="position:absolute;left:0;text-align:left;margin-left:-2.55pt;margin-top:9.4pt;width:456.7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">
                <v:textbox>
                  <w:txbxContent>
                    <w:p w:rsidR="004B7D12" w:rsidRPr="000B7DF1" w:rsidRDefault="004B7D12" w:rsidP="004B7D12">
                      <w:pPr>
                        <w:jc w:val="center"/>
                        <w:rPr>
                          <w:sz w:val="20"/>
                          <w:szCs w:val="20"/>
                        </w:rPr>
                      </w:pPr>
                      <w:r w:rsidRPr="000B7DF1">
                        <w:rPr>
                          <w:rFonts w:ascii="Times New Roman" w:hAnsi="Times New Roman"/>
                          <w:sz w:val="20"/>
                          <w:szCs w:val="20"/>
                        </w:rPr>
                        <w:t>Выдача (направление) результата предоставления муниципальной услуги</w:t>
                      </w:r>
                    </w:p>
                  </w:txbxContent>
                </v:textbox>
              </v:shape>
            </w:pict>
          </mc:Fallback>
        </mc:AlternateContent>
      </w:r>
    </w:p>
    <w:p w:rsidR="004B7D12" w:rsidRDefault="004B7D12" w:rsidP="004B7D12">
      <w:pPr>
        <w:rPr>
          <w:rFonts w:ascii="Times New Roman" w:hAnsi="Times New Roman"/>
          <w:b/>
          <w:sz w:val="20"/>
          <w:szCs w:val="20"/>
        </w:rPr>
      </w:pPr>
    </w:p>
    <w:p w:rsidR="00C14158" w:rsidRDefault="00C14158" w:rsidP="00C14158">
      <w:pPr>
        <w:keepNext/>
        <w:keepLines/>
        <w:spacing w:after="0" w:line="240" w:lineRule="auto"/>
        <w:jc w:val="center"/>
        <w:outlineLvl w:val="1"/>
        <w:rPr>
          <w:rFonts w:ascii="Times New Roman" w:eastAsia="MS Gothic" w:hAnsi="Times New Roman"/>
          <w:b/>
          <w:bCs/>
          <w:sz w:val="28"/>
          <w:szCs w:val="28"/>
        </w:rPr>
      </w:pPr>
      <w:bookmarkStart w:id="26" w:name="_GoBack"/>
      <w:bookmarkEnd w:id="26"/>
    </w:p>
    <w:p w:rsidR="00C14158" w:rsidRDefault="00C14158" w:rsidP="00C14158">
      <w:pPr>
        <w:keepNext/>
        <w:keepLines/>
        <w:spacing w:after="0" w:line="240" w:lineRule="auto"/>
        <w:jc w:val="center"/>
        <w:outlineLvl w:val="1"/>
        <w:rPr>
          <w:rFonts w:ascii="Times New Roman" w:eastAsia="MS Gothic" w:hAnsi="Times New Roman"/>
          <w:b/>
          <w:bCs/>
          <w:sz w:val="28"/>
          <w:szCs w:val="28"/>
        </w:rPr>
      </w:pPr>
    </w:p>
    <w:p w:rsidR="00C14158" w:rsidRDefault="00C14158" w:rsidP="00C14158">
      <w:pPr>
        <w:keepNext/>
        <w:spacing w:after="0" w:line="240" w:lineRule="auto"/>
        <w:ind w:right="-1"/>
        <w:jc w:val="center"/>
        <w:outlineLvl w:val="0"/>
        <w:rPr>
          <w:rFonts w:ascii="Times New Roman" w:hAnsi="Times New Roman"/>
          <w:b/>
          <w:bCs/>
          <w:sz w:val="28"/>
          <w:szCs w:val="20"/>
          <w:lang w:eastAsia="zh-CN"/>
        </w:rPr>
      </w:pPr>
    </w:p>
    <w:p w:rsidR="00C14158" w:rsidRDefault="00C14158" w:rsidP="00C14158">
      <w:pPr>
        <w:keepNext/>
        <w:spacing w:after="0" w:line="240" w:lineRule="auto"/>
        <w:ind w:right="-1"/>
        <w:jc w:val="center"/>
        <w:outlineLvl w:val="0"/>
        <w:rPr>
          <w:rFonts w:ascii="Times New Roman" w:hAnsi="Times New Roman"/>
          <w:b/>
          <w:bCs/>
          <w:sz w:val="28"/>
          <w:szCs w:val="20"/>
          <w:lang w:eastAsia="zh-CN"/>
        </w:rPr>
      </w:pPr>
    </w:p>
    <w:p w:rsidR="00C14158" w:rsidRDefault="00C14158" w:rsidP="00C14158">
      <w:pPr>
        <w:keepNext/>
        <w:spacing w:after="0" w:line="240" w:lineRule="auto"/>
        <w:ind w:right="-1"/>
        <w:jc w:val="center"/>
        <w:outlineLvl w:val="0"/>
        <w:rPr>
          <w:rFonts w:ascii="Times New Roman" w:hAnsi="Times New Roman"/>
          <w:b/>
          <w:bCs/>
          <w:sz w:val="28"/>
          <w:szCs w:val="20"/>
          <w:lang w:eastAsia="zh-CN"/>
        </w:rPr>
      </w:pPr>
    </w:p>
    <w:p w:rsidR="00C14158" w:rsidRDefault="00C14158" w:rsidP="00C14158">
      <w:pPr>
        <w:keepNext/>
        <w:spacing w:after="0" w:line="240" w:lineRule="auto"/>
        <w:ind w:right="-1"/>
        <w:jc w:val="center"/>
        <w:outlineLvl w:val="0"/>
        <w:rPr>
          <w:rFonts w:ascii="Times New Roman" w:hAnsi="Times New Roman"/>
          <w:b/>
          <w:bCs/>
          <w:sz w:val="28"/>
          <w:szCs w:val="20"/>
          <w:lang w:eastAsia="zh-CN"/>
        </w:rPr>
      </w:pPr>
    </w:p>
    <w:p w:rsidR="00C14158" w:rsidRDefault="00C14158" w:rsidP="00C14158">
      <w:pPr>
        <w:keepNext/>
        <w:spacing w:after="0" w:line="240" w:lineRule="auto"/>
        <w:ind w:right="-1"/>
        <w:jc w:val="center"/>
        <w:outlineLvl w:val="0"/>
        <w:rPr>
          <w:rFonts w:ascii="Times New Roman" w:hAnsi="Times New Roman"/>
          <w:b/>
          <w:bCs/>
          <w:sz w:val="28"/>
          <w:szCs w:val="20"/>
          <w:lang w:eastAsia="zh-CN"/>
        </w:rPr>
      </w:pPr>
    </w:p>
    <w:p w:rsidR="00C14158" w:rsidRDefault="00C14158" w:rsidP="00C14158">
      <w:pPr>
        <w:keepNext/>
        <w:spacing w:after="0" w:line="240" w:lineRule="auto"/>
        <w:ind w:right="-1"/>
        <w:jc w:val="center"/>
        <w:outlineLvl w:val="0"/>
        <w:rPr>
          <w:rFonts w:ascii="Times New Roman" w:hAnsi="Times New Roman"/>
          <w:b/>
          <w:bCs/>
          <w:sz w:val="28"/>
          <w:szCs w:val="20"/>
          <w:lang w:eastAsia="zh-CN"/>
        </w:rPr>
      </w:pPr>
    </w:p>
    <w:p w:rsidR="00332A39" w:rsidRDefault="00332A39"/>
    <w:sectPr w:rsidR="00332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FA" w:rsidRDefault="004B7D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FA" w:rsidRDefault="004B7D1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FA" w:rsidRDefault="004B7D12">
    <w:pPr>
      <w:pStyle w:val="a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FA" w:rsidRDefault="004B7D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13BFA" w:rsidRDefault="004B7D12">
        <w:pPr>
          <w:pStyle w:val="a3"/>
          <w:jc w:val="center"/>
        </w:pPr>
        <w:r>
          <w:rPr>
            <w:noProof/>
          </w:rPr>
          <w:fldChar w:fldCharType="begin"/>
        </w:r>
        <w:r>
          <w:rPr>
            <w:noProof/>
          </w:rPr>
          <w:instrText>PAGE   \* MERGEFORMAT</w:instrText>
        </w:r>
        <w:r>
          <w:rPr>
            <w:noProof/>
          </w:rPr>
          <w:fldChar w:fldCharType="separate"/>
        </w:r>
        <w:r>
          <w:rPr>
            <w:noProof/>
          </w:rPr>
          <w:t>49</w:t>
        </w:r>
        <w:r>
          <w:rPr>
            <w:noProof/>
          </w:rPr>
          <w:fldChar w:fldCharType="end"/>
        </w:r>
      </w:p>
    </w:sdtContent>
  </w:sdt>
  <w:p w:rsidR="00E13BFA" w:rsidRDefault="004B7D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FA" w:rsidRDefault="004B7D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7535A7"/>
    <w:multiLevelType w:val="hybridMultilevel"/>
    <w:tmpl w:val="EC1E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AD05D81"/>
    <w:multiLevelType w:val="hybridMultilevel"/>
    <w:tmpl w:val="C156A750"/>
    <w:lvl w:ilvl="0" w:tplc="9944590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5575E5"/>
    <w:multiLevelType w:val="hybridMultilevel"/>
    <w:tmpl w:val="DA54424E"/>
    <w:lvl w:ilvl="0" w:tplc="54EC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38937EE"/>
    <w:multiLevelType w:val="multilevel"/>
    <w:tmpl w:val="D48A4784"/>
    <w:lvl w:ilvl="0">
      <w:start w:val="1"/>
      <w:numFmt w:val="decimal"/>
      <w:lvlText w:val="%1."/>
      <w:lvlJc w:val="left"/>
      <w:pPr>
        <w:ind w:left="917" w:hanging="360"/>
      </w:pPr>
    </w:lvl>
    <w:lvl w:ilvl="1">
      <w:start w:val="4"/>
      <w:numFmt w:val="decimal"/>
      <w:isLgl/>
      <w:lvlText w:val="%1.%2."/>
      <w:lvlJc w:val="left"/>
      <w:pPr>
        <w:ind w:left="1560" w:hanging="720"/>
      </w:pPr>
    </w:lvl>
    <w:lvl w:ilvl="2">
      <w:start w:val="1"/>
      <w:numFmt w:val="decimal"/>
      <w:isLgl/>
      <w:lvlText w:val="%1.%2.%3."/>
      <w:lvlJc w:val="left"/>
      <w:pPr>
        <w:ind w:left="1843" w:hanging="720"/>
      </w:pPr>
    </w:lvl>
    <w:lvl w:ilvl="3">
      <w:start w:val="1"/>
      <w:numFmt w:val="decimal"/>
      <w:isLgl/>
      <w:lvlText w:val="%1.%2.%3.%4."/>
      <w:lvlJc w:val="left"/>
      <w:pPr>
        <w:ind w:left="2486" w:hanging="1080"/>
      </w:pPr>
    </w:lvl>
    <w:lvl w:ilvl="4">
      <w:start w:val="1"/>
      <w:numFmt w:val="decimal"/>
      <w:isLgl/>
      <w:lvlText w:val="%1.%2.%3.%4.%5."/>
      <w:lvlJc w:val="left"/>
      <w:pPr>
        <w:ind w:left="2769" w:hanging="1080"/>
      </w:pPr>
    </w:lvl>
    <w:lvl w:ilvl="5">
      <w:start w:val="1"/>
      <w:numFmt w:val="decimal"/>
      <w:isLgl/>
      <w:lvlText w:val="%1.%2.%3.%4.%5.%6."/>
      <w:lvlJc w:val="left"/>
      <w:pPr>
        <w:ind w:left="3412" w:hanging="1440"/>
      </w:pPr>
    </w:lvl>
    <w:lvl w:ilvl="6">
      <w:start w:val="1"/>
      <w:numFmt w:val="decimal"/>
      <w:isLgl/>
      <w:lvlText w:val="%1.%2.%3.%4.%5.%6.%7."/>
      <w:lvlJc w:val="left"/>
      <w:pPr>
        <w:ind w:left="4055" w:hanging="1800"/>
      </w:pPr>
    </w:lvl>
    <w:lvl w:ilvl="7">
      <w:start w:val="1"/>
      <w:numFmt w:val="decimal"/>
      <w:isLgl/>
      <w:lvlText w:val="%1.%2.%3.%4.%5.%6.%7.%8."/>
      <w:lvlJc w:val="left"/>
      <w:pPr>
        <w:ind w:left="4338" w:hanging="1800"/>
      </w:pPr>
    </w:lvl>
    <w:lvl w:ilvl="8">
      <w:start w:val="1"/>
      <w:numFmt w:val="decimal"/>
      <w:isLgl/>
      <w:lvlText w:val="%1.%2.%3.%4.%5.%6.%7.%8.%9."/>
      <w:lvlJc w:val="left"/>
      <w:pPr>
        <w:ind w:left="4981" w:hanging="2160"/>
      </w:p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B335858"/>
    <w:multiLevelType w:val="hybridMultilevel"/>
    <w:tmpl w:val="6A8AC7E8"/>
    <w:lvl w:ilvl="0" w:tplc="238859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982073"/>
    <w:multiLevelType w:val="multilevel"/>
    <w:tmpl w:val="06262696"/>
    <w:numStyleLink w:val="Style1"/>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9"/>
  </w:num>
  <w:num w:numId="3">
    <w:abstractNumId w:val="13"/>
  </w:num>
  <w:num w:numId="4">
    <w:abstractNumId w:val="37"/>
  </w:num>
  <w:num w:numId="5">
    <w:abstractNumId w:val="34"/>
  </w:num>
  <w:num w:numId="6">
    <w:abstractNumId w:val="15"/>
  </w:num>
  <w:num w:numId="7">
    <w:abstractNumId w:val="8"/>
  </w:num>
  <w:num w:numId="8">
    <w:abstractNumId w:val="30"/>
  </w:num>
  <w:num w:numId="9">
    <w:abstractNumId w:val="40"/>
  </w:num>
  <w:num w:numId="10">
    <w:abstractNumId w:val="39"/>
  </w:num>
  <w:num w:numId="11">
    <w:abstractNumId w:val="5"/>
  </w:num>
  <w:num w:numId="12">
    <w:abstractNumId w:val="43"/>
  </w:num>
  <w:num w:numId="13">
    <w:abstractNumId w:val="19"/>
  </w:num>
  <w:num w:numId="14">
    <w:abstractNumId w:val="12"/>
  </w:num>
  <w:num w:numId="15">
    <w:abstractNumId w:val="7"/>
  </w:num>
  <w:num w:numId="16">
    <w:abstractNumId w:val="16"/>
  </w:num>
  <w:num w:numId="17">
    <w:abstractNumId w:val="11"/>
  </w:num>
  <w:num w:numId="18">
    <w:abstractNumId w:val="26"/>
  </w:num>
  <w:num w:numId="19">
    <w:abstractNumId w:val="17"/>
  </w:num>
  <w:num w:numId="20">
    <w:abstractNumId w:val="23"/>
  </w:num>
  <w:num w:numId="21">
    <w:abstractNumId w:val="6"/>
  </w:num>
  <w:num w:numId="22">
    <w:abstractNumId w:val="21"/>
  </w:num>
  <w:num w:numId="23">
    <w:abstractNumId w:val="9"/>
  </w:num>
  <w:num w:numId="24">
    <w:abstractNumId w:val="18"/>
  </w:num>
  <w:num w:numId="25">
    <w:abstractNumId w:val="32"/>
  </w:num>
  <w:num w:numId="26">
    <w:abstractNumId w:val="4"/>
  </w:num>
  <w:num w:numId="27">
    <w:abstractNumId w:val="38"/>
  </w:num>
  <w:num w:numId="28">
    <w:abstractNumId w:val="3"/>
  </w:num>
  <w:num w:numId="29">
    <w:abstractNumId w:val="41"/>
  </w:num>
  <w:num w:numId="30">
    <w:abstractNumId w:val="14"/>
  </w:num>
  <w:num w:numId="31">
    <w:abstractNumId w:val="24"/>
  </w:num>
  <w:num w:numId="32">
    <w:abstractNumId w:val="42"/>
  </w:num>
  <w:num w:numId="33">
    <w:abstractNumId w:val="1"/>
  </w:num>
  <w:num w:numId="34">
    <w:abstractNumId w:val="31"/>
  </w:num>
  <w:num w:numId="35">
    <w:abstractNumId w:val="28"/>
  </w:num>
  <w:num w:numId="36">
    <w:abstractNumId w:val="2"/>
  </w:num>
  <w:num w:numId="37">
    <w:abstractNumId w:val="36"/>
  </w:num>
  <w:num w:numId="38">
    <w:abstractNumId w:val="27"/>
  </w:num>
  <w:num w:numId="39">
    <w:abstractNumId w:val="0"/>
  </w:num>
  <w:num w:numId="40">
    <w:abstractNumId w:val="25"/>
  </w:num>
  <w:num w:numId="4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52"/>
    <w:rsid w:val="00332A39"/>
    <w:rsid w:val="004B7D12"/>
    <w:rsid w:val="00C14158"/>
    <w:rsid w:val="00CB6552"/>
    <w:rsid w:val="00D52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B7D12"/>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B7D12"/>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4B7D12"/>
    <w:rPr>
      <w:rFonts w:ascii="Cambria" w:hAnsi="Cambria" w:cs="Times New Roman"/>
      <w:b/>
      <w:bCs/>
      <w:kern w:val="32"/>
      <w:sz w:val="32"/>
      <w:szCs w:val="32"/>
      <w:lang w:val="ru-RU" w:eastAsia="ru-RU"/>
    </w:rPr>
  </w:style>
  <w:style w:type="paragraph" w:styleId="a3">
    <w:name w:val="header"/>
    <w:basedOn w:val="a"/>
    <w:link w:val="a4"/>
    <w:uiPriority w:val="99"/>
    <w:rsid w:val="004B7D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B7D12"/>
    <w:rPr>
      <w:rFonts w:ascii="Times New Roman" w:eastAsia="Times New Roman" w:hAnsi="Times New Roman" w:cs="Times New Roman"/>
      <w:sz w:val="24"/>
      <w:szCs w:val="24"/>
      <w:lang w:eastAsia="ru-RU"/>
    </w:rPr>
  </w:style>
  <w:style w:type="character" w:styleId="a5">
    <w:name w:val="page number"/>
    <w:basedOn w:val="a0"/>
    <w:uiPriority w:val="99"/>
    <w:rsid w:val="004B7D12"/>
    <w:rPr>
      <w:rFonts w:cs="Times New Roman"/>
    </w:rPr>
  </w:style>
  <w:style w:type="paragraph" w:styleId="a6">
    <w:name w:val="footnote text"/>
    <w:basedOn w:val="a"/>
    <w:link w:val="a7"/>
    <w:semiHidden/>
    <w:rsid w:val="004B7D12"/>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4B7D12"/>
    <w:rPr>
      <w:rFonts w:ascii="Times New Roman" w:eastAsia="Times New Roman" w:hAnsi="Times New Roman" w:cs="Times New Roman"/>
      <w:sz w:val="20"/>
      <w:szCs w:val="20"/>
      <w:lang w:eastAsia="ru-RU"/>
    </w:rPr>
  </w:style>
  <w:style w:type="character" w:styleId="a8">
    <w:name w:val="footnote reference"/>
    <w:basedOn w:val="a0"/>
    <w:uiPriority w:val="99"/>
    <w:semiHidden/>
    <w:rsid w:val="004B7D12"/>
    <w:rPr>
      <w:rFonts w:cs="Times New Roman"/>
      <w:vertAlign w:val="superscript"/>
    </w:rPr>
  </w:style>
  <w:style w:type="paragraph" w:styleId="a9">
    <w:name w:val="Normal (Web)"/>
    <w:basedOn w:val="a"/>
    <w:uiPriority w:val="99"/>
    <w:rsid w:val="004B7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B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B7D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rsid w:val="004B7D12"/>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4B7D12"/>
    <w:rPr>
      <w:rFonts w:ascii="Calibri" w:eastAsia="Times New Roman" w:hAnsi="Calibri" w:cs="Times New Roman"/>
      <w:lang w:eastAsia="ru-RU"/>
    </w:rPr>
  </w:style>
  <w:style w:type="paragraph" w:styleId="2">
    <w:name w:val="Body Text Indent 2"/>
    <w:basedOn w:val="a"/>
    <w:link w:val="20"/>
    <w:uiPriority w:val="99"/>
    <w:rsid w:val="004B7D1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4B7D12"/>
    <w:rPr>
      <w:rFonts w:ascii="Times New Roman" w:eastAsia="Times New Roman" w:hAnsi="Times New Roman" w:cs="Times New Roman"/>
      <w:sz w:val="24"/>
      <w:szCs w:val="24"/>
      <w:lang w:eastAsia="ru-RU"/>
    </w:rPr>
  </w:style>
  <w:style w:type="paragraph" w:styleId="ac">
    <w:name w:val="Balloon Text"/>
    <w:basedOn w:val="a"/>
    <w:link w:val="ad"/>
    <w:uiPriority w:val="99"/>
    <w:rsid w:val="004B7D1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4B7D12"/>
    <w:rPr>
      <w:rFonts w:ascii="Tahoma" w:eastAsia="Times New Roman" w:hAnsi="Tahoma" w:cs="Tahoma"/>
      <w:sz w:val="16"/>
      <w:szCs w:val="16"/>
      <w:lang w:eastAsia="ru-RU"/>
    </w:rPr>
  </w:style>
  <w:style w:type="paragraph" w:customStyle="1" w:styleId="ConsPlusTitle">
    <w:name w:val="ConsPlusTitle"/>
    <w:rsid w:val="004B7D12"/>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B7D12"/>
    <w:rPr>
      <w:rFonts w:cs="Times New Roman"/>
      <w:color w:val="0000FF"/>
      <w:u w:val="single"/>
    </w:rPr>
  </w:style>
  <w:style w:type="paragraph" w:customStyle="1" w:styleId="11">
    <w:name w:val="марк список 1"/>
    <w:basedOn w:val="a"/>
    <w:uiPriority w:val="99"/>
    <w:rsid w:val="004B7D1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4B7D12"/>
    <w:pPr>
      <w:ind w:left="720"/>
      <w:contextualSpacing/>
    </w:pPr>
    <w:rPr>
      <w:rFonts w:ascii="Calibri" w:eastAsia="Times New Roman" w:hAnsi="Calibri" w:cs="Times New Roman"/>
      <w:lang w:eastAsia="ru-RU"/>
    </w:rPr>
  </w:style>
  <w:style w:type="paragraph" w:customStyle="1" w:styleId="4">
    <w:name w:val="Знак Знак4"/>
    <w:basedOn w:val="a"/>
    <w:rsid w:val="004B7D12"/>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uiPriority w:val="39"/>
    <w:rsid w:val="004B7D1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4B7D12"/>
    <w:rPr>
      <w:b/>
      <w:bCs/>
      <w:color w:val="26282F"/>
    </w:rPr>
  </w:style>
  <w:style w:type="character" w:customStyle="1" w:styleId="af2">
    <w:name w:val="Гипертекстовая ссылка"/>
    <w:basedOn w:val="af1"/>
    <w:uiPriority w:val="99"/>
    <w:rsid w:val="004B7D12"/>
    <w:rPr>
      <w:b/>
      <w:bCs/>
      <w:color w:val="106BBE"/>
    </w:rPr>
  </w:style>
  <w:style w:type="paragraph" w:customStyle="1" w:styleId="af3">
    <w:name w:val="Текст (справка)"/>
    <w:basedOn w:val="a"/>
    <w:next w:val="a"/>
    <w:uiPriority w:val="99"/>
    <w:rsid w:val="004B7D12"/>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4B7D12"/>
    <w:pPr>
      <w:spacing w:before="75"/>
      <w:ind w:right="0"/>
      <w:jc w:val="both"/>
    </w:pPr>
    <w:rPr>
      <w:color w:val="353842"/>
    </w:rPr>
  </w:style>
  <w:style w:type="paragraph" w:customStyle="1" w:styleId="af5">
    <w:name w:val="Информация о версии"/>
    <w:basedOn w:val="af4"/>
    <w:next w:val="a"/>
    <w:uiPriority w:val="99"/>
    <w:rsid w:val="004B7D12"/>
    <w:rPr>
      <w:i/>
      <w:iCs/>
    </w:rPr>
  </w:style>
  <w:style w:type="paragraph" w:customStyle="1" w:styleId="af6">
    <w:name w:val="Текст информации об изменениях"/>
    <w:basedOn w:val="a"/>
    <w:next w:val="a"/>
    <w:uiPriority w:val="99"/>
    <w:rsid w:val="004B7D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4B7D12"/>
    <w:pPr>
      <w:spacing w:before="180"/>
      <w:ind w:left="360" w:right="360" w:firstLine="0"/>
    </w:pPr>
  </w:style>
  <w:style w:type="paragraph" w:customStyle="1" w:styleId="af8">
    <w:name w:val="Нормальный (таблица)"/>
    <w:basedOn w:val="a"/>
    <w:next w:val="a"/>
    <w:uiPriority w:val="99"/>
    <w:rsid w:val="004B7D1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4B7D12"/>
    <w:rPr>
      <w:b/>
      <w:bCs/>
    </w:rPr>
  </w:style>
  <w:style w:type="paragraph" w:customStyle="1" w:styleId="afa">
    <w:name w:val="Прижатый влево"/>
    <w:basedOn w:val="a"/>
    <w:next w:val="a"/>
    <w:uiPriority w:val="99"/>
    <w:rsid w:val="004B7D1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4B7D12"/>
    <w:rPr>
      <w:rFonts w:ascii="Times New Roman CYR" w:hAnsi="Times New Roman CYR" w:cs="Times New Roman CYR"/>
    </w:rPr>
  </w:style>
  <w:style w:type="numbering" w:customStyle="1" w:styleId="Style1">
    <w:name w:val="Style1"/>
    <w:uiPriority w:val="99"/>
    <w:rsid w:val="004B7D12"/>
    <w:pPr>
      <w:numPr>
        <w:numId w:val="20"/>
      </w:numPr>
    </w:pPr>
  </w:style>
  <w:style w:type="paragraph" w:customStyle="1" w:styleId="ConsPlusCell">
    <w:name w:val="ConsPlusCell"/>
    <w:rsid w:val="004B7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7D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D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D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D1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2"/>
    <w:rsid w:val="004B7D12"/>
    <w:rPr>
      <w:rFonts w:ascii="Times New Roman" w:hAnsi="Times New Roman"/>
      <w:sz w:val="28"/>
      <w:szCs w:val="28"/>
      <w:shd w:val="clear" w:color="auto" w:fill="FFFFFF"/>
    </w:rPr>
  </w:style>
  <w:style w:type="paragraph" w:customStyle="1" w:styleId="22">
    <w:name w:val="Основной текст (2)"/>
    <w:basedOn w:val="a"/>
    <w:link w:val="21"/>
    <w:rsid w:val="004B7D12"/>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4B7D12"/>
    <w:rPr>
      <w:rFonts w:ascii="Times New Roman" w:hAnsi="Times New Roman"/>
      <w:shd w:val="clear" w:color="auto" w:fill="FFFFFF"/>
    </w:rPr>
  </w:style>
  <w:style w:type="character" w:customStyle="1" w:styleId="3Exact">
    <w:name w:val="Основной текст (3) Exact"/>
    <w:basedOn w:val="a0"/>
    <w:rsid w:val="004B7D12"/>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4B7D12"/>
    <w:rPr>
      <w:rFonts w:ascii="Times New Roman" w:hAnsi="Times New Roman"/>
      <w:b/>
      <w:bCs/>
      <w:sz w:val="26"/>
      <w:szCs w:val="26"/>
      <w:shd w:val="clear" w:color="auto" w:fill="FFFFFF"/>
    </w:rPr>
  </w:style>
  <w:style w:type="character" w:customStyle="1" w:styleId="afc">
    <w:name w:val="Подпись к таблице_"/>
    <w:basedOn w:val="a0"/>
    <w:link w:val="afd"/>
    <w:rsid w:val="004B7D12"/>
    <w:rPr>
      <w:rFonts w:ascii="Times New Roman" w:hAnsi="Times New Roman"/>
      <w:sz w:val="28"/>
      <w:szCs w:val="28"/>
      <w:shd w:val="clear" w:color="auto" w:fill="FFFFFF"/>
    </w:rPr>
  </w:style>
  <w:style w:type="character" w:customStyle="1" w:styleId="29pt">
    <w:name w:val="Основной текст (2) + 9 pt"/>
    <w:basedOn w:val="21"/>
    <w:rsid w:val="004B7D1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4B7D12"/>
    <w:rPr>
      <w:rFonts w:ascii="Times New Roman" w:hAnsi="Times New Roman"/>
      <w:i/>
      <w:iCs/>
      <w:sz w:val="28"/>
      <w:szCs w:val="28"/>
      <w:shd w:val="clear" w:color="auto" w:fill="FFFFFF"/>
    </w:rPr>
  </w:style>
  <w:style w:type="character" w:customStyle="1" w:styleId="9">
    <w:name w:val="Основной текст (9)_"/>
    <w:basedOn w:val="a0"/>
    <w:link w:val="90"/>
    <w:rsid w:val="004B7D12"/>
    <w:rPr>
      <w:rFonts w:ascii="Times New Roman" w:hAnsi="Times New Roman"/>
      <w:i/>
      <w:iCs/>
      <w:sz w:val="15"/>
      <w:szCs w:val="15"/>
      <w:shd w:val="clear" w:color="auto" w:fill="FFFFFF"/>
    </w:rPr>
  </w:style>
  <w:style w:type="character" w:customStyle="1" w:styleId="81">
    <w:name w:val="Основной текст (8) + Не курсив"/>
    <w:basedOn w:val="8"/>
    <w:rsid w:val="004B7D12"/>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4B7D12"/>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4B7D12"/>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4B7D12"/>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4B7D12"/>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4B7D12"/>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11">
    <w:name w:val="Цветной список - Акцент 11"/>
    <w:basedOn w:val="a"/>
    <w:uiPriority w:val="34"/>
    <w:qFormat/>
    <w:rsid w:val="004B7D12"/>
    <w:pPr>
      <w:spacing w:after="0" w:line="240" w:lineRule="auto"/>
      <w:ind w:left="720"/>
      <w:contextualSpacing/>
    </w:pPr>
    <w:rPr>
      <w:rFonts w:ascii="Cambria" w:eastAsia="MS Mincho" w:hAnsi="Cambria" w:cs="Times New Roman"/>
      <w:sz w:val="24"/>
      <w:szCs w:val="24"/>
      <w:lang w:eastAsia="ru-RU"/>
    </w:rPr>
  </w:style>
  <w:style w:type="paragraph" w:customStyle="1" w:styleId="afe">
    <w:name w:val="Таблицы (моноширинный)"/>
    <w:basedOn w:val="a"/>
    <w:next w:val="a"/>
    <w:uiPriority w:val="99"/>
    <w:rsid w:val="004B7D1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f">
    <w:name w:val="Body Text"/>
    <w:basedOn w:val="a"/>
    <w:link w:val="aff0"/>
    <w:uiPriority w:val="99"/>
    <w:semiHidden/>
    <w:unhideWhenUsed/>
    <w:rsid w:val="004B7D12"/>
    <w:pPr>
      <w:spacing w:after="120"/>
    </w:pPr>
    <w:rPr>
      <w:rFonts w:ascii="Calibri" w:eastAsia="Times New Roman" w:hAnsi="Calibri" w:cs="Times New Roman"/>
      <w:lang w:eastAsia="ru-RU"/>
    </w:rPr>
  </w:style>
  <w:style w:type="character" w:customStyle="1" w:styleId="aff0">
    <w:name w:val="Основной текст Знак"/>
    <w:basedOn w:val="a0"/>
    <w:link w:val="aff"/>
    <w:uiPriority w:val="99"/>
    <w:semiHidden/>
    <w:rsid w:val="004B7D12"/>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B7D12"/>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B7D12"/>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4B7D12"/>
    <w:rPr>
      <w:rFonts w:ascii="Cambria" w:hAnsi="Cambria" w:cs="Times New Roman"/>
      <w:b/>
      <w:bCs/>
      <w:kern w:val="32"/>
      <w:sz w:val="32"/>
      <w:szCs w:val="32"/>
      <w:lang w:val="ru-RU" w:eastAsia="ru-RU"/>
    </w:rPr>
  </w:style>
  <w:style w:type="paragraph" w:styleId="a3">
    <w:name w:val="header"/>
    <w:basedOn w:val="a"/>
    <w:link w:val="a4"/>
    <w:uiPriority w:val="99"/>
    <w:rsid w:val="004B7D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B7D12"/>
    <w:rPr>
      <w:rFonts w:ascii="Times New Roman" w:eastAsia="Times New Roman" w:hAnsi="Times New Roman" w:cs="Times New Roman"/>
      <w:sz w:val="24"/>
      <w:szCs w:val="24"/>
      <w:lang w:eastAsia="ru-RU"/>
    </w:rPr>
  </w:style>
  <w:style w:type="character" w:styleId="a5">
    <w:name w:val="page number"/>
    <w:basedOn w:val="a0"/>
    <w:uiPriority w:val="99"/>
    <w:rsid w:val="004B7D12"/>
    <w:rPr>
      <w:rFonts w:cs="Times New Roman"/>
    </w:rPr>
  </w:style>
  <w:style w:type="paragraph" w:styleId="a6">
    <w:name w:val="footnote text"/>
    <w:basedOn w:val="a"/>
    <w:link w:val="a7"/>
    <w:semiHidden/>
    <w:rsid w:val="004B7D12"/>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4B7D12"/>
    <w:rPr>
      <w:rFonts w:ascii="Times New Roman" w:eastAsia="Times New Roman" w:hAnsi="Times New Roman" w:cs="Times New Roman"/>
      <w:sz w:val="20"/>
      <w:szCs w:val="20"/>
      <w:lang w:eastAsia="ru-RU"/>
    </w:rPr>
  </w:style>
  <w:style w:type="character" w:styleId="a8">
    <w:name w:val="footnote reference"/>
    <w:basedOn w:val="a0"/>
    <w:uiPriority w:val="99"/>
    <w:semiHidden/>
    <w:rsid w:val="004B7D12"/>
    <w:rPr>
      <w:rFonts w:cs="Times New Roman"/>
      <w:vertAlign w:val="superscript"/>
    </w:rPr>
  </w:style>
  <w:style w:type="paragraph" w:styleId="a9">
    <w:name w:val="Normal (Web)"/>
    <w:basedOn w:val="a"/>
    <w:uiPriority w:val="99"/>
    <w:rsid w:val="004B7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B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B7D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rsid w:val="004B7D12"/>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4B7D12"/>
    <w:rPr>
      <w:rFonts w:ascii="Calibri" w:eastAsia="Times New Roman" w:hAnsi="Calibri" w:cs="Times New Roman"/>
      <w:lang w:eastAsia="ru-RU"/>
    </w:rPr>
  </w:style>
  <w:style w:type="paragraph" w:styleId="2">
    <w:name w:val="Body Text Indent 2"/>
    <w:basedOn w:val="a"/>
    <w:link w:val="20"/>
    <w:uiPriority w:val="99"/>
    <w:rsid w:val="004B7D1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4B7D12"/>
    <w:rPr>
      <w:rFonts w:ascii="Times New Roman" w:eastAsia="Times New Roman" w:hAnsi="Times New Roman" w:cs="Times New Roman"/>
      <w:sz w:val="24"/>
      <w:szCs w:val="24"/>
      <w:lang w:eastAsia="ru-RU"/>
    </w:rPr>
  </w:style>
  <w:style w:type="paragraph" w:styleId="ac">
    <w:name w:val="Balloon Text"/>
    <w:basedOn w:val="a"/>
    <w:link w:val="ad"/>
    <w:uiPriority w:val="99"/>
    <w:rsid w:val="004B7D1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4B7D12"/>
    <w:rPr>
      <w:rFonts w:ascii="Tahoma" w:eastAsia="Times New Roman" w:hAnsi="Tahoma" w:cs="Tahoma"/>
      <w:sz w:val="16"/>
      <w:szCs w:val="16"/>
      <w:lang w:eastAsia="ru-RU"/>
    </w:rPr>
  </w:style>
  <w:style w:type="paragraph" w:customStyle="1" w:styleId="ConsPlusTitle">
    <w:name w:val="ConsPlusTitle"/>
    <w:rsid w:val="004B7D12"/>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B7D12"/>
    <w:rPr>
      <w:rFonts w:cs="Times New Roman"/>
      <w:color w:val="0000FF"/>
      <w:u w:val="single"/>
    </w:rPr>
  </w:style>
  <w:style w:type="paragraph" w:customStyle="1" w:styleId="11">
    <w:name w:val="марк список 1"/>
    <w:basedOn w:val="a"/>
    <w:uiPriority w:val="99"/>
    <w:rsid w:val="004B7D1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4B7D12"/>
    <w:pPr>
      <w:ind w:left="720"/>
      <w:contextualSpacing/>
    </w:pPr>
    <w:rPr>
      <w:rFonts w:ascii="Calibri" w:eastAsia="Times New Roman" w:hAnsi="Calibri" w:cs="Times New Roman"/>
      <w:lang w:eastAsia="ru-RU"/>
    </w:rPr>
  </w:style>
  <w:style w:type="paragraph" w:customStyle="1" w:styleId="4">
    <w:name w:val="Знак Знак4"/>
    <w:basedOn w:val="a"/>
    <w:rsid w:val="004B7D12"/>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uiPriority w:val="39"/>
    <w:rsid w:val="004B7D1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4B7D12"/>
    <w:rPr>
      <w:b/>
      <w:bCs/>
      <w:color w:val="26282F"/>
    </w:rPr>
  </w:style>
  <w:style w:type="character" w:customStyle="1" w:styleId="af2">
    <w:name w:val="Гипертекстовая ссылка"/>
    <w:basedOn w:val="af1"/>
    <w:uiPriority w:val="99"/>
    <w:rsid w:val="004B7D12"/>
    <w:rPr>
      <w:b/>
      <w:bCs/>
      <w:color w:val="106BBE"/>
    </w:rPr>
  </w:style>
  <w:style w:type="paragraph" w:customStyle="1" w:styleId="af3">
    <w:name w:val="Текст (справка)"/>
    <w:basedOn w:val="a"/>
    <w:next w:val="a"/>
    <w:uiPriority w:val="99"/>
    <w:rsid w:val="004B7D12"/>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4B7D12"/>
    <w:pPr>
      <w:spacing w:before="75"/>
      <w:ind w:right="0"/>
      <w:jc w:val="both"/>
    </w:pPr>
    <w:rPr>
      <w:color w:val="353842"/>
    </w:rPr>
  </w:style>
  <w:style w:type="paragraph" w:customStyle="1" w:styleId="af5">
    <w:name w:val="Информация о версии"/>
    <w:basedOn w:val="af4"/>
    <w:next w:val="a"/>
    <w:uiPriority w:val="99"/>
    <w:rsid w:val="004B7D12"/>
    <w:rPr>
      <w:i/>
      <w:iCs/>
    </w:rPr>
  </w:style>
  <w:style w:type="paragraph" w:customStyle="1" w:styleId="af6">
    <w:name w:val="Текст информации об изменениях"/>
    <w:basedOn w:val="a"/>
    <w:next w:val="a"/>
    <w:uiPriority w:val="99"/>
    <w:rsid w:val="004B7D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4B7D12"/>
    <w:pPr>
      <w:spacing w:before="180"/>
      <w:ind w:left="360" w:right="360" w:firstLine="0"/>
    </w:pPr>
  </w:style>
  <w:style w:type="paragraph" w:customStyle="1" w:styleId="af8">
    <w:name w:val="Нормальный (таблица)"/>
    <w:basedOn w:val="a"/>
    <w:next w:val="a"/>
    <w:uiPriority w:val="99"/>
    <w:rsid w:val="004B7D1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4B7D12"/>
    <w:rPr>
      <w:b/>
      <w:bCs/>
    </w:rPr>
  </w:style>
  <w:style w:type="paragraph" w:customStyle="1" w:styleId="afa">
    <w:name w:val="Прижатый влево"/>
    <w:basedOn w:val="a"/>
    <w:next w:val="a"/>
    <w:uiPriority w:val="99"/>
    <w:rsid w:val="004B7D1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4B7D12"/>
    <w:rPr>
      <w:rFonts w:ascii="Times New Roman CYR" w:hAnsi="Times New Roman CYR" w:cs="Times New Roman CYR"/>
    </w:rPr>
  </w:style>
  <w:style w:type="numbering" w:customStyle="1" w:styleId="Style1">
    <w:name w:val="Style1"/>
    <w:uiPriority w:val="99"/>
    <w:rsid w:val="004B7D12"/>
    <w:pPr>
      <w:numPr>
        <w:numId w:val="20"/>
      </w:numPr>
    </w:pPr>
  </w:style>
  <w:style w:type="paragraph" w:customStyle="1" w:styleId="ConsPlusCell">
    <w:name w:val="ConsPlusCell"/>
    <w:rsid w:val="004B7D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7D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D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D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D1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2"/>
    <w:rsid w:val="004B7D12"/>
    <w:rPr>
      <w:rFonts w:ascii="Times New Roman" w:hAnsi="Times New Roman"/>
      <w:sz w:val="28"/>
      <w:szCs w:val="28"/>
      <w:shd w:val="clear" w:color="auto" w:fill="FFFFFF"/>
    </w:rPr>
  </w:style>
  <w:style w:type="paragraph" w:customStyle="1" w:styleId="22">
    <w:name w:val="Основной текст (2)"/>
    <w:basedOn w:val="a"/>
    <w:link w:val="21"/>
    <w:rsid w:val="004B7D12"/>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4B7D12"/>
    <w:rPr>
      <w:rFonts w:ascii="Times New Roman" w:hAnsi="Times New Roman"/>
      <w:shd w:val="clear" w:color="auto" w:fill="FFFFFF"/>
    </w:rPr>
  </w:style>
  <w:style w:type="character" w:customStyle="1" w:styleId="3Exact">
    <w:name w:val="Основной текст (3) Exact"/>
    <w:basedOn w:val="a0"/>
    <w:rsid w:val="004B7D12"/>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4B7D12"/>
    <w:rPr>
      <w:rFonts w:ascii="Times New Roman" w:hAnsi="Times New Roman"/>
      <w:b/>
      <w:bCs/>
      <w:sz w:val="26"/>
      <w:szCs w:val="26"/>
      <w:shd w:val="clear" w:color="auto" w:fill="FFFFFF"/>
    </w:rPr>
  </w:style>
  <w:style w:type="character" w:customStyle="1" w:styleId="afc">
    <w:name w:val="Подпись к таблице_"/>
    <w:basedOn w:val="a0"/>
    <w:link w:val="afd"/>
    <w:rsid w:val="004B7D12"/>
    <w:rPr>
      <w:rFonts w:ascii="Times New Roman" w:hAnsi="Times New Roman"/>
      <w:sz w:val="28"/>
      <w:szCs w:val="28"/>
      <w:shd w:val="clear" w:color="auto" w:fill="FFFFFF"/>
    </w:rPr>
  </w:style>
  <w:style w:type="character" w:customStyle="1" w:styleId="29pt">
    <w:name w:val="Основной текст (2) + 9 pt"/>
    <w:basedOn w:val="21"/>
    <w:rsid w:val="004B7D1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4B7D12"/>
    <w:rPr>
      <w:rFonts w:ascii="Times New Roman" w:hAnsi="Times New Roman"/>
      <w:i/>
      <w:iCs/>
      <w:sz w:val="28"/>
      <w:szCs w:val="28"/>
      <w:shd w:val="clear" w:color="auto" w:fill="FFFFFF"/>
    </w:rPr>
  </w:style>
  <w:style w:type="character" w:customStyle="1" w:styleId="9">
    <w:name w:val="Основной текст (9)_"/>
    <w:basedOn w:val="a0"/>
    <w:link w:val="90"/>
    <w:rsid w:val="004B7D12"/>
    <w:rPr>
      <w:rFonts w:ascii="Times New Roman" w:hAnsi="Times New Roman"/>
      <w:i/>
      <w:iCs/>
      <w:sz w:val="15"/>
      <w:szCs w:val="15"/>
      <w:shd w:val="clear" w:color="auto" w:fill="FFFFFF"/>
    </w:rPr>
  </w:style>
  <w:style w:type="character" w:customStyle="1" w:styleId="81">
    <w:name w:val="Основной текст (8) + Не курсив"/>
    <w:basedOn w:val="8"/>
    <w:rsid w:val="004B7D12"/>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4B7D12"/>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4B7D12"/>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4B7D12"/>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4B7D12"/>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4B7D12"/>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11">
    <w:name w:val="Цветной список - Акцент 11"/>
    <w:basedOn w:val="a"/>
    <w:uiPriority w:val="34"/>
    <w:qFormat/>
    <w:rsid w:val="004B7D12"/>
    <w:pPr>
      <w:spacing w:after="0" w:line="240" w:lineRule="auto"/>
      <w:ind w:left="720"/>
      <w:contextualSpacing/>
    </w:pPr>
    <w:rPr>
      <w:rFonts w:ascii="Cambria" w:eastAsia="MS Mincho" w:hAnsi="Cambria" w:cs="Times New Roman"/>
      <w:sz w:val="24"/>
      <w:szCs w:val="24"/>
      <w:lang w:eastAsia="ru-RU"/>
    </w:rPr>
  </w:style>
  <w:style w:type="paragraph" w:customStyle="1" w:styleId="afe">
    <w:name w:val="Таблицы (моноширинный)"/>
    <w:basedOn w:val="a"/>
    <w:next w:val="a"/>
    <w:uiPriority w:val="99"/>
    <w:rsid w:val="004B7D1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f">
    <w:name w:val="Body Text"/>
    <w:basedOn w:val="a"/>
    <w:link w:val="aff0"/>
    <w:uiPriority w:val="99"/>
    <w:semiHidden/>
    <w:unhideWhenUsed/>
    <w:rsid w:val="004B7D12"/>
    <w:pPr>
      <w:spacing w:after="120"/>
    </w:pPr>
    <w:rPr>
      <w:rFonts w:ascii="Calibri" w:eastAsia="Times New Roman" w:hAnsi="Calibri" w:cs="Times New Roman"/>
      <w:lang w:eastAsia="ru-RU"/>
    </w:rPr>
  </w:style>
  <w:style w:type="character" w:customStyle="1" w:styleId="aff0">
    <w:name w:val="Основной текст Знак"/>
    <w:basedOn w:val="a0"/>
    <w:link w:val="aff"/>
    <w:uiPriority w:val="99"/>
    <w:semiHidden/>
    <w:rsid w:val="004B7D1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6634934ACF18D2DEB46897CCCFD8C2E0FE74E307209809BCC971B549373DEE8BE7F9684AC1D8957474E7A2250110B7C55293DAF6477D0701q1K"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yperlink" Target="consultantplus://offline/ref=466634934ACF18D2DEB46897CCCFD8C2E0FD7FEE09209809BCC971B549373DEE99E7A16448C9C6957D61B1F36305q6K" TargetMode="External"/><Relationship Id="rId12" Type="http://schemas.openxmlformats.org/officeDocument/2006/relationships/hyperlink" Target="consultantplus://offline/ref=466634934ACF18D2DEB46897CCCFD8C2E0FD7FEE09209809BCC971B549373DEE8BE7F9684AC1DB917F74E7A2250110B7C55293DAF6477D0701q1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bileonline.garant.ru/" TargetMode="External"/><Relationship Id="rId11" Type="http://schemas.openxmlformats.org/officeDocument/2006/relationships/hyperlink" Target="consultantplus://offline/ref=466634934ACF18D2DEB46897CCCFD8C2E0FE7FE70A229809BCC971B549373DEE99E7A16448C9C6957D61B1F36305q6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466634934ACF18D2DEB46897CCCFD8C2E0FE7FE70A229809BCC971B549373DEE99E7A16448C9C6957D61B1F36305q6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66634934ACF18D2DEB46897CCCFD8C2E0FE7FE70A229809BCC971B549373DEE99E7A16448C9C6957D61B1F36305q6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49</Pages>
  <Words>17292</Words>
  <Characters>98569</Characters>
  <Application>Microsoft Office Word</Application>
  <DocSecurity>0</DocSecurity>
  <Lines>821</Lines>
  <Paragraphs>231</Paragraphs>
  <ScaleCrop>false</ScaleCrop>
  <Company/>
  <LinksUpToDate>false</LinksUpToDate>
  <CharactersWithSpaces>115630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2023-11-14T09:37:00Z</dcterms:created>
  <dcterms:modified xsi:type="dcterms:W3CDTF">2023-11-21T11:05:00Z</dcterms:modified>
</cp:coreProperties>
</file>