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F1" w:rsidRDefault="002309F1" w:rsidP="001F654E">
      <w:pPr>
        <w:ind w:left="765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3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</w:t>
      </w:r>
      <w:r w:rsidR="00E514E4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309F1" w:rsidRDefault="002309F1" w:rsidP="002309F1">
      <w:pPr>
        <w:ind w:left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 решению Думы</w:t>
      </w:r>
    </w:p>
    <w:p w:rsidR="002309F1" w:rsidRDefault="002309F1" w:rsidP="002309F1">
      <w:pPr>
        <w:ind w:left="76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Кинель </w:t>
      </w:r>
    </w:p>
    <w:p w:rsidR="002309F1" w:rsidRDefault="002309F1" w:rsidP="002309F1">
      <w:pPr>
        <w:ind w:left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Самарской области</w:t>
      </w:r>
    </w:p>
    <w:p w:rsidR="00065DFC" w:rsidRPr="00622539" w:rsidRDefault="002309F1" w:rsidP="002309F1">
      <w:pPr>
        <w:ind w:left="765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225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2539" w:rsidRPr="00622539">
        <w:rPr>
          <w:rFonts w:ascii="Times New Roman" w:hAnsi="Times New Roman" w:cs="Times New Roman"/>
          <w:sz w:val="24"/>
          <w:szCs w:val="24"/>
          <w:u w:val="single"/>
        </w:rPr>
        <w:t xml:space="preserve">от 28.06.2018 г. </w:t>
      </w:r>
      <w:r w:rsidR="0062253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22539" w:rsidRPr="00622539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622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2539" w:rsidRPr="00622539">
        <w:rPr>
          <w:rFonts w:ascii="Times New Roman" w:hAnsi="Times New Roman" w:cs="Times New Roman"/>
          <w:sz w:val="24"/>
          <w:szCs w:val="24"/>
          <w:u w:val="single"/>
        </w:rPr>
        <w:t>360</w:t>
      </w:r>
      <w:r w:rsidRPr="0062253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</w:p>
    <w:p w:rsidR="00065DFC" w:rsidRDefault="00065DFC" w:rsidP="00065DFC">
      <w:pPr>
        <w:ind w:left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«ПРИЛОЖЕНИЕ 11</w:t>
      </w:r>
    </w:p>
    <w:p w:rsidR="00065DFC" w:rsidRDefault="00065DFC" w:rsidP="00065DFC">
      <w:pPr>
        <w:ind w:left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решению Думы</w:t>
      </w:r>
    </w:p>
    <w:p w:rsidR="00065DFC" w:rsidRDefault="00065DFC" w:rsidP="00065DFC">
      <w:pPr>
        <w:ind w:left="76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:rsidR="00065DFC" w:rsidRDefault="00065DFC" w:rsidP="00065DFC">
      <w:pPr>
        <w:ind w:left="76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Самарской области</w:t>
      </w:r>
    </w:p>
    <w:p w:rsidR="00065DFC" w:rsidRPr="00161C4E" w:rsidRDefault="00065DFC" w:rsidP="002309F1">
      <w:pPr>
        <w:ind w:left="76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12.12.2017г  № 317</w:t>
      </w:r>
    </w:p>
    <w:p w:rsidR="00065DFC" w:rsidRPr="00F31DAD" w:rsidRDefault="00065DFC" w:rsidP="00065DFC">
      <w:pPr>
        <w:spacing w:line="360" w:lineRule="auto"/>
        <w:ind w:left="7655"/>
        <w:rPr>
          <w:rFonts w:ascii="Times New Roman" w:hAnsi="Times New Roman" w:cs="Times New Roman"/>
          <w:sz w:val="24"/>
          <w:szCs w:val="24"/>
        </w:rPr>
      </w:pPr>
    </w:p>
    <w:p w:rsidR="00065DFC" w:rsidRPr="00813A14" w:rsidRDefault="00065DFC" w:rsidP="00065D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13A14">
        <w:rPr>
          <w:rFonts w:ascii="Times New Roman" w:hAnsi="Times New Roman" w:cs="Times New Roman"/>
          <w:b/>
          <w:bCs/>
          <w:sz w:val="24"/>
          <w:szCs w:val="24"/>
        </w:rPr>
        <w:t>рогнозный план приватизации муниципального имущества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13A1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268"/>
        <w:gridCol w:w="2835"/>
        <w:gridCol w:w="1276"/>
        <w:gridCol w:w="1559"/>
        <w:gridCol w:w="1843"/>
        <w:gridCol w:w="1418"/>
        <w:gridCol w:w="1701"/>
        <w:gridCol w:w="1559"/>
      </w:tblGrid>
      <w:tr w:rsidR="00065DFC" w:rsidRPr="003D7CA4" w:rsidTr="00F9417F">
        <w:tc>
          <w:tcPr>
            <w:tcW w:w="959" w:type="dxa"/>
          </w:tcPr>
          <w:bookmarkEnd w:id="0"/>
          <w:p w:rsidR="00065DFC" w:rsidRPr="00B30CFE" w:rsidRDefault="00065DFC" w:rsidP="00F941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3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3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 краткая характеристика приватизируемого имущества</w:t>
            </w:r>
          </w:p>
        </w:tc>
        <w:tc>
          <w:tcPr>
            <w:tcW w:w="2835" w:type="dxa"/>
          </w:tcPr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Адрес приватизируемого имущества</w:t>
            </w:r>
          </w:p>
        </w:tc>
        <w:tc>
          <w:tcPr>
            <w:tcW w:w="1276" w:type="dxa"/>
          </w:tcPr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</w:p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кв.м.</w:t>
            </w:r>
          </w:p>
        </w:tc>
        <w:tc>
          <w:tcPr>
            <w:tcW w:w="1559" w:type="dxa"/>
          </w:tcPr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1843" w:type="dxa"/>
          </w:tcPr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цена (балансовая стоимость имущества) тыс. руб.</w:t>
            </w:r>
          </w:p>
        </w:tc>
        <w:tc>
          <w:tcPr>
            <w:tcW w:w="1418" w:type="dxa"/>
          </w:tcPr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Сумма продажи (</w:t>
            </w:r>
            <w:proofErr w:type="spellStart"/>
            <w:proofErr w:type="gramStart"/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планиру-емая</w:t>
            </w:r>
            <w:proofErr w:type="spellEnd"/>
            <w:proofErr w:type="gramEnd"/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), тыс. руб.</w:t>
            </w:r>
          </w:p>
        </w:tc>
        <w:tc>
          <w:tcPr>
            <w:tcW w:w="1701" w:type="dxa"/>
          </w:tcPr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продажи</w:t>
            </w:r>
          </w:p>
        </w:tc>
        <w:tc>
          <w:tcPr>
            <w:tcW w:w="1559" w:type="dxa"/>
          </w:tcPr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 </w:t>
            </w:r>
          </w:p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приватизации</w:t>
            </w:r>
          </w:p>
        </w:tc>
      </w:tr>
      <w:tr w:rsidR="00065DFC" w:rsidRPr="003D7CA4" w:rsidTr="00F9417F">
        <w:tc>
          <w:tcPr>
            <w:tcW w:w="959" w:type="dxa"/>
          </w:tcPr>
          <w:p w:rsidR="00065DFC" w:rsidRPr="003D7CA4" w:rsidRDefault="00065DFC" w:rsidP="00065DF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DFC" w:rsidRPr="003D7CA4" w:rsidRDefault="00065DFC" w:rsidP="00F9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(овощехранилище) </w:t>
            </w:r>
            <w:r w:rsidRPr="003D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земельный участок</w:t>
            </w:r>
          </w:p>
        </w:tc>
        <w:tc>
          <w:tcPr>
            <w:tcW w:w="2835" w:type="dxa"/>
          </w:tcPr>
          <w:p w:rsidR="00065DFC" w:rsidRPr="003D7CA4" w:rsidRDefault="00065DFC" w:rsidP="00F9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Самарская область </w:t>
            </w:r>
            <w:proofErr w:type="spellStart"/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  <w:r w:rsidRPr="003D7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ул.Набережная, 37А</w:t>
            </w:r>
          </w:p>
        </w:tc>
        <w:tc>
          <w:tcPr>
            <w:tcW w:w="1276" w:type="dxa"/>
          </w:tcPr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632,1</w:t>
            </w:r>
          </w:p>
        </w:tc>
        <w:tc>
          <w:tcPr>
            <w:tcW w:w="1559" w:type="dxa"/>
          </w:tcPr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1059,00</w:t>
            </w:r>
          </w:p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3D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</w:t>
            </w:r>
          </w:p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360 000 рублей</w:t>
            </w:r>
          </w:p>
        </w:tc>
        <w:tc>
          <w:tcPr>
            <w:tcW w:w="1843" w:type="dxa"/>
          </w:tcPr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данных</w:t>
            </w:r>
          </w:p>
        </w:tc>
        <w:tc>
          <w:tcPr>
            <w:tcW w:w="1418" w:type="dxa"/>
          </w:tcPr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701" w:type="dxa"/>
          </w:tcPr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</w:tcPr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bCs/>
                <w:sz w:val="24"/>
                <w:szCs w:val="24"/>
              </w:rPr>
              <w:t>Аукцион</w:t>
            </w:r>
          </w:p>
        </w:tc>
      </w:tr>
      <w:tr w:rsidR="00065DFC" w:rsidRPr="003D7CA4" w:rsidTr="00F9417F">
        <w:tc>
          <w:tcPr>
            <w:tcW w:w="959" w:type="dxa"/>
          </w:tcPr>
          <w:p w:rsidR="00065DFC" w:rsidRPr="003D7CA4" w:rsidRDefault="00065DFC" w:rsidP="00065DF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DFC" w:rsidRPr="003D7CA4" w:rsidRDefault="00065DFC" w:rsidP="00F9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Гаражный бокс</w:t>
            </w:r>
          </w:p>
        </w:tc>
        <w:tc>
          <w:tcPr>
            <w:tcW w:w="2835" w:type="dxa"/>
          </w:tcPr>
          <w:p w:rsidR="00065DFC" w:rsidRPr="003D7CA4" w:rsidRDefault="00065DFC" w:rsidP="00F9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Самарская область, г</w:t>
            </w:r>
            <w:proofErr w:type="gramStart"/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D7CA4">
              <w:rPr>
                <w:rFonts w:ascii="Times New Roman" w:hAnsi="Times New Roman" w:cs="Times New Roman"/>
                <w:sz w:val="24"/>
                <w:szCs w:val="24"/>
              </w:rPr>
              <w:t xml:space="preserve">инель, ул. Советская, 40, гаражный бокс №5 </w:t>
            </w:r>
          </w:p>
        </w:tc>
        <w:tc>
          <w:tcPr>
            <w:tcW w:w="1276" w:type="dxa"/>
          </w:tcPr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 xml:space="preserve">37,9 </w:t>
            </w:r>
          </w:p>
        </w:tc>
        <w:tc>
          <w:tcPr>
            <w:tcW w:w="1559" w:type="dxa"/>
          </w:tcPr>
          <w:p w:rsidR="00065DFC" w:rsidRPr="003D7CA4" w:rsidRDefault="00065DFC" w:rsidP="00F9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Без земельного участка</w:t>
            </w:r>
          </w:p>
        </w:tc>
        <w:tc>
          <w:tcPr>
            <w:tcW w:w="1843" w:type="dxa"/>
          </w:tcPr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065DFC" w:rsidRPr="003D7CA4" w:rsidRDefault="00065DFC" w:rsidP="00F9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</w:tcPr>
          <w:p w:rsidR="00065DFC" w:rsidRDefault="00065DFC" w:rsidP="00F9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  <w:p w:rsidR="00065DFC" w:rsidRPr="003D7CA4" w:rsidRDefault="00065DFC" w:rsidP="00F9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FC" w:rsidRPr="00A907E6" w:rsidTr="00F9417F">
        <w:trPr>
          <w:trHeight w:val="469"/>
        </w:trPr>
        <w:tc>
          <w:tcPr>
            <w:tcW w:w="959" w:type="dxa"/>
          </w:tcPr>
          <w:p w:rsidR="00065DFC" w:rsidRPr="00A907E6" w:rsidRDefault="00065DFC" w:rsidP="00F94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2268" w:type="dxa"/>
          </w:tcPr>
          <w:p w:rsidR="00065DFC" w:rsidRPr="0038492A" w:rsidRDefault="00065DFC" w:rsidP="00F94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492A">
              <w:rPr>
                <w:rFonts w:ascii="Times New Roman" w:hAnsi="Times New Roman" w:cs="Times New Roman"/>
                <w:sz w:val="24"/>
                <w:szCs w:val="24"/>
              </w:rPr>
              <w:t>азработка проектно-сметной документации на обеспечение  коммунальной инфраструктурой земельного участка в городском округе Кинель, юго-восточная часть. Первый этап: строительство подземной и надземной части газопровода высокого давления для газоснабжения «квартала малоэтажной застройки в юго-</w:t>
            </w:r>
            <w:r w:rsidRPr="00384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восточной части </w:t>
            </w:r>
            <w:proofErr w:type="gramStart"/>
            <w:r w:rsidRPr="003849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492A">
              <w:rPr>
                <w:rFonts w:ascii="Times New Roman" w:hAnsi="Times New Roman" w:cs="Times New Roman"/>
                <w:sz w:val="24"/>
                <w:szCs w:val="24"/>
              </w:rPr>
              <w:t>.о. Кинель»  от АГРС-31 со строительством ШГРП № 1; ШГРП № 2; ШГРП № 3 (назначение: сооружение топливной промышленности)</w:t>
            </w:r>
          </w:p>
        </w:tc>
        <w:tc>
          <w:tcPr>
            <w:tcW w:w="2835" w:type="dxa"/>
          </w:tcPr>
          <w:p w:rsidR="00065DFC" w:rsidRPr="0038492A" w:rsidRDefault="00065DFC" w:rsidP="00F94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9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Самарская область, </w:t>
            </w:r>
          </w:p>
          <w:p w:rsidR="00065DFC" w:rsidRPr="0038492A" w:rsidRDefault="00065DFC" w:rsidP="00F94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92A">
              <w:rPr>
                <w:rFonts w:ascii="Times New Roman" w:hAnsi="Times New Roman" w:cs="Times New Roman"/>
                <w:bCs/>
                <w:sz w:val="24"/>
                <w:szCs w:val="24"/>
              </w:rPr>
              <w:t>г. Кинель</w:t>
            </w:r>
            <w:proofErr w:type="gramStart"/>
            <w:r w:rsidRPr="0038492A">
              <w:rPr>
                <w:rFonts w:ascii="Times New Roman" w:hAnsi="Times New Roman" w:cs="Times New Roman"/>
                <w:bCs/>
                <w:sz w:val="24"/>
                <w:szCs w:val="24"/>
              </w:rPr>
              <w:t>,ю</w:t>
            </w:r>
            <w:proofErr w:type="gramEnd"/>
            <w:r w:rsidRPr="0038492A">
              <w:rPr>
                <w:rFonts w:ascii="Times New Roman" w:hAnsi="Times New Roman" w:cs="Times New Roman"/>
                <w:bCs/>
                <w:sz w:val="24"/>
                <w:szCs w:val="24"/>
              </w:rPr>
              <w:t>го-восточная часть</w:t>
            </w:r>
          </w:p>
        </w:tc>
        <w:tc>
          <w:tcPr>
            <w:tcW w:w="1276" w:type="dxa"/>
          </w:tcPr>
          <w:p w:rsidR="00065DFC" w:rsidRPr="0038492A" w:rsidRDefault="00065DFC" w:rsidP="00F94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5DFC" w:rsidRPr="0038492A" w:rsidRDefault="00065DFC" w:rsidP="00F941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92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917 кв.м., с кадастровым номером 63:03:0000000:1633</w:t>
            </w:r>
          </w:p>
        </w:tc>
        <w:tc>
          <w:tcPr>
            <w:tcW w:w="1843" w:type="dxa"/>
          </w:tcPr>
          <w:p w:rsidR="00065DFC" w:rsidRPr="0038492A" w:rsidRDefault="00065DFC" w:rsidP="00F94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92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65DFC" w:rsidRPr="0038492A" w:rsidRDefault="00065DFC" w:rsidP="00F94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21647</w:t>
            </w:r>
          </w:p>
        </w:tc>
        <w:tc>
          <w:tcPr>
            <w:tcW w:w="1701" w:type="dxa"/>
          </w:tcPr>
          <w:p w:rsidR="00065DFC" w:rsidRPr="0038492A" w:rsidRDefault="00065DFC" w:rsidP="00F94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49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065DFC" w:rsidRPr="0038492A" w:rsidRDefault="00065DFC" w:rsidP="00F94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DFC" w:rsidRPr="0038492A" w:rsidRDefault="00065DFC" w:rsidP="00F94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CA4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65DFC" w:rsidRPr="00A907E6" w:rsidTr="00F9417F">
        <w:trPr>
          <w:trHeight w:val="2160"/>
        </w:trPr>
        <w:tc>
          <w:tcPr>
            <w:tcW w:w="959" w:type="dxa"/>
          </w:tcPr>
          <w:p w:rsidR="00065DFC" w:rsidRPr="00A907E6" w:rsidRDefault="00065DFC" w:rsidP="00F9417F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065DFC" w:rsidRPr="00162F65" w:rsidRDefault="00065DFC" w:rsidP="00F9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F65">
              <w:rPr>
                <w:rFonts w:ascii="Times New Roman" w:hAnsi="Times New Roman" w:cs="Times New Roman"/>
                <w:sz w:val="24"/>
                <w:szCs w:val="24"/>
              </w:rPr>
              <w:t xml:space="preserve">Нежилое административное здание   </w:t>
            </w:r>
          </w:p>
        </w:tc>
        <w:tc>
          <w:tcPr>
            <w:tcW w:w="2835" w:type="dxa"/>
          </w:tcPr>
          <w:p w:rsidR="00065DFC" w:rsidRPr="00162F65" w:rsidRDefault="00065DFC" w:rsidP="00F9417F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5">
              <w:rPr>
                <w:rFonts w:ascii="Times New Roman" w:hAnsi="Times New Roman" w:cs="Times New Roman"/>
                <w:sz w:val="24"/>
                <w:szCs w:val="24"/>
              </w:rPr>
              <w:t>Самарская область, г</w:t>
            </w:r>
            <w:proofErr w:type="gramStart"/>
            <w:r w:rsidRPr="00162F6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62F65">
              <w:rPr>
                <w:rFonts w:ascii="Times New Roman" w:hAnsi="Times New Roman" w:cs="Times New Roman"/>
                <w:sz w:val="24"/>
                <w:szCs w:val="24"/>
              </w:rPr>
              <w:t>инель, ул. Октябрьская, д. 63а</w:t>
            </w:r>
          </w:p>
        </w:tc>
        <w:tc>
          <w:tcPr>
            <w:tcW w:w="1276" w:type="dxa"/>
          </w:tcPr>
          <w:p w:rsidR="00065DFC" w:rsidRPr="00162F65" w:rsidRDefault="00065DFC" w:rsidP="00F9417F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5"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1559" w:type="dxa"/>
          </w:tcPr>
          <w:p w:rsidR="00065DFC" w:rsidRPr="00162F65" w:rsidRDefault="00065DFC" w:rsidP="00F9417F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5">
              <w:rPr>
                <w:rFonts w:ascii="Times New Roman" w:hAnsi="Times New Roman" w:cs="Times New Roman"/>
                <w:sz w:val="24"/>
                <w:szCs w:val="24"/>
              </w:rPr>
              <w:t xml:space="preserve">С земельным участком площадью 1779 кв.м., кадастровый номер 63:03:0213008:17 </w:t>
            </w:r>
          </w:p>
        </w:tc>
        <w:tc>
          <w:tcPr>
            <w:tcW w:w="1843" w:type="dxa"/>
          </w:tcPr>
          <w:p w:rsidR="00065DFC" w:rsidRPr="00162F65" w:rsidRDefault="00065DFC" w:rsidP="00F9417F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5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65DFC" w:rsidRPr="00162F65" w:rsidRDefault="00065DFC" w:rsidP="00F9417F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11 100</w:t>
            </w:r>
          </w:p>
        </w:tc>
        <w:tc>
          <w:tcPr>
            <w:tcW w:w="1701" w:type="dxa"/>
          </w:tcPr>
          <w:p w:rsidR="00065DFC" w:rsidRPr="00162F65" w:rsidRDefault="00065DFC" w:rsidP="00F9417F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2F6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</w:tcPr>
          <w:p w:rsidR="00065DFC" w:rsidRPr="00162F65" w:rsidRDefault="00065DFC" w:rsidP="00F9417F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5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65DFC" w:rsidRPr="00A907E6" w:rsidTr="002309F1">
        <w:trPr>
          <w:trHeight w:val="841"/>
        </w:trPr>
        <w:tc>
          <w:tcPr>
            <w:tcW w:w="959" w:type="dxa"/>
          </w:tcPr>
          <w:p w:rsidR="00065DFC" w:rsidRDefault="00065DFC" w:rsidP="00F9417F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065DFC" w:rsidRPr="00065DFC" w:rsidRDefault="00065DFC" w:rsidP="00F9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  </w:t>
            </w:r>
          </w:p>
        </w:tc>
        <w:tc>
          <w:tcPr>
            <w:tcW w:w="2835" w:type="dxa"/>
          </w:tcPr>
          <w:p w:rsidR="00065DFC" w:rsidRPr="00065DFC" w:rsidRDefault="00065DFC" w:rsidP="00F9417F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пгт.Алексеевка</w:t>
            </w:r>
            <w:proofErr w:type="spellEnd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, ул.Фабричная, 2</w:t>
            </w:r>
          </w:p>
        </w:tc>
        <w:tc>
          <w:tcPr>
            <w:tcW w:w="1276" w:type="dxa"/>
          </w:tcPr>
          <w:p w:rsidR="00065DFC" w:rsidRPr="00065DFC" w:rsidRDefault="00065DFC" w:rsidP="00F9417F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559" w:type="dxa"/>
          </w:tcPr>
          <w:p w:rsidR="00065DFC" w:rsidRPr="00065DFC" w:rsidRDefault="00065DFC" w:rsidP="00F9417F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С земельным участком площадью 642 кв.м., кадастровый номер 63:03:040102</w:t>
            </w:r>
            <w:r w:rsidRPr="0006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2:716</w:t>
            </w:r>
          </w:p>
        </w:tc>
        <w:tc>
          <w:tcPr>
            <w:tcW w:w="1843" w:type="dxa"/>
          </w:tcPr>
          <w:p w:rsidR="00065DFC" w:rsidRPr="00065DFC" w:rsidRDefault="00065DFC" w:rsidP="00F9417F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данных</w:t>
            </w:r>
          </w:p>
        </w:tc>
        <w:tc>
          <w:tcPr>
            <w:tcW w:w="1418" w:type="dxa"/>
          </w:tcPr>
          <w:p w:rsidR="00065DFC" w:rsidRPr="00065DFC" w:rsidRDefault="00065DFC" w:rsidP="00065DFC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1701" w:type="dxa"/>
          </w:tcPr>
          <w:p w:rsidR="00065DFC" w:rsidRPr="00065DFC" w:rsidRDefault="00065DFC" w:rsidP="00F9417F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559" w:type="dxa"/>
          </w:tcPr>
          <w:p w:rsidR="00065DFC" w:rsidRPr="00065DFC" w:rsidRDefault="00065DFC" w:rsidP="00F9417F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65DFC" w:rsidRPr="00A907E6" w:rsidTr="00F9417F">
        <w:trPr>
          <w:trHeight w:val="2160"/>
        </w:trPr>
        <w:tc>
          <w:tcPr>
            <w:tcW w:w="959" w:type="dxa"/>
          </w:tcPr>
          <w:p w:rsidR="00065DFC" w:rsidRDefault="00065DFC" w:rsidP="00F9417F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065DFC" w:rsidRPr="00065DFC" w:rsidRDefault="00065DFC" w:rsidP="00F9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  </w:t>
            </w:r>
          </w:p>
          <w:p w:rsidR="00065DFC" w:rsidRPr="00065DFC" w:rsidRDefault="00065DFC" w:rsidP="00F9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водозаборной станции</w:t>
            </w:r>
          </w:p>
        </w:tc>
        <w:tc>
          <w:tcPr>
            <w:tcW w:w="2835" w:type="dxa"/>
          </w:tcPr>
          <w:p w:rsidR="00065DFC" w:rsidRPr="00065DFC" w:rsidRDefault="00065DFC" w:rsidP="00F9417F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пгт.Алексеевка</w:t>
            </w:r>
            <w:proofErr w:type="spellEnd"/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, ул.Набережная, д.1</w:t>
            </w:r>
          </w:p>
        </w:tc>
        <w:tc>
          <w:tcPr>
            <w:tcW w:w="1276" w:type="dxa"/>
          </w:tcPr>
          <w:p w:rsidR="00065DFC" w:rsidRPr="00065DFC" w:rsidRDefault="00065DFC" w:rsidP="00F9417F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065DFC" w:rsidRPr="00065DFC" w:rsidRDefault="00065DFC" w:rsidP="00F9417F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С земельным участком площадью 290 кв.м., кадастровый номер 63:03:0402003:355</w:t>
            </w:r>
          </w:p>
        </w:tc>
        <w:tc>
          <w:tcPr>
            <w:tcW w:w="1843" w:type="dxa"/>
          </w:tcPr>
          <w:p w:rsidR="00065DFC" w:rsidRPr="00065DFC" w:rsidRDefault="00065DFC" w:rsidP="00F9417F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418" w:type="dxa"/>
          </w:tcPr>
          <w:p w:rsidR="00065DFC" w:rsidRPr="00065DFC" w:rsidRDefault="00065DFC" w:rsidP="00065DFC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65DFC" w:rsidRPr="00065DFC" w:rsidRDefault="00065DFC" w:rsidP="00F9417F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1559" w:type="dxa"/>
          </w:tcPr>
          <w:p w:rsidR="00065DFC" w:rsidRPr="00065DFC" w:rsidRDefault="00065DFC" w:rsidP="00F9417F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C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065DFC" w:rsidRPr="00A907E6" w:rsidTr="00F9417F">
        <w:trPr>
          <w:trHeight w:val="469"/>
        </w:trPr>
        <w:tc>
          <w:tcPr>
            <w:tcW w:w="959" w:type="dxa"/>
          </w:tcPr>
          <w:p w:rsidR="00065DFC" w:rsidRPr="00A907E6" w:rsidRDefault="00065DFC" w:rsidP="00F94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5DFC" w:rsidRPr="00A907E6" w:rsidRDefault="00065DFC" w:rsidP="00F9417F">
            <w:pPr>
              <w:ind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065DFC" w:rsidRPr="00A907E6" w:rsidRDefault="00065DFC" w:rsidP="00F9417F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5DFC" w:rsidRPr="00A907E6" w:rsidRDefault="00065DFC" w:rsidP="00F9417F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DFC" w:rsidRPr="00A907E6" w:rsidRDefault="00065DFC" w:rsidP="00F9417F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DFC" w:rsidRPr="00A907E6" w:rsidRDefault="00065DFC" w:rsidP="00F9417F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5DFC" w:rsidRPr="00A907E6" w:rsidRDefault="00065DFC" w:rsidP="00F9417F">
            <w:pPr>
              <w:ind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36315</w:t>
            </w:r>
          </w:p>
        </w:tc>
        <w:tc>
          <w:tcPr>
            <w:tcW w:w="1701" w:type="dxa"/>
          </w:tcPr>
          <w:p w:rsidR="00065DFC" w:rsidRPr="00A907E6" w:rsidRDefault="00065DFC" w:rsidP="00F9417F">
            <w:pPr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5DFC" w:rsidRPr="00A907E6" w:rsidRDefault="00065DFC" w:rsidP="00F9417F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DFC" w:rsidRPr="007A3623" w:rsidRDefault="002309F1" w:rsidP="00065DFC">
      <w:pPr>
        <w:pStyle w:val="a3"/>
        <w:suppressAutoHyphens/>
        <w:spacing w:line="360" w:lineRule="auto"/>
        <w:ind w:firstLine="0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>»</w:t>
      </w:r>
    </w:p>
    <w:p w:rsidR="00065DFC" w:rsidRPr="00A907E6" w:rsidRDefault="00065DFC" w:rsidP="00065DF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3157" w:rsidRDefault="00A83157"/>
    <w:sectPr w:rsidR="00A83157" w:rsidSect="00F31DAD">
      <w:pgSz w:w="16838" w:h="11906" w:orient="landscape"/>
      <w:pgMar w:top="1134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87"/>
    <w:multiLevelType w:val="hybridMultilevel"/>
    <w:tmpl w:val="3AA4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665FC"/>
    <w:rsid w:val="00065DFC"/>
    <w:rsid w:val="001F654E"/>
    <w:rsid w:val="002309F1"/>
    <w:rsid w:val="003665FC"/>
    <w:rsid w:val="005B2826"/>
    <w:rsid w:val="00622539"/>
    <w:rsid w:val="008D4192"/>
    <w:rsid w:val="00A83157"/>
    <w:rsid w:val="00B37978"/>
    <w:rsid w:val="00B933C2"/>
    <w:rsid w:val="00E5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65DFC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5DFC"/>
    <w:rPr>
      <w:rFonts w:ascii="Arial" w:eastAsia="Times New Roman" w:hAnsi="Arial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6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65DFC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65DF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6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A387-C3AD-4F20-956F-82C4AF3F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Долгих</cp:lastModifiedBy>
  <cp:revision>6</cp:revision>
  <cp:lastPrinted>2018-06-22T12:33:00Z</cp:lastPrinted>
  <dcterms:created xsi:type="dcterms:W3CDTF">2018-06-22T12:26:00Z</dcterms:created>
  <dcterms:modified xsi:type="dcterms:W3CDTF">2018-06-28T07:52:00Z</dcterms:modified>
</cp:coreProperties>
</file>