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11" w:rsidRPr="00EC54CF" w:rsidRDefault="001531DF" w:rsidP="002A3E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3E4A">
        <w:rPr>
          <w:rFonts w:ascii="Times New Roman" w:hAnsi="Times New Roman" w:cs="Times New Roman"/>
          <w:b/>
          <w:sz w:val="28"/>
          <w:szCs w:val="28"/>
        </w:rPr>
        <w:t xml:space="preserve">Перечень вопросов </w:t>
      </w:r>
      <w:r w:rsidR="002A3E4A" w:rsidRPr="002A3E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</w:t>
      </w:r>
      <w:r w:rsidR="002A3E4A" w:rsidRPr="008069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консультаций </w:t>
      </w:r>
      <w:r w:rsidRPr="008069BB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городского </w:t>
      </w:r>
      <w:r w:rsidRPr="00EC54CF">
        <w:rPr>
          <w:rFonts w:ascii="Times New Roman" w:hAnsi="Times New Roman" w:cs="Times New Roman"/>
          <w:b/>
          <w:sz w:val="28"/>
          <w:szCs w:val="28"/>
        </w:rPr>
        <w:t>округа Кинель Самарской области «</w:t>
      </w:r>
      <w:r w:rsidR="00EC54CF" w:rsidRPr="00EC54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</w:t>
      </w:r>
      <w:r w:rsidR="00EC54CF" w:rsidRPr="00EC54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EC54CF" w:rsidRPr="00EC54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ния муниципальной услуги </w:t>
      </w:r>
      <w:r w:rsidR="00EC54CF" w:rsidRPr="00EC54CF">
        <w:rPr>
          <w:rFonts w:ascii="Times New Roman" w:hAnsi="Times New Roman" w:cs="Times New Roman"/>
          <w:b/>
          <w:sz w:val="28"/>
          <w:szCs w:val="28"/>
        </w:rPr>
        <w:t xml:space="preserve">«Прием на хранение архивных документов», утвержденный постановлением администрации городского округа Кинель Самарской области </w:t>
      </w:r>
      <w:r w:rsidR="00EC54CF" w:rsidRPr="00EC54CF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EC54CF" w:rsidRPr="00EC54CF">
        <w:rPr>
          <w:rFonts w:ascii="Times New Roman" w:hAnsi="Times New Roman" w:cs="Times New Roman"/>
          <w:b/>
          <w:sz w:val="28"/>
          <w:szCs w:val="28"/>
        </w:rPr>
        <w:t xml:space="preserve"> 28 марта 2016 года   № 1163</w:t>
      </w:r>
      <w:r w:rsidR="00EC54CF" w:rsidRPr="00EC54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54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EC54CF" w:rsidRPr="00EC54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(с изменениями от 05 мая 2016 года, 05 июля 2017 года, 13 августа 2018</w:t>
      </w:r>
      <w:proofErr w:type="gramEnd"/>
      <w:r w:rsidR="00EC54CF" w:rsidRPr="00EC54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года)</w:t>
      </w:r>
      <w:r w:rsidRPr="00EC54CF">
        <w:rPr>
          <w:rFonts w:ascii="Times New Roman" w:hAnsi="Times New Roman" w:cs="Times New Roman"/>
          <w:b/>
          <w:sz w:val="28"/>
          <w:szCs w:val="28"/>
        </w:rPr>
        <w:t xml:space="preserve">», предлагаемых к обсуждению в ходе публичных консультаций, </w:t>
      </w:r>
      <w:proofErr w:type="gramStart"/>
      <w:r w:rsidRPr="00EC54CF">
        <w:rPr>
          <w:rFonts w:ascii="Times New Roman" w:hAnsi="Times New Roman" w:cs="Times New Roman"/>
          <w:b/>
          <w:sz w:val="28"/>
          <w:szCs w:val="28"/>
        </w:rPr>
        <w:t>составленный</w:t>
      </w:r>
      <w:proofErr w:type="gramEnd"/>
      <w:r w:rsidRPr="00EC54CF">
        <w:rPr>
          <w:rFonts w:ascii="Times New Roman" w:hAnsi="Times New Roman" w:cs="Times New Roman"/>
          <w:b/>
          <w:sz w:val="28"/>
          <w:szCs w:val="28"/>
        </w:rPr>
        <w:t xml:space="preserve"> разработчиком проекта исходя из специфики проекта нормативного правового акта</w:t>
      </w: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>Разработчик проекта муниципального нормативного правового акта:</w:t>
      </w:r>
      <w:r w:rsidR="00C5455A" w:rsidRPr="00EC54CF">
        <w:rPr>
          <w:rFonts w:ascii="Times New Roman" w:hAnsi="Times New Roman" w:cs="Times New Roman"/>
          <w:sz w:val="28"/>
          <w:szCs w:val="28"/>
        </w:rPr>
        <w:t xml:space="preserve"> </w:t>
      </w:r>
      <w:r w:rsidR="002A3E4A" w:rsidRPr="00EC54CF">
        <w:rPr>
          <w:rFonts w:ascii="Times New Roman" w:hAnsi="Times New Roman" w:cs="Times New Roman"/>
          <w:sz w:val="28"/>
          <w:szCs w:val="28"/>
        </w:rPr>
        <w:t>А</w:t>
      </w:r>
      <w:r w:rsidR="00C5455A" w:rsidRPr="00EC54CF">
        <w:rPr>
          <w:rFonts w:ascii="Times New Roman" w:hAnsi="Times New Roman" w:cs="Times New Roman"/>
          <w:sz w:val="28"/>
          <w:szCs w:val="28"/>
        </w:rPr>
        <w:t>рхивн</w:t>
      </w:r>
      <w:r w:rsidR="002A3E4A" w:rsidRPr="00EC54CF">
        <w:rPr>
          <w:rFonts w:ascii="Times New Roman" w:hAnsi="Times New Roman" w:cs="Times New Roman"/>
          <w:sz w:val="28"/>
          <w:szCs w:val="28"/>
        </w:rPr>
        <w:t>ый</w:t>
      </w:r>
      <w:r w:rsidR="00C5455A" w:rsidRPr="00EC54CF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A3E4A" w:rsidRPr="00EC54CF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C5455A" w:rsidRPr="00EC54CF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="00FB0D5C" w:rsidRPr="00EC54CF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>Контактное лицо по вопросам, обсуждаемым в ходе проведения публичных консультаций:</w:t>
      </w:r>
      <w:r w:rsidR="00C5455A" w:rsidRPr="00EC54CF">
        <w:rPr>
          <w:rFonts w:ascii="Times New Roman" w:hAnsi="Times New Roman" w:cs="Times New Roman"/>
          <w:sz w:val="28"/>
          <w:szCs w:val="28"/>
        </w:rPr>
        <w:t xml:space="preserve"> Евдокимова Е.Н.</w:t>
      </w:r>
      <w:r w:rsidRPr="00EC54CF">
        <w:rPr>
          <w:rFonts w:ascii="Times New Roman" w:hAnsi="Times New Roman" w:cs="Times New Roman"/>
          <w:sz w:val="28"/>
          <w:szCs w:val="28"/>
        </w:rPr>
        <w:t xml:space="preserve"> - </w:t>
      </w:r>
      <w:r w:rsidR="00C5455A" w:rsidRPr="00EC54CF">
        <w:rPr>
          <w:rFonts w:ascii="Times New Roman" w:hAnsi="Times New Roman" w:cs="Times New Roman"/>
          <w:sz w:val="28"/>
          <w:szCs w:val="28"/>
        </w:rPr>
        <w:t>начальник архивного отдела</w:t>
      </w:r>
      <w:r w:rsidRPr="00EC54CF">
        <w:rPr>
          <w:rFonts w:ascii="Times New Roman" w:hAnsi="Times New Roman" w:cs="Times New Roman"/>
          <w:sz w:val="28"/>
          <w:szCs w:val="28"/>
        </w:rPr>
        <w:t>, контактный телефон: 8(84663) 61</w:t>
      </w:r>
      <w:r w:rsidR="00C5455A" w:rsidRPr="00EC54CF">
        <w:rPr>
          <w:rFonts w:ascii="Times New Roman" w:hAnsi="Times New Roman" w:cs="Times New Roman"/>
          <w:sz w:val="28"/>
          <w:szCs w:val="28"/>
        </w:rPr>
        <w:t>97</w:t>
      </w:r>
      <w:r w:rsidRPr="00EC54CF">
        <w:rPr>
          <w:rFonts w:ascii="Times New Roman" w:hAnsi="Times New Roman" w:cs="Times New Roman"/>
          <w:sz w:val="28"/>
          <w:szCs w:val="28"/>
        </w:rPr>
        <w:t>6.</w:t>
      </w: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 с</w:t>
      </w:r>
      <w:r w:rsidR="00C5455A" w:rsidRPr="00EC54CF">
        <w:rPr>
          <w:rFonts w:ascii="Times New Roman" w:hAnsi="Times New Roman" w:cs="Times New Roman"/>
          <w:sz w:val="28"/>
          <w:szCs w:val="28"/>
        </w:rPr>
        <w:t xml:space="preserve"> </w:t>
      </w:r>
      <w:r w:rsidR="008069BB" w:rsidRPr="00EC54CF">
        <w:rPr>
          <w:rFonts w:ascii="Times New Roman" w:hAnsi="Times New Roman" w:cs="Times New Roman"/>
          <w:sz w:val="28"/>
          <w:szCs w:val="28"/>
        </w:rPr>
        <w:t>07</w:t>
      </w:r>
      <w:r w:rsidR="00D85B7D" w:rsidRPr="00EC54CF">
        <w:rPr>
          <w:rFonts w:ascii="Times New Roman" w:hAnsi="Times New Roman" w:cs="Times New Roman"/>
          <w:sz w:val="28"/>
          <w:szCs w:val="28"/>
        </w:rPr>
        <w:t>.0</w:t>
      </w:r>
      <w:r w:rsidR="008069BB" w:rsidRPr="00EC54CF">
        <w:rPr>
          <w:rFonts w:ascii="Times New Roman" w:hAnsi="Times New Roman" w:cs="Times New Roman"/>
          <w:sz w:val="28"/>
          <w:szCs w:val="28"/>
        </w:rPr>
        <w:t>9</w:t>
      </w:r>
      <w:r w:rsidR="00D85B7D" w:rsidRPr="00EC54CF">
        <w:rPr>
          <w:rFonts w:ascii="Times New Roman" w:hAnsi="Times New Roman" w:cs="Times New Roman"/>
          <w:sz w:val="28"/>
          <w:szCs w:val="28"/>
        </w:rPr>
        <w:t>.</w:t>
      </w:r>
      <w:r w:rsidRPr="00EC54CF">
        <w:rPr>
          <w:rFonts w:ascii="Times New Roman" w:hAnsi="Times New Roman" w:cs="Times New Roman"/>
          <w:sz w:val="28"/>
          <w:szCs w:val="28"/>
        </w:rPr>
        <w:t>201</w:t>
      </w:r>
      <w:r w:rsidR="0000300D" w:rsidRPr="00EC54CF">
        <w:rPr>
          <w:rFonts w:ascii="Times New Roman" w:hAnsi="Times New Roman" w:cs="Times New Roman"/>
          <w:sz w:val="28"/>
          <w:szCs w:val="28"/>
        </w:rPr>
        <w:t>8</w:t>
      </w:r>
      <w:r w:rsidRPr="00EC54C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069BB" w:rsidRPr="00EC54CF">
        <w:rPr>
          <w:rFonts w:ascii="Times New Roman" w:hAnsi="Times New Roman" w:cs="Times New Roman"/>
          <w:sz w:val="28"/>
          <w:szCs w:val="28"/>
        </w:rPr>
        <w:t>14</w:t>
      </w:r>
      <w:r w:rsidR="003A0DD2" w:rsidRPr="00EC54CF">
        <w:rPr>
          <w:rFonts w:ascii="Times New Roman" w:hAnsi="Times New Roman" w:cs="Times New Roman"/>
          <w:sz w:val="28"/>
          <w:szCs w:val="28"/>
        </w:rPr>
        <w:t>.0</w:t>
      </w:r>
      <w:r w:rsidR="008069BB" w:rsidRPr="00EC54CF">
        <w:rPr>
          <w:rFonts w:ascii="Times New Roman" w:hAnsi="Times New Roman" w:cs="Times New Roman"/>
          <w:sz w:val="28"/>
          <w:szCs w:val="28"/>
        </w:rPr>
        <w:t>9</w:t>
      </w:r>
      <w:r w:rsidR="00D85B7D" w:rsidRPr="00EC54CF">
        <w:rPr>
          <w:rFonts w:ascii="Times New Roman" w:hAnsi="Times New Roman" w:cs="Times New Roman"/>
          <w:sz w:val="28"/>
          <w:szCs w:val="28"/>
        </w:rPr>
        <w:t>.</w:t>
      </w:r>
      <w:r w:rsidRPr="00EC54CF">
        <w:rPr>
          <w:rFonts w:ascii="Times New Roman" w:hAnsi="Times New Roman" w:cs="Times New Roman"/>
          <w:sz w:val="28"/>
          <w:szCs w:val="28"/>
        </w:rPr>
        <w:t>201</w:t>
      </w:r>
      <w:r w:rsidR="0000300D" w:rsidRPr="00EC54CF">
        <w:rPr>
          <w:rFonts w:ascii="Times New Roman" w:hAnsi="Times New Roman" w:cs="Times New Roman"/>
          <w:sz w:val="28"/>
          <w:szCs w:val="28"/>
        </w:rPr>
        <w:t>8</w:t>
      </w:r>
      <w:r w:rsidRPr="00EC54CF">
        <w:rPr>
          <w:rFonts w:ascii="Times New Roman" w:hAnsi="Times New Roman" w:cs="Times New Roman"/>
          <w:sz w:val="28"/>
          <w:szCs w:val="28"/>
        </w:rPr>
        <w:t xml:space="preserve"> года по электронной почте на адрес: </w:t>
      </w:r>
      <w:hyperlink r:id="rId5" w:history="1">
        <w:r w:rsidRPr="00EC54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EC54CF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EC54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C54C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54CF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EC54CF">
        <w:rPr>
          <w:rFonts w:ascii="Times New Roman" w:hAnsi="Times New Roman" w:cs="Times New Roman"/>
          <w:sz w:val="28"/>
          <w:szCs w:val="28"/>
        </w:rPr>
        <w:t>,</w:t>
      </w:r>
      <w:r w:rsidR="00C5455A" w:rsidRPr="00EC54CF">
        <w:rPr>
          <w:rFonts w:ascii="Times New Roman" w:hAnsi="Times New Roman" w:cs="Times New Roman"/>
          <w:sz w:val="28"/>
          <w:szCs w:val="28"/>
        </w:rPr>
        <w:t xml:space="preserve"> </w:t>
      </w:r>
      <w:r w:rsidRPr="00EC54CF">
        <w:rPr>
          <w:rFonts w:ascii="Times New Roman" w:hAnsi="Times New Roman" w:cs="Times New Roman"/>
          <w:sz w:val="28"/>
          <w:szCs w:val="28"/>
        </w:rPr>
        <w:t>ул.Мира, 42А, юридический отдел аппарата администрации городского округа Кинель Самарской области, 3 этаж, каб.308.</w:t>
      </w:r>
      <w:bookmarkStart w:id="0" w:name="_GoBack"/>
      <w:bookmarkEnd w:id="0"/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Pr="00EC54CF" w:rsidRDefault="002A3E4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EC54CF" w:rsidRDefault="001531DF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2A3E4A" w:rsidRPr="00EC54CF" w:rsidRDefault="002A3E4A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1DF" w:rsidRPr="00EC54C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tbl>
      <w:tblPr>
        <w:tblW w:w="0" w:type="auto"/>
        <w:tblLook w:val="04A0"/>
      </w:tblPr>
      <w:tblGrid>
        <w:gridCol w:w="5237"/>
        <w:gridCol w:w="4049"/>
      </w:tblGrid>
      <w:tr w:rsidR="001531DF" w:rsidRPr="00EC54CF" w:rsidTr="00FD51B3">
        <w:tc>
          <w:tcPr>
            <w:tcW w:w="5637" w:type="dxa"/>
            <w:shd w:val="clear" w:color="auto" w:fill="auto"/>
          </w:tcPr>
          <w:p w:rsidR="001531DF" w:rsidRPr="00EC54C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C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EC54C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EC54CF" w:rsidTr="00FD51B3">
        <w:tc>
          <w:tcPr>
            <w:tcW w:w="5637" w:type="dxa"/>
            <w:shd w:val="clear" w:color="auto" w:fill="auto"/>
          </w:tcPr>
          <w:p w:rsidR="001531DF" w:rsidRPr="00EC54C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C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EC54C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EC54CF" w:rsidTr="00FD51B3">
        <w:tc>
          <w:tcPr>
            <w:tcW w:w="5637" w:type="dxa"/>
            <w:shd w:val="clear" w:color="auto" w:fill="auto"/>
          </w:tcPr>
          <w:p w:rsidR="001531DF" w:rsidRPr="00EC54C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C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EC54C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EC54CF" w:rsidTr="00FD51B3">
        <w:tc>
          <w:tcPr>
            <w:tcW w:w="5637" w:type="dxa"/>
            <w:shd w:val="clear" w:color="auto" w:fill="auto"/>
          </w:tcPr>
          <w:p w:rsidR="001531DF" w:rsidRPr="00EC54C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C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EC54C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EC54CF" w:rsidTr="00FD51B3">
        <w:tc>
          <w:tcPr>
            <w:tcW w:w="5637" w:type="dxa"/>
            <w:shd w:val="clear" w:color="auto" w:fill="auto"/>
          </w:tcPr>
          <w:p w:rsidR="001531DF" w:rsidRPr="00EC54C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C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EC54C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Default="002A3E4A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CF" w:rsidRDefault="00EC54C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CF" w:rsidRDefault="00EC54C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CF" w:rsidRPr="00EC54CF" w:rsidRDefault="00EC54C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DF" w:rsidRPr="00EC54C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lastRenderedPageBreak/>
        <w:t>Перечень вопросов для участников публичных консультаций,</w:t>
      </w:r>
    </w:p>
    <w:p w:rsidR="001531DF" w:rsidRPr="00EC54C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54C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C54CF">
        <w:rPr>
          <w:rFonts w:ascii="Times New Roman" w:hAnsi="Times New Roman" w:cs="Times New Roman"/>
          <w:sz w:val="28"/>
          <w:szCs w:val="28"/>
        </w:rPr>
        <w:t xml:space="preserve"> для оценки вводимого проектом правового регулирования:</w:t>
      </w: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C54CF">
        <w:rPr>
          <w:rFonts w:ascii="Times New Roman" w:hAnsi="Times New Roman" w:cs="Times New Roman"/>
          <w:sz w:val="28"/>
          <w:szCs w:val="28"/>
        </w:rPr>
        <w:t>Считаете ли Вы, что проект постановления администрации городского округа Кинель Самарской области</w:t>
      </w:r>
      <w:r w:rsidR="00E7211A" w:rsidRPr="00EC54CF">
        <w:rPr>
          <w:rFonts w:ascii="Times New Roman" w:hAnsi="Times New Roman" w:cs="Times New Roman"/>
          <w:sz w:val="28"/>
          <w:szCs w:val="28"/>
        </w:rPr>
        <w:t xml:space="preserve"> «</w:t>
      </w:r>
      <w:r w:rsidR="00EC54CF" w:rsidRPr="00EC54CF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</w:t>
      </w:r>
      <w:r w:rsidR="00EC54CF" w:rsidRPr="00EC54CF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EC54CF" w:rsidRPr="00EC54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ния муниципальной услуги </w:t>
      </w:r>
      <w:r w:rsidR="00EC54CF" w:rsidRPr="00EC54CF">
        <w:rPr>
          <w:rFonts w:ascii="Times New Roman" w:hAnsi="Times New Roman" w:cs="Times New Roman"/>
          <w:sz w:val="28"/>
          <w:szCs w:val="28"/>
        </w:rPr>
        <w:t xml:space="preserve">«Прием на хранение архивных документов», утвержденный постановлением администрации городского округа Кинель Самарской области </w:t>
      </w:r>
      <w:r w:rsidR="00EC54CF" w:rsidRPr="00EC54CF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C54CF" w:rsidRPr="00EC54CF">
        <w:rPr>
          <w:rFonts w:ascii="Times New Roman" w:hAnsi="Times New Roman" w:cs="Times New Roman"/>
          <w:sz w:val="28"/>
          <w:szCs w:val="28"/>
        </w:rPr>
        <w:t xml:space="preserve"> 28 марта 2016 года   № 1163</w:t>
      </w:r>
      <w:r w:rsidR="00EC54CF" w:rsidRPr="00EC54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4CF" w:rsidRPr="00EC54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05 мая 2016 года, 05 июля 2017 года, 13 августа 2018 года)</w:t>
      </w:r>
      <w:r w:rsidR="00E7211A" w:rsidRPr="00EC54C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51232" w:rsidRPr="00EC54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54CF">
        <w:rPr>
          <w:rFonts w:ascii="Times New Roman" w:hAnsi="Times New Roman" w:cs="Times New Roman"/>
          <w:sz w:val="28"/>
          <w:szCs w:val="28"/>
        </w:rPr>
        <w:t>(далее – Проект) не</w:t>
      </w:r>
      <w:proofErr w:type="gramEnd"/>
      <w:r w:rsidRPr="00EC54CF">
        <w:rPr>
          <w:rFonts w:ascii="Times New Roman" w:hAnsi="Times New Roman" w:cs="Times New Roman"/>
          <w:sz w:val="28"/>
          <w:szCs w:val="28"/>
        </w:rPr>
        <w:t> соответствует или противоречит федеральному законодательству? Ответ обоснуйте.</w:t>
      </w: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D2"/>
    <w:rsid w:val="0000300D"/>
    <w:rsid w:val="00051232"/>
    <w:rsid w:val="001531DF"/>
    <w:rsid w:val="001E580D"/>
    <w:rsid w:val="002025C7"/>
    <w:rsid w:val="002A3E4A"/>
    <w:rsid w:val="00381AE2"/>
    <w:rsid w:val="00382211"/>
    <w:rsid w:val="003A0DD2"/>
    <w:rsid w:val="00680BB4"/>
    <w:rsid w:val="007678D0"/>
    <w:rsid w:val="008069BB"/>
    <w:rsid w:val="008547CA"/>
    <w:rsid w:val="009577D4"/>
    <w:rsid w:val="00B03CD7"/>
    <w:rsid w:val="00BD5B8F"/>
    <w:rsid w:val="00BE517C"/>
    <w:rsid w:val="00C5455A"/>
    <w:rsid w:val="00C83B18"/>
    <w:rsid w:val="00D7252A"/>
    <w:rsid w:val="00D85B7D"/>
    <w:rsid w:val="00E006D2"/>
    <w:rsid w:val="00E2058C"/>
    <w:rsid w:val="00E7211A"/>
    <w:rsid w:val="00EC54CF"/>
    <w:rsid w:val="00FB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6591-5D32-4C0D-A8DB-C969F3EE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2</cp:revision>
  <cp:lastPrinted>2017-02-20T08:37:00Z</cp:lastPrinted>
  <dcterms:created xsi:type="dcterms:W3CDTF">2018-09-07T07:17:00Z</dcterms:created>
  <dcterms:modified xsi:type="dcterms:W3CDTF">2018-09-07T07:17:00Z</dcterms:modified>
</cp:coreProperties>
</file>