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" w:tblpY="1021"/>
        <w:tblW w:w="10206" w:type="dxa"/>
        <w:tblLayout w:type="fixed"/>
        <w:tblLook w:val="0000"/>
      </w:tblPr>
      <w:tblGrid>
        <w:gridCol w:w="4644"/>
        <w:gridCol w:w="1168"/>
        <w:gridCol w:w="4394"/>
      </w:tblGrid>
      <w:tr w:rsidR="000947CA" w:rsidTr="004F1F68">
        <w:trPr>
          <w:cantSplit/>
          <w:trHeight w:val="3544"/>
        </w:trPr>
        <w:tc>
          <w:tcPr>
            <w:tcW w:w="4644" w:type="dxa"/>
            <w:shd w:val="clear" w:color="auto" w:fill="auto"/>
          </w:tcPr>
          <w:p w:rsidR="000947CA" w:rsidRDefault="000947CA" w:rsidP="004F1F6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947CA" w:rsidRDefault="000947CA" w:rsidP="004F1F68">
            <w:pPr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947CA" w:rsidRDefault="000947CA" w:rsidP="004F1F68">
            <w:pPr>
              <w:spacing w:line="276" w:lineRule="auto"/>
              <w:jc w:val="center"/>
              <w:rPr>
                <w:sz w:val="16"/>
              </w:rPr>
            </w:pPr>
          </w:p>
          <w:p w:rsidR="000947CA" w:rsidRDefault="000947CA" w:rsidP="004F1F6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0947CA" w:rsidRDefault="000947CA" w:rsidP="004F1F68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2"/>
              </w:rPr>
              <w:t>городского округа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Кинель</w:t>
            </w:r>
            <w:proofErr w:type="spellEnd"/>
          </w:p>
          <w:p w:rsidR="000947CA" w:rsidRDefault="000947CA" w:rsidP="004F1F68">
            <w:pPr>
              <w:spacing w:line="276" w:lineRule="auto"/>
              <w:jc w:val="center"/>
              <w:rPr>
                <w:sz w:val="18"/>
              </w:rPr>
            </w:pPr>
          </w:p>
          <w:p w:rsidR="000947CA" w:rsidRPr="003439A5" w:rsidRDefault="000947CA" w:rsidP="004F1F68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0947CA" w:rsidRPr="003C1BCC" w:rsidRDefault="000947CA" w:rsidP="004F1F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1BCC">
              <w:rPr>
                <w:sz w:val="24"/>
                <w:szCs w:val="24"/>
              </w:rPr>
              <w:t>от ________</w:t>
            </w:r>
            <w:r>
              <w:rPr>
                <w:sz w:val="24"/>
                <w:szCs w:val="24"/>
              </w:rPr>
              <w:t>____</w:t>
            </w:r>
            <w:r w:rsidRPr="003C1BCC">
              <w:rPr>
                <w:sz w:val="24"/>
                <w:szCs w:val="24"/>
              </w:rPr>
              <w:t>___ № _______</w:t>
            </w:r>
            <w:r w:rsidRPr="003C1BCC">
              <w:rPr>
                <w:color w:val="FFFFFF"/>
                <w:sz w:val="24"/>
                <w:szCs w:val="24"/>
              </w:rPr>
              <w:t>,</w:t>
            </w:r>
          </w:p>
          <w:p w:rsidR="000947CA" w:rsidRDefault="000947CA" w:rsidP="004F1F68">
            <w:pPr>
              <w:tabs>
                <w:tab w:val="left" w:pos="3969"/>
              </w:tabs>
              <w:spacing w:line="276" w:lineRule="auto"/>
              <w:ind w:right="33"/>
              <w:jc w:val="both"/>
              <w:rPr>
                <w:szCs w:val="28"/>
              </w:rPr>
            </w:pPr>
          </w:p>
          <w:p w:rsidR="000947CA" w:rsidRPr="002753B2" w:rsidRDefault="000947CA" w:rsidP="000B657B">
            <w:pPr>
              <w:tabs>
                <w:tab w:val="left" w:pos="3969"/>
              </w:tabs>
              <w:ind w:right="34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муниципальную программу   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 «Создание доступной среды жизнедеятельности лицам с ограниченными возможностями здоровья и их социальную интеграцию на 2021-2025 годы», утвержденную постановлением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  от 16 октября 2020 года №</w:t>
            </w:r>
            <w:r w:rsidR="000B657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2585 (в редакции от </w:t>
            </w:r>
            <w:r w:rsidR="00F60134">
              <w:rPr>
                <w:szCs w:val="28"/>
              </w:rPr>
              <w:t>10</w:t>
            </w:r>
            <w:r w:rsidR="000B657B">
              <w:rPr>
                <w:szCs w:val="28"/>
              </w:rPr>
              <w:t xml:space="preserve"> </w:t>
            </w:r>
            <w:r w:rsidR="00F60134">
              <w:rPr>
                <w:szCs w:val="28"/>
              </w:rPr>
              <w:t>августа</w:t>
            </w:r>
            <w:r>
              <w:rPr>
                <w:szCs w:val="28"/>
              </w:rPr>
              <w:t xml:space="preserve"> 202</w:t>
            </w:r>
            <w:r w:rsidR="00D94A15">
              <w:rPr>
                <w:szCs w:val="28"/>
              </w:rPr>
              <w:t>3</w:t>
            </w:r>
            <w:r>
              <w:rPr>
                <w:szCs w:val="28"/>
              </w:rPr>
              <w:t xml:space="preserve"> года)</w:t>
            </w:r>
          </w:p>
        </w:tc>
        <w:tc>
          <w:tcPr>
            <w:tcW w:w="1168" w:type="dxa"/>
          </w:tcPr>
          <w:p w:rsidR="000947CA" w:rsidRPr="00EA2844" w:rsidRDefault="000947CA" w:rsidP="004F1F6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0947CA" w:rsidRPr="00C84508" w:rsidRDefault="00196C80" w:rsidP="00196C80">
            <w:pPr>
              <w:spacing w:line="312" w:lineRule="auto"/>
              <w:jc w:val="center"/>
            </w:pPr>
            <w:r>
              <w:t>ПРОЕКТ</w:t>
            </w:r>
          </w:p>
        </w:tc>
      </w:tr>
    </w:tbl>
    <w:p w:rsidR="000947CA" w:rsidRDefault="000947CA" w:rsidP="000947CA"/>
    <w:p w:rsidR="000947CA" w:rsidRDefault="000947CA" w:rsidP="000947CA">
      <w:pPr>
        <w:spacing w:line="360" w:lineRule="auto"/>
        <w:ind w:firstLine="680"/>
        <w:jc w:val="both"/>
        <w:rPr>
          <w:szCs w:val="28"/>
        </w:rPr>
      </w:pPr>
      <w:r w:rsidRPr="00961EFF">
        <w:t xml:space="preserve">В целях уточнения направлений расходования средств бюджета городского округа </w:t>
      </w:r>
      <w:proofErr w:type="spellStart"/>
      <w:r w:rsidRPr="00961EFF">
        <w:t>Кинель</w:t>
      </w:r>
      <w:proofErr w:type="spellEnd"/>
      <w:r w:rsidRPr="00961EFF">
        <w:t xml:space="preserve"> Самарской области, на основании решения Думы городского округа </w:t>
      </w:r>
      <w:proofErr w:type="spellStart"/>
      <w:r w:rsidRPr="00961EFF">
        <w:t>Кинель</w:t>
      </w:r>
      <w:proofErr w:type="spellEnd"/>
      <w:r w:rsidRPr="00961EFF">
        <w:t xml:space="preserve"> Самарской области от 1</w:t>
      </w:r>
      <w:r w:rsidR="00D33E3D" w:rsidRPr="00961EFF">
        <w:t>5</w:t>
      </w:r>
      <w:r w:rsidRPr="00961EFF">
        <w:t xml:space="preserve"> декабря 202</w:t>
      </w:r>
      <w:r w:rsidR="00D33E3D" w:rsidRPr="00961EFF">
        <w:t>2</w:t>
      </w:r>
      <w:r w:rsidRPr="00961EFF">
        <w:t xml:space="preserve"> года № </w:t>
      </w:r>
      <w:r w:rsidR="00D33E3D" w:rsidRPr="00961EFF">
        <w:t>231</w:t>
      </w:r>
      <w:r w:rsidRPr="00961EFF">
        <w:t xml:space="preserve"> «О бюджете городского округа </w:t>
      </w:r>
      <w:proofErr w:type="spellStart"/>
      <w:r w:rsidRPr="00961EFF">
        <w:t>Кинель</w:t>
      </w:r>
      <w:proofErr w:type="spellEnd"/>
      <w:r w:rsidRPr="00961EFF">
        <w:t xml:space="preserve"> Самарской области на 202</w:t>
      </w:r>
      <w:r w:rsidR="00D33E3D" w:rsidRPr="00961EFF">
        <w:t>3</w:t>
      </w:r>
      <w:r w:rsidRPr="00961EFF">
        <w:t xml:space="preserve"> год и плановый период  202</w:t>
      </w:r>
      <w:r w:rsidR="00D33E3D" w:rsidRPr="00961EFF">
        <w:t>4</w:t>
      </w:r>
      <w:r w:rsidRPr="00961EFF">
        <w:t xml:space="preserve"> и 202</w:t>
      </w:r>
      <w:r w:rsidR="00D33E3D" w:rsidRPr="00961EFF">
        <w:t>5</w:t>
      </w:r>
      <w:r w:rsidRPr="00961EFF">
        <w:t xml:space="preserve"> годов», руководствуясь Уставом городского округа </w:t>
      </w:r>
      <w:proofErr w:type="spellStart"/>
      <w:r w:rsidRPr="00961EFF">
        <w:t>Кинель</w:t>
      </w:r>
      <w:proofErr w:type="spellEnd"/>
      <w:r w:rsidRPr="00961EFF">
        <w:t xml:space="preserve"> Самарской области,</w:t>
      </w:r>
    </w:p>
    <w:p w:rsidR="000947CA" w:rsidRDefault="000947CA" w:rsidP="000947CA">
      <w:pPr>
        <w:jc w:val="center"/>
      </w:pPr>
      <w:r>
        <w:t>ПОСТАНОВЛЯЮ:</w:t>
      </w:r>
    </w:p>
    <w:p w:rsidR="000947CA" w:rsidRDefault="000947CA" w:rsidP="000947CA">
      <w:pPr>
        <w:jc w:val="center"/>
      </w:pPr>
    </w:p>
    <w:p w:rsidR="004622B2" w:rsidRDefault="000947CA" w:rsidP="004622B2">
      <w:pPr>
        <w:tabs>
          <w:tab w:val="left" w:pos="3969"/>
        </w:tabs>
        <w:spacing w:line="360" w:lineRule="auto"/>
        <w:ind w:right="33" w:firstLine="709"/>
        <w:jc w:val="both"/>
        <w:rPr>
          <w:szCs w:val="28"/>
        </w:rPr>
      </w:pPr>
      <w:r>
        <w:rPr>
          <w:szCs w:val="28"/>
        </w:rPr>
        <w:t xml:space="preserve">1.  Внести в муниципальную программу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«Создание доступной среды жизнедеятельности лицам с ограниченными возможностями здоровья и их социальную интеграцию на 2021-2025 годы», утвержденную постановлением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от 16 октября 2020 года № 2585 (в редакции от </w:t>
      </w:r>
      <w:r w:rsidR="00F60134">
        <w:rPr>
          <w:szCs w:val="28"/>
        </w:rPr>
        <w:t>10</w:t>
      </w:r>
      <w:r w:rsidR="000B657B">
        <w:rPr>
          <w:szCs w:val="28"/>
        </w:rPr>
        <w:t xml:space="preserve"> </w:t>
      </w:r>
      <w:r w:rsidR="00F60134">
        <w:rPr>
          <w:szCs w:val="28"/>
        </w:rPr>
        <w:t>августа</w:t>
      </w:r>
      <w:r>
        <w:rPr>
          <w:szCs w:val="28"/>
        </w:rPr>
        <w:t xml:space="preserve"> 202</w:t>
      </w:r>
      <w:r w:rsidR="00D94A15">
        <w:rPr>
          <w:szCs w:val="28"/>
        </w:rPr>
        <w:t>3</w:t>
      </w:r>
      <w:r>
        <w:rPr>
          <w:szCs w:val="28"/>
        </w:rPr>
        <w:t xml:space="preserve"> года)</w:t>
      </w:r>
      <w:r w:rsidR="000B657B">
        <w:rPr>
          <w:szCs w:val="28"/>
        </w:rPr>
        <w:t xml:space="preserve"> (далее – программа)</w:t>
      </w:r>
      <w:r>
        <w:rPr>
          <w:szCs w:val="28"/>
        </w:rPr>
        <w:t>, следующие изменения:</w:t>
      </w:r>
    </w:p>
    <w:p w:rsidR="004622B2" w:rsidRPr="004622B2" w:rsidRDefault="004622B2" w:rsidP="004622B2">
      <w:pPr>
        <w:tabs>
          <w:tab w:val="left" w:pos="3969"/>
        </w:tabs>
        <w:spacing w:line="360" w:lineRule="auto"/>
        <w:ind w:right="33" w:firstLine="709"/>
        <w:jc w:val="both"/>
        <w:rPr>
          <w:szCs w:val="28"/>
        </w:rPr>
      </w:pPr>
      <w:r w:rsidRPr="000B178C">
        <w:rPr>
          <w:bCs/>
          <w:spacing w:val="-1"/>
          <w:szCs w:val="28"/>
        </w:rPr>
        <w:lastRenderedPageBreak/>
        <w:t>1.</w:t>
      </w:r>
      <w:r>
        <w:rPr>
          <w:bCs/>
          <w:spacing w:val="-1"/>
          <w:szCs w:val="28"/>
        </w:rPr>
        <w:t>1</w:t>
      </w:r>
      <w:r w:rsidRPr="000B178C">
        <w:rPr>
          <w:bCs/>
          <w:spacing w:val="-1"/>
          <w:szCs w:val="28"/>
        </w:rPr>
        <w:t>.</w:t>
      </w:r>
      <w:r w:rsidR="000B657B">
        <w:rPr>
          <w:bCs/>
          <w:spacing w:val="-1"/>
          <w:szCs w:val="28"/>
        </w:rPr>
        <w:t xml:space="preserve"> </w:t>
      </w:r>
      <w:r>
        <w:rPr>
          <w:spacing w:val="-1"/>
          <w:szCs w:val="28"/>
        </w:rPr>
        <w:t>В паспорте программы строку «Объемы и источники финансирования мероприятий, определенных муниципальной программой»</w:t>
      </w:r>
      <w:r w:rsidR="000B657B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изложить в следующей редакции:</w:t>
      </w:r>
    </w:p>
    <w:p w:rsidR="004622B2" w:rsidRDefault="004622B2" w:rsidP="004622B2">
      <w:pPr>
        <w:shd w:val="clear" w:color="auto" w:fill="FFFFFF"/>
        <w:ind w:right="5" w:hanging="426"/>
        <w:jc w:val="both"/>
        <w:rPr>
          <w:spacing w:val="-1"/>
          <w:szCs w:val="28"/>
        </w:rPr>
      </w:pPr>
      <w:r>
        <w:rPr>
          <w:spacing w:val="-1"/>
          <w:szCs w:val="28"/>
        </w:rPr>
        <w:t>«</w:t>
      </w:r>
    </w:p>
    <w:tbl>
      <w:tblPr>
        <w:tblW w:w="964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6237"/>
      </w:tblGrid>
      <w:tr w:rsidR="004622B2" w:rsidRPr="004F5D79" w:rsidTr="00266B55">
        <w:trPr>
          <w:trHeight w:hRule="exact" w:val="2729"/>
        </w:trPr>
        <w:tc>
          <w:tcPr>
            <w:tcW w:w="3403" w:type="dxa"/>
            <w:shd w:val="clear" w:color="auto" w:fill="FFFFFF"/>
          </w:tcPr>
          <w:p w:rsidR="004622B2" w:rsidRPr="00A709A2" w:rsidRDefault="004622B2" w:rsidP="00266B55">
            <w:pPr>
              <w:shd w:val="clear" w:color="auto" w:fill="FFFFFF"/>
              <w:ind w:left="38"/>
              <w:rPr>
                <w:color w:val="000000"/>
                <w:spacing w:val="-4"/>
                <w:szCs w:val="28"/>
              </w:rPr>
            </w:pPr>
            <w:r w:rsidRPr="00A709A2">
              <w:rPr>
                <w:color w:val="000000"/>
                <w:spacing w:val="-4"/>
                <w:szCs w:val="28"/>
              </w:rPr>
              <w:t>Объемы и источники финансирования, мероприятий, определенных муниципальной программой</w:t>
            </w:r>
          </w:p>
        </w:tc>
        <w:tc>
          <w:tcPr>
            <w:tcW w:w="6237" w:type="dxa"/>
            <w:shd w:val="clear" w:color="auto" w:fill="FFFFFF"/>
          </w:tcPr>
          <w:p w:rsidR="004622B2" w:rsidRPr="001E7C69" w:rsidRDefault="004622B2" w:rsidP="00266B55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1E7C69">
              <w:rPr>
                <w:color w:val="000000"/>
                <w:spacing w:val="-3"/>
                <w:szCs w:val="28"/>
              </w:rPr>
              <w:t>Общий объем финансирования Программы за счет ср</w:t>
            </w:r>
            <w:r>
              <w:rPr>
                <w:color w:val="000000"/>
                <w:spacing w:val="-3"/>
                <w:szCs w:val="28"/>
              </w:rPr>
              <w:t xml:space="preserve">едств бюджета городского округа </w:t>
            </w:r>
            <w:proofErr w:type="spellStart"/>
            <w:r>
              <w:rPr>
                <w:color w:val="000000"/>
                <w:spacing w:val="-3"/>
                <w:szCs w:val="28"/>
              </w:rPr>
              <w:t>Кинель</w:t>
            </w:r>
            <w:proofErr w:type="spellEnd"/>
            <w:r>
              <w:rPr>
                <w:color w:val="000000"/>
                <w:spacing w:val="-3"/>
                <w:szCs w:val="28"/>
              </w:rPr>
              <w:t xml:space="preserve"> Самарской области – 1 350 400,00 </w:t>
            </w:r>
            <w:r w:rsidRPr="001E7C69">
              <w:rPr>
                <w:color w:val="000000"/>
                <w:spacing w:val="-3"/>
                <w:szCs w:val="28"/>
              </w:rPr>
              <w:t>рублей, из них:</w:t>
            </w:r>
          </w:p>
          <w:p w:rsidR="004622B2" w:rsidRDefault="004622B2" w:rsidP="00266B55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1E7C69">
              <w:rPr>
                <w:color w:val="000000"/>
                <w:spacing w:val="-3"/>
                <w:szCs w:val="28"/>
              </w:rPr>
              <w:t>в 20</w:t>
            </w:r>
            <w:r>
              <w:rPr>
                <w:color w:val="000000"/>
                <w:spacing w:val="-3"/>
                <w:szCs w:val="28"/>
              </w:rPr>
              <w:t xml:space="preserve">21г. – 398 400,00 </w:t>
            </w:r>
            <w:r w:rsidRPr="001E7C69">
              <w:rPr>
                <w:color w:val="000000"/>
                <w:spacing w:val="-3"/>
                <w:szCs w:val="28"/>
              </w:rPr>
              <w:t xml:space="preserve">рублей; </w:t>
            </w:r>
          </w:p>
          <w:p w:rsidR="004622B2" w:rsidRDefault="004622B2" w:rsidP="00266B55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1E7C69">
              <w:rPr>
                <w:color w:val="000000"/>
                <w:spacing w:val="-3"/>
                <w:szCs w:val="28"/>
              </w:rPr>
              <w:t>в 20</w:t>
            </w:r>
            <w:r>
              <w:rPr>
                <w:color w:val="000000"/>
                <w:spacing w:val="-3"/>
                <w:szCs w:val="28"/>
              </w:rPr>
              <w:t>22</w:t>
            </w:r>
            <w:r w:rsidRPr="001E7C69">
              <w:rPr>
                <w:color w:val="000000"/>
                <w:spacing w:val="-3"/>
                <w:szCs w:val="28"/>
              </w:rPr>
              <w:t>г.</w:t>
            </w:r>
            <w:r>
              <w:rPr>
                <w:color w:val="000000"/>
                <w:spacing w:val="-3"/>
                <w:szCs w:val="28"/>
              </w:rPr>
              <w:t xml:space="preserve"> –150 000</w:t>
            </w:r>
            <w:r w:rsidRPr="00C57150">
              <w:rPr>
                <w:color w:val="000000"/>
                <w:spacing w:val="-3"/>
                <w:szCs w:val="28"/>
              </w:rPr>
              <w:t>,00</w:t>
            </w:r>
            <w:r w:rsidRPr="001E7C69">
              <w:rPr>
                <w:color w:val="000000"/>
                <w:spacing w:val="-3"/>
                <w:szCs w:val="28"/>
              </w:rPr>
              <w:t xml:space="preserve">рублей; </w:t>
            </w:r>
          </w:p>
          <w:p w:rsidR="004622B2" w:rsidRDefault="004622B2" w:rsidP="00266B55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 xml:space="preserve">в </w:t>
            </w:r>
            <w:r w:rsidRPr="001E7C69">
              <w:rPr>
                <w:color w:val="000000"/>
                <w:spacing w:val="-3"/>
                <w:szCs w:val="28"/>
              </w:rPr>
              <w:t>20</w:t>
            </w:r>
            <w:r>
              <w:rPr>
                <w:color w:val="000000"/>
                <w:spacing w:val="-3"/>
                <w:szCs w:val="28"/>
              </w:rPr>
              <w:t>23</w:t>
            </w:r>
            <w:r w:rsidRPr="001E7C69">
              <w:rPr>
                <w:color w:val="000000"/>
                <w:spacing w:val="-3"/>
                <w:szCs w:val="28"/>
              </w:rPr>
              <w:t>г.</w:t>
            </w:r>
            <w:r>
              <w:rPr>
                <w:color w:val="000000"/>
                <w:spacing w:val="-3"/>
                <w:szCs w:val="28"/>
              </w:rPr>
              <w:t xml:space="preserve"> – 260 000,00 рублей;</w:t>
            </w:r>
          </w:p>
          <w:p w:rsidR="004622B2" w:rsidRDefault="004622B2" w:rsidP="00266B55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 xml:space="preserve">в </w:t>
            </w:r>
            <w:r w:rsidRPr="001E7C69">
              <w:rPr>
                <w:color w:val="000000"/>
                <w:spacing w:val="-3"/>
                <w:szCs w:val="28"/>
              </w:rPr>
              <w:t>20</w:t>
            </w:r>
            <w:r>
              <w:rPr>
                <w:color w:val="000000"/>
                <w:spacing w:val="-3"/>
                <w:szCs w:val="28"/>
              </w:rPr>
              <w:t>24</w:t>
            </w:r>
            <w:r w:rsidRPr="001E7C69">
              <w:rPr>
                <w:color w:val="000000"/>
                <w:spacing w:val="-3"/>
                <w:szCs w:val="28"/>
              </w:rPr>
              <w:t>г.</w:t>
            </w:r>
            <w:r>
              <w:rPr>
                <w:color w:val="000000"/>
                <w:spacing w:val="-3"/>
                <w:szCs w:val="28"/>
              </w:rPr>
              <w:t xml:space="preserve"> – 401 000,00 </w:t>
            </w:r>
            <w:r w:rsidRPr="001E7C69">
              <w:rPr>
                <w:color w:val="000000"/>
                <w:spacing w:val="-3"/>
                <w:szCs w:val="28"/>
              </w:rPr>
              <w:t>рублей;</w:t>
            </w:r>
          </w:p>
          <w:p w:rsidR="004622B2" w:rsidRPr="004F5D79" w:rsidRDefault="004622B2" w:rsidP="00266B55">
            <w:pPr>
              <w:shd w:val="clear" w:color="auto" w:fill="FFFFFF"/>
              <w:spacing w:line="326" w:lineRule="exact"/>
              <w:ind w:left="14" w:right="244"/>
              <w:jc w:val="both"/>
              <w:rPr>
                <w:color w:val="000000"/>
                <w:spacing w:val="-3"/>
                <w:szCs w:val="28"/>
              </w:rPr>
            </w:pPr>
            <w:r w:rsidRPr="001E7C69">
              <w:rPr>
                <w:color w:val="000000"/>
                <w:spacing w:val="-3"/>
                <w:szCs w:val="28"/>
              </w:rPr>
              <w:t>в 202</w:t>
            </w:r>
            <w:r>
              <w:rPr>
                <w:color w:val="000000"/>
                <w:spacing w:val="-3"/>
                <w:szCs w:val="28"/>
              </w:rPr>
              <w:t>5</w:t>
            </w:r>
            <w:r w:rsidRPr="001E7C69">
              <w:rPr>
                <w:color w:val="000000"/>
                <w:spacing w:val="-3"/>
                <w:szCs w:val="28"/>
              </w:rPr>
              <w:t>г.</w:t>
            </w:r>
            <w:r>
              <w:rPr>
                <w:color w:val="000000"/>
                <w:spacing w:val="-3"/>
                <w:szCs w:val="28"/>
              </w:rPr>
              <w:t xml:space="preserve"> –141 000,00 </w:t>
            </w:r>
            <w:r w:rsidRPr="001E7C69">
              <w:rPr>
                <w:color w:val="000000"/>
                <w:spacing w:val="-3"/>
                <w:szCs w:val="28"/>
              </w:rPr>
              <w:t>рублей.</w:t>
            </w:r>
          </w:p>
        </w:tc>
      </w:tr>
    </w:tbl>
    <w:p w:rsidR="004622B2" w:rsidRPr="000B178C" w:rsidRDefault="004622B2" w:rsidP="004622B2">
      <w:pPr>
        <w:shd w:val="clear" w:color="auto" w:fill="FFFFFF"/>
        <w:ind w:right="-427" w:firstLine="695"/>
        <w:jc w:val="right"/>
        <w:rPr>
          <w:bCs/>
          <w:spacing w:val="-1"/>
          <w:szCs w:val="28"/>
        </w:rPr>
      </w:pPr>
      <w:r w:rsidRPr="000B178C">
        <w:rPr>
          <w:bCs/>
          <w:spacing w:val="-1"/>
          <w:szCs w:val="28"/>
        </w:rPr>
        <w:t>».</w:t>
      </w:r>
    </w:p>
    <w:p w:rsidR="004622B2" w:rsidRPr="00A54166" w:rsidRDefault="004622B2" w:rsidP="000B657B">
      <w:pPr>
        <w:shd w:val="clear" w:color="auto" w:fill="FFFFFF"/>
        <w:spacing w:line="360" w:lineRule="auto"/>
        <w:ind w:firstLine="695"/>
        <w:contextualSpacing/>
        <w:rPr>
          <w:b/>
          <w:bCs/>
          <w:color w:val="000000"/>
          <w:spacing w:val="-1"/>
          <w:szCs w:val="28"/>
        </w:rPr>
      </w:pPr>
      <w:r w:rsidRPr="00B17199">
        <w:rPr>
          <w:spacing w:val="-1"/>
          <w:szCs w:val="28"/>
        </w:rPr>
        <w:t>1.</w:t>
      </w:r>
      <w:r>
        <w:rPr>
          <w:spacing w:val="-1"/>
          <w:szCs w:val="28"/>
        </w:rPr>
        <w:t xml:space="preserve">2. </w:t>
      </w:r>
      <w:r w:rsidR="000B657B">
        <w:rPr>
          <w:spacing w:val="-1"/>
          <w:szCs w:val="28"/>
        </w:rPr>
        <w:t>В тексте программы п</w:t>
      </w:r>
      <w:r>
        <w:rPr>
          <w:spacing w:val="-1"/>
          <w:szCs w:val="28"/>
        </w:rPr>
        <w:t>ункт</w:t>
      </w:r>
      <w:r w:rsidR="000B657B">
        <w:rPr>
          <w:spacing w:val="-1"/>
          <w:szCs w:val="28"/>
        </w:rPr>
        <w:t xml:space="preserve"> </w:t>
      </w:r>
      <w:r w:rsidRPr="0018433E">
        <w:rPr>
          <w:bCs/>
          <w:color w:val="000000"/>
          <w:spacing w:val="-1"/>
          <w:szCs w:val="28"/>
        </w:rPr>
        <w:t>5</w:t>
      </w:r>
      <w:r w:rsidR="000B657B">
        <w:rPr>
          <w:bCs/>
          <w:color w:val="000000"/>
          <w:spacing w:val="-1"/>
          <w:szCs w:val="28"/>
        </w:rPr>
        <w:t xml:space="preserve"> </w:t>
      </w:r>
      <w:r>
        <w:rPr>
          <w:spacing w:val="-1"/>
          <w:szCs w:val="28"/>
        </w:rPr>
        <w:t>изложить в следующей редакции:</w:t>
      </w:r>
    </w:p>
    <w:p w:rsidR="004622B2" w:rsidRPr="0018433E" w:rsidRDefault="004622B2" w:rsidP="000B657B">
      <w:pPr>
        <w:shd w:val="clear" w:color="auto" w:fill="FFFFFF"/>
        <w:spacing w:line="360" w:lineRule="auto"/>
        <w:ind w:firstLine="695"/>
        <w:contextualSpacing/>
        <w:rPr>
          <w:bCs/>
          <w:color w:val="000000"/>
          <w:spacing w:val="-1"/>
          <w:szCs w:val="28"/>
        </w:rPr>
      </w:pPr>
      <w:r>
        <w:rPr>
          <w:bCs/>
          <w:color w:val="000000"/>
          <w:spacing w:val="-1"/>
          <w:szCs w:val="28"/>
        </w:rPr>
        <w:t>«</w:t>
      </w:r>
      <w:r w:rsidRPr="0018433E">
        <w:rPr>
          <w:bCs/>
          <w:color w:val="000000"/>
          <w:spacing w:val="-1"/>
          <w:szCs w:val="28"/>
        </w:rPr>
        <w:t>5. Обоснование ресурсного обеспечения Программы</w:t>
      </w:r>
    </w:p>
    <w:p w:rsidR="004622B2" w:rsidRDefault="004622B2" w:rsidP="000B657B">
      <w:pPr>
        <w:shd w:val="clear" w:color="auto" w:fill="FFFFFF"/>
        <w:tabs>
          <w:tab w:val="left" w:pos="851"/>
          <w:tab w:val="left" w:pos="993"/>
        </w:tabs>
        <w:spacing w:line="360" w:lineRule="auto"/>
        <w:ind w:right="11" w:firstLine="709"/>
        <w:contextualSpacing/>
        <w:jc w:val="both"/>
      </w:pPr>
      <w:r>
        <w:t xml:space="preserve">Общий объем финансирования Программы в 2021-2025 годах за счет средств городского округа </w:t>
      </w:r>
      <w:proofErr w:type="spellStart"/>
      <w:r>
        <w:t>Кинель</w:t>
      </w:r>
      <w:proofErr w:type="spellEnd"/>
      <w:r>
        <w:t xml:space="preserve"> Самарской области составит 1 350 400,00 рублей.</w:t>
      </w:r>
    </w:p>
    <w:p w:rsidR="004622B2" w:rsidRDefault="004622B2" w:rsidP="000B657B">
      <w:pPr>
        <w:shd w:val="clear" w:color="auto" w:fill="FFFFFF"/>
        <w:tabs>
          <w:tab w:val="left" w:pos="851"/>
          <w:tab w:val="left" w:pos="993"/>
        </w:tabs>
        <w:spacing w:line="360" w:lineRule="auto"/>
        <w:ind w:right="11" w:firstLine="709"/>
        <w:contextualSpacing/>
        <w:jc w:val="both"/>
        <w:rPr>
          <w:spacing w:val="-1"/>
          <w:szCs w:val="28"/>
        </w:rPr>
      </w:pPr>
      <w:r>
        <w:t xml:space="preserve">Объемы ассигнований подлежат уточнению исходя из прогноза финансовых возможностей бюджета городского округа </w:t>
      </w:r>
      <w:proofErr w:type="spellStart"/>
      <w:r>
        <w:t>Кинель</w:t>
      </w:r>
      <w:proofErr w:type="spellEnd"/>
      <w:r>
        <w:t xml:space="preserve"> Самарской области.</w:t>
      </w:r>
      <w:r>
        <w:rPr>
          <w:spacing w:val="-1"/>
          <w:szCs w:val="28"/>
        </w:rPr>
        <w:t xml:space="preserve">».  </w:t>
      </w:r>
    </w:p>
    <w:p w:rsidR="00A54166" w:rsidRDefault="00A54166" w:rsidP="004622B2">
      <w:pPr>
        <w:shd w:val="clear" w:color="auto" w:fill="FFFFFF"/>
        <w:tabs>
          <w:tab w:val="left" w:pos="851"/>
          <w:tab w:val="left" w:pos="993"/>
        </w:tabs>
        <w:spacing w:line="360" w:lineRule="auto"/>
        <w:ind w:right="11"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1.3. Приложение 1 изложить в новой редакции согласно Приложению 1 к настоящему постановлению.</w:t>
      </w:r>
    </w:p>
    <w:p w:rsidR="000947CA" w:rsidRPr="00417139" w:rsidRDefault="004622B2" w:rsidP="000947CA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1.</w:t>
      </w:r>
      <w:r w:rsidR="000B657B">
        <w:rPr>
          <w:spacing w:val="-1"/>
          <w:szCs w:val="28"/>
        </w:rPr>
        <w:t>4</w:t>
      </w:r>
      <w:r>
        <w:rPr>
          <w:spacing w:val="-1"/>
          <w:szCs w:val="28"/>
        </w:rPr>
        <w:t xml:space="preserve">. </w:t>
      </w:r>
      <w:r w:rsidR="000947CA" w:rsidRPr="00417139">
        <w:rPr>
          <w:spacing w:val="-1"/>
          <w:szCs w:val="28"/>
        </w:rPr>
        <w:t xml:space="preserve">Приложение 2 изложить в новой редакции согласно Приложению </w:t>
      </w:r>
      <w:r w:rsidR="000B657B">
        <w:rPr>
          <w:spacing w:val="-1"/>
          <w:szCs w:val="28"/>
        </w:rPr>
        <w:t xml:space="preserve">2 </w:t>
      </w:r>
      <w:r w:rsidR="000947CA" w:rsidRPr="00417139">
        <w:rPr>
          <w:spacing w:val="-1"/>
          <w:szCs w:val="28"/>
        </w:rPr>
        <w:t>к настоящему постановлению.</w:t>
      </w:r>
    </w:p>
    <w:p w:rsidR="000947CA" w:rsidRPr="00417139" w:rsidRDefault="000947CA" w:rsidP="000947CA">
      <w:pPr>
        <w:spacing w:line="360" w:lineRule="auto"/>
        <w:ind w:right="-5" w:firstLine="709"/>
        <w:jc w:val="both"/>
        <w:rPr>
          <w:szCs w:val="28"/>
        </w:rPr>
      </w:pPr>
      <w:r w:rsidRPr="00417139">
        <w:rPr>
          <w:szCs w:val="28"/>
        </w:rPr>
        <w:t>2.</w:t>
      </w:r>
      <w:r w:rsidR="000B657B">
        <w:rPr>
          <w:szCs w:val="28"/>
        </w:rPr>
        <w:t xml:space="preserve"> </w:t>
      </w:r>
      <w:r w:rsidRPr="00417139">
        <w:rPr>
          <w:szCs w:val="28"/>
        </w:rPr>
        <w:t>Официально опубликовать настоящее постановление.</w:t>
      </w:r>
    </w:p>
    <w:p w:rsidR="000947CA" w:rsidRPr="00417139" w:rsidRDefault="000947CA" w:rsidP="000947CA">
      <w:pPr>
        <w:spacing w:line="360" w:lineRule="auto"/>
        <w:ind w:right="-5" w:firstLine="709"/>
        <w:jc w:val="both"/>
        <w:rPr>
          <w:szCs w:val="28"/>
        </w:rPr>
      </w:pPr>
      <w:r w:rsidRPr="00417139">
        <w:rPr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D94A15" w:rsidRDefault="000947CA" w:rsidP="000947CA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  <w:r w:rsidRPr="00417139">
        <w:rPr>
          <w:spacing w:val="-1"/>
          <w:szCs w:val="28"/>
        </w:rPr>
        <w:t xml:space="preserve"> 4.</w:t>
      </w:r>
      <w:r w:rsidRPr="00417139">
        <w:rPr>
          <w:szCs w:val="28"/>
        </w:rPr>
        <w:t xml:space="preserve">  </w:t>
      </w:r>
      <w:proofErr w:type="gramStart"/>
      <w:r w:rsidRPr="00417139">
        <w:rPr>
          <w:szCs w:val="28"/>
        </w:rPr>
        <w:t>Контроль за</w:t>
      </w:r>
      <w:proofErr w:type="gramEnd"/>
      <w:r w:rsidRPr="00417139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возложить на заместителя Главы городского округа по социальным вопросам (</w:t>
      </w:r>
      <w:proofErr w:type="spellStart"/>
      <w:r>
        <w:rPr>
          <w:szCs w:val="28"/>
        </w:rPr>
        <w:t>Жиганова</w:t>
      </w:r>
      <w:proofErr w:type="spellEnd"/>
      <w:r>
        <w:rPr>
          <w:szCs w:val="28"/>
        </w:rPr>
        <w:t xml:space="preserve"> С.Ю.)</w:t>
      </w:r>
      <w:r>
        <w:rPr>
          <w:spacing w:val="-1"/>
          <w:szCs w:val="28"/>
        </w:rPr>
        <w:t>.</w:t>
      </w:r>
    </w:p>
    <w:p w:rsidR="000B657B" w:rsidRPr="00D10240" w:rsidRDefault="000B657B" w:rsidP="000947CA">
      <w:pPr>
        <w:shd w:val="clear" w:color="auto" w:fill="FFFFFF"/>
        <w:spacing w:line="360" w:lineRule="auto"/>
        <w:ind w:right="5" w:firstLine="709"/>
        <w:jc w:val="both"/>
        <w:rPr>
          <w:spacing w:val="-1"/>
          <w:szCs w:val="28"/>
        </w:rPr>
      </w:pPr>
    </w:p>
    <w:p w:rsidR="000947CA" w:rsidRPr="00417139" w:rsidRDefault="000947CA" w:rsidP="000947CA">
      <w:pPr>
        <w:spacing w:line="360" w:lineRule="auto"/>
        <w:ind w:right="-2"/>
        <w:jc w:val="both"/>
        <w:rPr>
          <w:szCs w:val="28"/>
        </w:rPr>
      </w:pPr>
      <w:r w:rsidRPr="00417139">
        <w:rPr>
          <w:szCs w:val="28"/>
        </w:rPr>
        <w:t>Глав</w:t>
      </w:r>
      <w:r w:rsidR="00D94A15">
        <w:rPr>
          <w:szCs w:val="28"/>
        </w:rPr>
        <w:t>а</w:t>
      </w:r>
      <w:r w:rsidRPr="00417139">
        <w:rPr>
          <w:szCs w:val="28"/>
        </w:rPr>
        <w:t xml:space="preserve"> городского округа </w:t>
      </w:r>
      <w:r w:rsidRPr="00417139">
        <w:rPr>
          <w:szCs w:val="28"/>
        </w:rPr>
        <w:tab/>
      </w:r>
      <w:r w:rsidR="000B657B">
        <w:rPr>
          <w:szCs w:val="28"/>
        </w:rPr>
        <w:t xml:space="preserve">                                                         </w:t>
      </w:r>
      <w:r w:rsidR="003220AE">
        <w:rPr>
          <w:szCs w:val="28"/>
        </w:rPr>
        <w:t>А.</w:t>
      </w:r>
      <w:r w:rsidR="00D94A15">
        <w:rPr>
          <w:szCs w:val="28"/>
        </w:rPr>
        <w:t>А</w:t>
      </w:r>
      <w:r w:rsidR="003220AE">
        <w:rPr>
          <w:szCs w:val="28"/>
        </w:rPr>
        <w:t>.</w:t>
      </w:r>
      <w:r w:rsidR="000B657B">
        <w:rPr>
          <w:szCs w:val="28"/>
        </w:rPr>
        <w:t xml:space="preserve"> </w:t>
      </w:r>
      <w:r w:rsidR="00D94A15">
        <w:rPr>
          <w:szCs w:val="28"/>
        </w:rPr>
        <w:t>Прокудин</w:t>
      </w:r>
    </w:p>
    <w:p w:rsidR="000947CA" w:rsidRDefault="000947CA" w:rsidP="000947CA">
      <w:pPr>
        <w:jc w:val="both"/>
        <w:rPr>
          <w:szCs w:val="28"/>
        </w:rPr>
      </w:pPr>
    </w:p>
    <w:p w:rsidR="000947CA" w:rsidRPr="007B733D" w:rsidRDefault="000947CA" w:rsidP="000947CA">
      <w:pPr>
        <w:jc w:val="both"/>
        <w:rPr>
          <w:szCs w:val="28"/>
        </w:rPr>
      </w:pPr>
      <w:proofErr w:type="spellStart"/>
      <w:r w:rsidRPr="007B733D">
        <w:rPr>
          <w:szCs w:val="28"/>
        </w:rPr>
        <w:t>Жиганова</w:t>
      </w:r>
      <w:proofErr w:type="spellEnd"/>
      <w:r w:rsidRPr="007B733D">
        <w:rPr>
          <w:szCs w:val="28"/>
        </w:rPr>
        <w:t xml:space="preserve"> 21370</w:t>
      </w:r>
    </w:p>
    <w:p w:rsidR="000947CA" w:rsidRPr="007B733D" w:rsidRDefault="000947CA" w:rsidP="000947CA">
      <w:pPr>
        <w:jc w:val="both"/>
        <w:rPr>
          <w:szCs w:val="28"/>
        </w:rPr>
        <w:sectPr w:rsidR="000947CA" w:rsidRPr="007B733D" w:rsidSect="007B733D">
          <w:pgSz w:w="11906" w:h="16838"/>
          <w:pgMar w:top="1134" w:right="851" w:bottom="568" w:left="1701" w:header="709" w:footer="709" w:gutter="0"/>
          <w:cols w:space="720"/>
        </w:sectPr>
      </w:pPr>
    </w:p>
    <w:p w:rsidR="000947CA" w:rsidRPr="00417139" w:rsidRDefault="000947CA" w:rsidP="000947CA">
      <w:pPr>
        <w:ind w:left="360"/>
        <w:jc w:val="center"/>
        <w:rPr>
          <w:szCs w:val="28"/>
        </w:rPr>
      </w:pPr>
      <w:r w:rsidRPr="00417139">
        <w:rPr>
          <w:szCs w:val="28"/>
        </w:rPr>
        <w:lastRenderedPageBreak/>
        <w:t>ЛИСТ СОГЛАСОВАНИЯ</w:t>
      </w:r>
    </w:p>
    <w:p w:rsidR="000947CA" w:rsidRPr="007E77C9" w:rsidRDefault="000947CA" w:rsidP="000947CA">
      <w:pPr>
        <w:ind w:left="360"/>
        <w:jc w:val="center"/>
        <w:rPr>
          <w:szCs w:val="28"/>
          <w:highlight w:val="yellow"/>
        </w:rPr>
      </w:pPr>
      <w:proofErr w:type="gramStart"/>
      <w:r w:rsidRPr="00417139">
        <w:rPr>
          <w:szCs w:val="28"/>
        </w:rPr>
        <w:t xml:space="preserve">к постановлению администрации городского округа </w:t>
      </w:r>
      <w:proofErr w:type="spellStart"/>
      <w:r w:rsidRPr="00417139">
        <w:rPr>
          <w:szCs w:val="28"/>
        </w:rPr>
        <w:t>Кинель</w:t>
      </w:r>
      <w:proofErr w:type="spellEnd"/>
      <w:r w:rsidRPr="00417139">
        <w:rPr>
          <w:szCs w:val="28"/>
        </w:rPr>
        <w:t xml:space="preserve"> Самарской области «О </w:t>
      </w:r>
      <w:r>
        <w:rPr>
          <w:szCs w:val="28"/>
        </w:rPr>
        <w:t xml:space="preserve">внесении изменений в муниципальную программу   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«Создание доступной среды жизнедеятельности лицам с ограниченными возможностями здоровья и их социальную интеграцию на 2021-2025 годы», утвержденную постановлением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 от 16 октября 2020 года №</w:t>
      </w:r>
      <w:r w:rsidR="000B657B">
        <w:rPr>
          <w:szCs w:val="28"/>
        </w:rPr>
        <w:t xml:space="preserve"> </w:t>
      </w:r>
      <w:r>
        <w:rPr>
          <w:szCs w:val="28"/>
        </w:rPr>
        <w:t xml:space="preserve">2585 (в редакции от </w:t>
      </w:r>
      <w:r w:rsidR="00A54166">
        <w:rPr>
          <w:szCs w:val="28"/>
        </w:rPr>
        <w:t>10</w:t>
      </w:r>
      <w:r w:rsidR="000B657B">
        <w:rPr>
          <w:szCs w:val="28"/>
        </w:rPr>
        <w:t xml:space="preserve"> </w:t>
      </w:r>
      <w:r w:rsidR="00A54166">
        <w:rPr>
          <w:szCs w:val="28"/>
        </w:rPr>
        <w:t>августа</w:t>
      </w:r>
      <w:r>
        <w:rPr>
          <w:szCs w:val="28"/>
        </w:rPr>
        <w:t xml:space="preserve"> 202</w:t>
      </w:r>
      <w:r w:rsidR="00D94A15">
        <w:rPr>
          <w:szCs w:val="28"/>
        </w:rPr>
        <w:t>3</w:t>
      </w:r>
      <w:r>
        <w:rPr>
          <w:szCs w:val="28"/>
        </w:rPr>
        <w:t xml:space="preserve"> года)</w:t>
      </w:r>
      <w:proofErr w:type="gramEnd"/>
    </w:p>
    <w:p w:rsidR="000947CA" w:rsidRPr="007E77C9" w:rsidRDefault="000947CA" w:rsidP="000947CA">
      <w:pPr>
        <w:ind w:left="360"/>
        <w:jc w:val="both"/>
        <w:rPr>
          <w:szCs w:val="28"/>
          <w:highlight w:val="yellow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3"/>
        <w:gridCol w:w="2953"/>
        <w:gridCol w:w="2931"/>
      </w:tblGrid>
      <w:tr w:rsidR="000947CA" w:rsidRPr="00417139" w:rsidTr="004F1F68">
        <w:tc>
          <w:tcPr>
            <w:tcW w:w="3043" w:type="dxa"/>
          </w:tcPr>
          <w:p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Занимаемая должность</w:t>
            </w:r>
          </w:p>
        </w:tc>
        <w:tc>
          <w:tcPr>
            <w:tcW w:w="2953" w:type="dxa"/>
          </w:tcPr>
          <w:p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 xml:space="preserve">Роспись, </w:t>
            </w:r>
          </w:p>
          <w:p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дата согласования</w:t>
            </w:r>
          </w:p>
        </w:tc>
        <w:tc>
          <w:tcPr>
            <w:tcW w:w="2931" w:type="dxa"/>
          </w:tcPr>
          <w:p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 w:rsidRPr="00417139">
              <w:rPr>
                <w:szCs w:val="28"/>
              </w:rPr>
              <w:t>Фамилия, инициалы</w:t>
            </w:r>
          </w:p>
        </w:tc>
      </w:tr>
      <w:tr w:rsidR="000947CA" w:rsidRPr="00417139" w:rsidTr="004F1F68">
        <w:tc>
          <w:tcPr>
            <w:tcW w:w="3043" w:type="dxa"/>
          </w:tcPr>
          <w:p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  <w:r w:rsidRPr="00417139">
              <w:rPr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2953" w:type="dxa"/>
          </w:tcPr>
          <w:p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</w:tcPr>
          <w:p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</w:p>
          <w:p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proofErr w:type="spellStart"/>
            <w:r w:rsidRPr="00417139">
              <w:rPr>
                <w:szCs w:val="28"/>
              </w:rPr>
              <w:t>Жиганова</w:t>
            </w:r>
            <w:proofErr w:type="spellEnd"/>
            <w:r w:rsidRPr="00417139">
              <w:rPr>
                <w:szCs w:val="28"/>
              </w:rPr>
              <w:t xml:space="preserve"> С.Ю.</w:t>
            </w:r>
          </w:p>
        </w:tc>
      </w:tr>
      <w:tr w:rsidR="000947CA" w:rsidRPr="00417139" w:rsidTr="004F1F68">
        <w:tc>
          <w:tcPr>
            <w:tcW w:w="3043" w:type="dxa"/>
          </w:tcPr>
          <w:p w:rsidR="000947CA" w:rsidRPr="00417139" w:rsidRDefault="000947CA" w:rsidP="004F1F68">
            <w:pPr>
              <w:contextualSpacing/>
              <w:rPr>
                <w:szCs w:val="28"/>
              </w:rPr>
            </w:pPr>
            <w:r w:rsidRPr="00417139">
              <w:rPr>
                <w:szCs w:val="28"/>
              </w:rPr>
              <w:t>Руководитель управления финансами</w:t>
            </w:r>
          </w:p>
          <w:p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53" w:type="dxa"/>
          </w:tcPr>
          <w:p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</w:tcPr>
          <w:p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</w:p>
          <w:p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proofErr w:type="spellStart"/>
            <w:r w:rsidRPr="00417139">
              <w:rPr>
                <w:szCs w:val="28"/>
              </w:rPr>
              <w:t>Москаленко</w:t>
            </w:r>
            <w:proofErr w:type="spellEnd"/>
            <w:r w:rsidRPr="00417139">
              <w:rPr>
                <w:szCs w:val="28"/>
              </w:rPr>
              <w:t xml:space="preserve"> А.В.</w:t>
            </w:r>
          </w:p>
        </w:tc>
      </w:tr>
      <w:tr w:rsidR="000947CA" w:rsidRPr="00417139" w:rsidTr="004F1F68">
        <w:trPr>
          <w:trHeight w:val="883"/>
        </w:trPr>
        <w:tc>
          <w:tcPr>
            <w:tcW w:w="3043" w:type="dxa"/>
          </w:tcPr>
          <w:p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юридического отдела аппарата администрации городского округа</w:t>
            </w:r>
          </w:p>
        </w:tc>
        <w:tc>
          <w:tcPr>
            <w:tcW w:w="2953" w:type="dxa"/>
          </w:tcPr>
          <w:p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</w:tcPr>
          <w:p w:rsidR="000947CA" w:rsidRDefault="000947CA" w:rsidP="004F1F68">
            <w:pPr>
              <w:contextualSpacing/>
              <w:jc w:val="center"/>
              <w:rPr>
                <w:szCs w:val="28"/>
              </w:rPr>
            </w:pPr>
          </w:p>
          <w:p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Галимова</w:t>
            </w:r>
            <w:proofErr w:type="spellEnd"/>
            <w:r>
              <w:rPr>
                <w:szCs w:val="28"/>
              </w:rPr>
              <w:t xml:space="preserve"> Н.Г.</w:t>
            </w:r>
          </w:p>
        </w:tc>
      </w:tr>
      <w:tr w:rsidR="000947CA" w:rsidRPr="00417139" w:rsidTr="004F1F68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  <w:r w:rsidRPr="00417139">
              <w:rPr>
                <w:szCs w:val="28"/>
              </w:rPr>
              <w:t xml:space="preserve">Руководитель управления архитектуры и градостроительства администрации городского округа </w:t>
            </w:r>
            <w:proofErr w:type="spellStart"/>
            <w:r w:rsidRPr="00417139">
              <w:rPr>
                <w:szCs w:val="28"/>
              </w:rPr>
              <w:t>Кинель</w:t>
            </w:r>
            <w:proofErr w:type="spellEnd"/>
            <w:r w:rsidRPr="00417139">
              <w:rPr>
                <w:szCs w:val="28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</w:p>
          <w:p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Федюкин С.Г.</w:t>
            </w:r>
          </w:p>
        </w:tc>
      </w:tr>
      <w:tr w:rsidR="000947CA" w:rsidRPr="009E1524" w:rsidTr="004F1F68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  <w:r w:rsidRPr="00417139">
              <w:rPr>
                <w:szCs w:val="28"/>
              </w:rPr>
              <w:t xml:space="preserve">Директор муниципального казенного учреждения городского округа </w:t>
            </w:r>
            <w:proofErr w:type="spellStart"/>
            <w:r w:rsidRPr="00417139">
              <w:rPr>
                <w:szCs w:val="28"/>
              </w:rPr>
              <w:t>Кинель</w:t>
            </w:r>
            <w:proofErr w:type="spellEnd"/>
            <w:r w:rsidRPr="00417139">
              <w:rPr>
                <w:szCs w:val="28"/>
              </w:rPr>
              <w:t xml:space="preserve"> Самарской области «Управление по вопросам семьи и демографического развития»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CA" w:rsidRPr="00417139" w:rsidRDefault="000947CA" w:rsidP="004F1F68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CA" w:rsidRPr="00417139" w:rsidRDefault="000947CA" w:rsidP="004F1F68">
            <w:pPr>
              <w:contextualSpacing/>
              <w:jc w:val="center"/>
              <w:rPr>
                <w:szCs w:val="28"/>
              </w:rPr>
            </w:pPr>
          </w:p>
          <w:p w:rsidR="000947CA" w:rsidRPr="009E1524" w:rsidRDefault="000947CA" w:rsidP="004F1F68">
            <w:pPr>
              <w:contextualSpacing/>
              <w:jc w:val="center"/>
              <w:rPr>
                <w:szCs w:val="28"/>
              </w:rPr>
            </w:pPr>
            <w:proofErr w:type="spellStart"/>
            <w:r w:rsidRPr="00417139">
              <w:rPr>
                <w:szCs w:val="28"/>
              </w:rPr>
              <w:t>Тютрина</w:t>
            </w:r>
            <w:proofErr w:type="spellEnd"/>
            <w:r w:rsidRPr="00417139">
              <w:rPr>
                <w:szCs w:val="28"/>
              </w:rPr>
              <w:t xml:space="preserve"> О.А.</w:t>
            </w:r>
          </w:p>
        </w:tc>
      </w:tr>
    </w:tbl>
    <w:p w:rsidR="000947CA" w:rsidRDefault="000947CA" w:rsidP="000947CA">
      <w:pPr>
        <w:spacing w:line="360" w:lineRule="auto"/>
      </w:pPr>
    </w:p>
    <w:p w:rsidR="000947CA" w:rsidRDefault="000947CA" w:rsidP="000947CA">
      <w:pPr>
        <w:spacing w:line="360" w:lineRule="auto"/>
      </w:pPr>
    </w:p>
    <w:p w:rsidR="000947CA" w:rsidRDefault="000947CA" w:rsidP="000947CA">
      <w:pPr>
        <w:spacing w:line="360" w:lineRule="auto"/>
      </w:pPr>
    </w:p>
    <w:p w:rsidR="00A54166" w:rsidRDefault="00A54166" w:rsidP="000947CA">
      <w:pPr>
        <w:spacing w:line="360" w:lineRule="auto"/>
      </w:pPr>
    </w:p>
    <w:p w:rsidR="00A54166" w:rsidRDefault="00A54166" w:rsidP="000947CA">
      <w:pPr>
        <w:spacing w:line="360" w:lineRule="auto"/>
      </w:pPr>
    </w:p>
    <w:tbl>
      <w:tblPr>
        <w:tblW w:w="9072" w:type="dxa"/>
        <w:tblInd w:w="534" w:type="dxa"/>
        <w:tblLook w:val="04A0"/>
      </w:tblPr>
      <w:tblGrid>
        <w:gridCol w:w="4110"/>
        <w:gridCol w:w="4962"/>
      </w:tblGrid>
      <w:tr w:rsidR="00A54166" w:rsidRPr="003B0CD9" w:rsidTr="00266B55">
        <w:tc>
          <w:tcPr>
            <w:tcW w:w="4110" w:type="dxa"/>
          </w:tcPr>
          <w:p w:rsidR="00A54166" w:rsidRDefault="00A54166" w:rsidP="00266B55">
            <w:pPr>
              <w:jc w:val="right"/>
              <w:rPr>
                <w:sz w:val="24"/>
                <w:szCs w:val="24"/>
              </w:rPr>
            </w:pPr>
          </w:p>
          <w:p w:rsidR="00A54166" w:rsidRPr="003B0CD9" w:rsidRDefault="00A54166" w:rsidP="00266B5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54166" w:rsidRDefault="00A54166" w:rsidP="00A54166">
            <w:pPr>
              <w:rPr>
                <w:szCs w:val="28"/>
              </w:rPr>
            </w:pPr>
          </w:p>
          <w:p w:rsidR="00A54166" w:rsidRPr="003B0CD9" w:rsidRDefault="00A54166" w:rsidP="00266B55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A54166" w:rsidRPr="003B0CD9" w:rsidRDefault="00A54166" w:rsidP="00266B55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к постановлению администрации</w:t>
            </w:r>
          </w:p>
          <w:p w:rsidR="00A54166" w:rsidRPr="003B0CD9" w:rsidRDefault="00A54166" w:rsidP="00266B55">
            <w:pPr>
              <w:ind w:left="34"/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 xml:space="preserve">городского округа </w:t>
            </w:r>
            <w:proofErr w:type="spellStart"/>
            <w:r w:rsidRPr="003B0CD9">
              <w:rPr>
                <w:szCs w:val="28"/>
              </w:rPr>
              <w:t>Кинель</w:t>
            </w:r>
            <w:proofErr w:type="spellEnd"/>
            <w:r w:rsidRPr="003B0CD9">
              <w:rPr>
                <w:szCs w:val="28"/>
              </w:rPr>
              <w:t xml:space="preserve"> Самарской области</w:t>
            </w:r>
          </w:p>
          <w:p w:rsidR="00A54166" w:rsidRPr="003B0CD9" w:rsidRDefault="00A54166" w:rsidP="00266B55">
            <w:pPr>
              <w:ind w:left="34"/>
              <w:jc w:val="center"/>
              <w:rPr>
                <w:sz w:val="24"/>
                <w:szCs w:val="24"/>
              </w:rPr>
            </w:pPr>
            <w:r w:rsidRPr="003B0CD9">
              <w:rPr>
                <w:szCs w:val="28"/>
              </w:rPr>
              <w:t>от _____________№ ________</w:t>
            </w:r>
          </w:p>
        </w:tc>
      </w:tr>
      <w:tr w:rsidR="00A54166" w:rsidRPr="003B0CD9" w:rsidTr="00266B55">
        <w:tc>
          <w:tcPr>
            <w:tcW w:w="4110" w:type="dxa"/>
          </w:tcPr>
          <w:p w:rsidR="00A54166" w:rsidRPr="003B0CD9" w:rsidRDefault="00A54166" w:rsidP="00266B5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54166" w:rsidRPr="003B0CD9" w:rsidRDefault="00A54166" w:rsidP="00266B55">
            <w:pPr>
              <w:jc w:val="center"/>
              <w:rPr>
                <w:szCs w:val="28"/>
              </w:rPr>
            </w:pPr>
          </w:p>
          <w:p w:rsidR="00A54166" w:rsidRPr="003B0CD9" w:rsidRDefault="00A54166" w:rsidP="00266B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«Приложение 1</w:t>
            </w:r>
          </w:p>
          <w:p w:rsidR="00A54166" w:rsidRPr="003B0CD9" w:rsidRDefault="00A54166" w:rsidP="00266B55">
            <w:pPr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к муниципальной программе</w:t>
            </w:r>
          </w:p>
          <w:p w:rsidR="00A54166" w:rsidRPr="003B0CD9" w:rsidRDefault="00A54166" w:rsidP="00266B55">
            <w:pPr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 xml:space="preserve">городского округа </w:t>
            </w:r>
            <w:proofErr w:type="spellStart"/>
            <w:r w:rsidRPr="003B0CD9">
              <w:rPr>
                <w:szCs w:val="28"/>
              </w:rPr>
              <w:t>Кинель</w:t>
            </w:r>
            <w:proofErr w:type="spellEnd"/>
            <w:r w:rsidRPr="003B0CD9">
              <w:rPr>
                <w:szCs w:val="28"/>
              </w:rPr>
              <w:t xml:space="preserve"> Самарской</w:t>
            </w:r>
          </w:p>
          <w:p w:rsidR="00A54166" w:rsidRPr="003B0CD9" w:rsidRDefault="00A54166" w:rsidP="00266B55">
            <w:pPr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>области «Создание доступной среды</w:t>
            </w:r>
          </w:p>
          <w:p w:rsidR="00A54166" w:rsidRPr="003B0CD9" w:rsidRDefault="00A54166" w:rsidP="00266B55">
            <w:pPr>
              <w:jc w:val="center"/>
              <w:rPr>
                <w:szCs w:val="28"/>
              </w:rPr>
            </w:pPr>
            <w:r w:rsidRPr="003B0CD9">
              <w:rPr>
                <w:szCs w:val="28"/>
              </w:rPr>
              <w:t xml:space="preserve">жизнедеятельности лицам с ограниченными возможностями здоровья и их социальную интеграцию </w:t>
            </w:r>
          </w:p>
          <w:p w:rsidR="00A54166" w:rsidRPr="003B0CD9" w:rsidRDefault="00A54166" w:rsidP="00266B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2021-2025</w:t>
            </w:r>
            <w:r w:rsidRPr="003B0CD9">
              <w:rPr>
                <w:szCs w:val="28"/>
              </w:rPr>
              <w:t xml:space="preserve"> годы»</w:t>
            </w:r>
          </w:p>
        </w:tc>
      </w:tr>
    </w:tbl>
    <w:p w:rsidR="00A54166" w:rsidRDefault="00A54166" w:rsidP="00A54166">
      <w:pPr>
        <w:shd w:val="clear" w:color="auto" w:fill="FFFFFF"/>
        <w:spacing w:line="331" w:lineRule="exact"/>
        <w:rPr>
          <w:b/>
          <w:color w:val="434343"/>
          <w:spacing w:val="15"/>
          <w:szCs w:val="28"/>
        </w:rPr>
      </w:pPr>
    </w:p>
    <w:p w:rsidR="00A54166" w:rsidRDefault="00A54166" w:rsidP="00A54166">
      <w:pPr>
        <w:shd w:val="clear" w:color="auto" w:fill="FFFFFF"/>
        <w:spacing w:line="331" w:lineRule="exact"/>
        <w:jc w:val="center"/>
        <w:rPr>
          <w:b/>
          <w:color w:val="434343"/>
          <w:spacing w:val="15"/>
          <w:szCs w:val="28"/>
        </w:rPr>
      </w:pPr>
    </w:p>
    <w:p w:rsidR="00A54166" w:rsidRPr="00575499" w:rsidRDefault="00A54166" w:rsidP="00A54166">
      <w:pPr>
        <w:jc w:val="center"/>
        <w:rPr>
          <w:b/>
          <w:sz w:val="24"/>
          <w:szCs w:val="24"/>
        </w:rPr>
      </w:pPr>
      <w:r w:rsidRPr="00575499">
        <w:rPr>
          <w:b/>
          <w:sz w:val="24"/>
          <w:szCs w:val="24"/>
        </w:rPr>
        <w:t>ПЕРЕЧЕНЬ</w:t>
      </w:r>
    </w:p>
    <w:p w:rsidR="00A54166" w:rsidRDefault="00A54166" w:rsidP="00A54166">
      <w:pPr>
        <w:jc w:val="center"/>
        <w:rPr>
          <w:b/>
          <w:sz w:val="24"/>
          <w:szCs w:val="24"/>
        </w:rPr>
      </w:pPr>
      <w:r w:rsidRPr="00575499">
        <w:rPr>
          <w:b/>
          <w:sz w:val="24"/>
          <w:szCs w:val="24"/>
        </w:rPr>
        <w:t>Показателей (индикаторов), характеризующий ежегодный ход и итоги реализации муниципальной Программы «Создание доступной среды жизнедеятельности лицам с ограниченными возможностями здоровья и их социальную интеграцию на 2021-2025 годы»</w:t>
      </w:r>
    </w:p>
    <w:tbl>
      <w:tblPr>
        <w:tblStyle w:val="a5"/>
        <w:tblW w:w="0" w:type="auto"/>
        <w:tblLook w:val="04A0"/>
      </w:tblPr>
      <w:tblGrid>
        <w:gridCol w:w="1021"/>
        <w:gridCol w:w="2277"/>
        <w:gridCol w:w="1292"/>
        <w:gridCol w:w="996"/>
        <w:gridCol w:w="996"/>
        <w:gridCol w:w="996"/>
        <w:gridCol w:w="996"/>
        <w:gridCol w:w="996"/>
      </w:tblGrid>
      <w:tr w:rsidR="00A54166" w:rsidRPr="00575499" w:rsidTr="00266B55">
        <w:tc>
          <w:tcPr>
            <w:tcW w:w="1074" w:type="dxa"/>
            <w:vMerge w:val="restart"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 w:rsidRPr="00575499">
              <w:rPr>
                <w:sz w:val="24"/>
                <w:szCs w:val="24"/>
              </w:rPr>
              <w:t xml:space="preserve">№ </w:t>
            </w:r>
            <w:proofErr w:type="spellStart"/>
            <w:r w:rsidRPr="00575499">
              <w:rPr>
                <w:sz w:val="24"/>
                <w:szCs w:val="24"/>
              </w:rPr>
              <w:t>п</w:t>
            </w:r>
            <w:proofErr w:type="spellEnd"/>
            <w:r w:rsidRPr="00575499">
              <w:rPr>
                <w:sz w:val="24"/>
                <w:szCs w:val="24"/>
              </w:rPr>
              <w:t>/</w:t>
            </w:r>
            <w:proofErr w:type="spellStart"/>
            <w:r w:rsidRPr="0057549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6" w:type="dxa"/>
            <w:vMerge w:val="restart"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 w:rsidRPr="00575499">
              <w:rPr>
                <w:sz w:val="24"/>
                <w:szCs w:val="24"/>
              </w:rPr>
              <w:t>Наименование, цели, задачи, показатели (индикаторы)</w:t>
            </w:r>
          </w:p>
        </w:tc>
        <w:tc>
          <w:tcPr>
            <w:tcW w:w="1292" w:type="dxa"/>
            <w:vMerge w:val="restart"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5145" w:type="dxa"/>
            <w:gridSpan w:val="5"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показателя (индикатора) по годам</w:t>
            </w:r>
          </w:p>
        </w:tc>
      </w:tr>
      <w:tr w:rsidR="00A54166" w:rsidRPr="00575499" w:rsidTr="00266B55">
        <w:tc>
          <w:tcPr>
            <w:tcW w:w="1074" w:type="dxa"/>
            <w:vMerge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029" w:type="dxa"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29" w:type="dxa"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29" w:type="dxa"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29" w:type="dxa"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A54166" w:rsidRPr="00575499" w:rsidTr="00266B55">
        <w:tc>
          <w:tcPr>
            <w:tcW w:w="1074" w:type="dxa"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3" w:type="dxa"/>
            <w:gridSpan w:val="7"/>
          </w:tcPr>
          <w:p w:rsidR="00A54166" w:rsidRPr="00575499" w:rsidRDefault="00A54166" w:rsidP="00266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Цели: «Создание условий для беспрепятственного доступа инвалидов и других </w:t>
            </w:r>
            <w:proofErr w:type="spellStart"/>
            <w:r>
              <w:rPr>
                <w:sz w:val="24"/>
                <w:szCs w:val="24"/>
              </w:rPr>
              <w:t>маломобильных</w:t>
            </w:r>
            <w:proofErr w:type="spellEnd"/>
            <w:r>
              <w:rPr>
                <w:sz w:val="24"/>
                <w:szCs w:val="24"/>
              </w:rPr>
              <w:t xml:space="preserve"> групп населения к объектам социальной, транспортной и инженерной инфраструктур и услуг, а также для интеграции инвалидов и общество и повышения уровня их жизни».</w:t>
            </w:r>
          </w:p>
        </w:tc>
      </w:tr>
      <w:tr w:rsidR="00A54166" w:rsidRPr="00575499" w:rsidTr="00266B55">
        <w:tc>
          <w:tcPr>
            <w:tcW w:w="1074" w:type="dxa"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3" w:type="dxa"/>
            <w:gridSpan w:val="7"/>
          </w:tcPr>
          <w:p w:rsidR="00A54166" w:rsidRPr="00575499" w:rsidRDefault="00A54166" w:rsidP="00266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1.Повышение уровня доступности объектов социальной, транспортной и инженерной инфраструктур, находящихся в муниципальной собственности, оснащенных специальными приспособлениями и оборудованием для свободного передвижения и беспрепятственного доступа к ним </w:t>
            </w:r>
            <w:proofErr w:type="spellStart"/>
            <w:r>
              <w:rPr>
                <w:sz w:val="24"/>
                <w:szCs w:val="24"/>
              </w:rPr>
              <w:t>маломобильных</w:t>
            </w:r>
            <w:proofErr w:type="spellEnd"/>
            <w:r>
              <w:rPr>
                <w:sz w:val="24"/>
                <w:szCs w:val="24"/>
              </w:rPr>
              <w:t xml:space="preserve"> граждан;</w:t>
            </w:r>
          </w:p>
        </w:tc>
      </w:tr>
      <w:tr w:rsidR="00A54166" w:rsidRPr="00575499" w:rsidTr="00266B55">
        <w:tc>
          <w:tcPr>
            <w:tcW w:w="1074" w:type="dxa"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76" w:type="dxa"/>
          </w:tcPr>
          <w:p w:rsidR="00A54166" w:rsidRPr="00575499" w:rsidRDefault="00A54166" w:rsidP="00266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 подлежащих оснащению специальными приспособлениями и оборудованием для свободного передвижения и беспрепятственного доступа к ним </w:t>
            </w:r>
            <w:proofErr w:type="spellStart"/>
            <w:r>
              <w:rPr>
                <w:sz w:val="24"/>
                <w:szCs w:val="24"/>
              </w:rPr>
              <w:t>маломобильных</w:t>
            </w:r>
            <w:proofErr w:type="spellEnd"/>
            <w:r>
              <w:rPr>
                <w:sz w:val="24"/>
                <w:szCs w:val="24"/>
              </w:rPr>
              <w:t xml:space="preserve"> граждан.</w:t>
            </w:r>
          </w:p>
        </w:tc>
        <w:tc>
          <w:tcPr>
            <w:tcW w:w="1292" w:type="dxa"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29" w:type="dxa"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A54166" w:rsidRPr="00575499" w:rsidRDefault="00A54166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54166" w:rsidRDefault="00A54166" w:rsidP="00A54166">
      <w:r>
        <w:t>».</w:t>
      </w:r>
    </w:p>
    <w:p w:rsidR="000947CA" w:rsidRDefault="000947CA" w:rsidP="000947CA">
      <w:pPr>
        <w:spacing w:line="360" w:lineRule="auto"/>
      </w:pPr>
    </w:p>
    <w:p w:rsidR="00A54166" w:rsidRDefault="00A54166" w:rsidP="000947CA">
      <w:pPr>
        <w:spacing w:line="360" w:lineRule="auto"/>
      </w:pPr>
    </w:p>
    <w:p w:rsidR="00DC033B" w:rsidRDefault="00DC033B" w:rsidP="000947CA">
      <w:pPr>
        <w:spacing w:line="360" w:lineRule="auto"/>
        <w:sectPr w:rsidR="00DC033B" w:rsidSect="009D3CE2">
          <w:pgSz w:w="11906" w:h="16838"/>
          <w:pgMar w:top="1134" w:right="851" w:bottom="397" w:left="1701" w:header="709" w:footer="709" w:gutter="0"/>
          <w:cols w:space="708"/>
          <w:docGrid w:linePitch="381"/>
        </w:sectPr>
      </w:pPr>
    </w:p>
    <w:tbl>
      <w:tblPr>
        <w:tblStyle w:val="a5"/>
        <w:tblW w:w="0" w:type="auto"/>
        <w:tblInd w:w="9180" w:type="dxa"/>
        <w:tblLook w:val="04A0"/>
      </w:tblPr>
      <w:tblGrid>
        <w:gridCol w:w="5323"/>
      </w:tblGrid>
      <w:tr w:rsidR="00DC033B" w:rsidTr="00DC033B">
        <w:trPr>
          <w:trHeight w:val="1275"/>
        </w:trPr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DC033B" w:rsidRPr="005816BB" w:rsidRDefault="00DC033B" w:rsidP="00266B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16BB">
              <w:rPr>
                <w:sz w:val="24"/>
                <w:szCs w:val="24"/>
              </w:rPr>
              <w:lastRenderedPageBreak/>
              <w:t>ПРИЛОЖЕНИЕ</w:t>
            </w:r>
            <w:r w:rsidR="000B657B">
              <w:rPr>
                <w:sz w:val="24"/>
                <w:szCs w:val="24"/>
              </w:rPr>
              <w:t xml:space="preserve"> 2</w:t>
            </w:r>
            <w:r w:rsidRPr="005816BB">
              <w:rPr>
                <w:sz w:val="24"/>
                <w:szCs w:val="24"/>
              </w:rPr>
              <w:t xml:space="preserve"> </w:t>
            </w:r>
          </w:p>
          <w:p w:rsidR="00DC033B" w:rsidRPr="005816BB" w:rsidRDefault="00DC033B" w:rsidP="00266B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16BB">
              <w:rPr>
                <w:sz w:val="24"/>
                <w:szCs w:val="24"/>
              </w:rPr>
              <w:t>к постановлению администрации</w:t>
            </w:r>
          </w:p>
          <w:p w:rsidR="00DC033B" w:rsidRPr="005816BB" w:rsidRDefault="00DC033B" w:rsidP="00266B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816BB">
              <w:rPr>
                <w:sz w:val="24"/>
                <w:szCs w:val="24"/>
              </w:rPr>
              <w:t xml:space="preserve">городского округа </w:t>
            </w:r>
            <w:proofErr w:type="spellStart"/>
            <w:r w:rsidRPr="005816BB">
              <w:rPr>
                <w:sz w:val="24"/>
                <w:szCs w:val="24"/>
              </w:rPr>
              <w:t>Кинель</w:t>
            </w:r>
            <w:proofErr w:type="spellEnd"/>
            <w:r w:rsidRPr="005816BB">
              <w:rPr>
                <w:sz w:val="24"/>
                <w:szCs w:val="24"/>
              </w:rPr>
              <w:t xml:space="preserve"> Самарской области</w:t>
            </w:r>
          </w:p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 w:rsidRPr="005816BB">
              <w:rPr>
                <w:sz w:val="24"/>
                <w:szCs w:val="24"/>
              </w:rPr>
              <w:t>от _____________№ ________</w:t>
            </w:r>
          </w:p>
        </w:tc>
      </w:tr>
    </w:tbl>
    <w:p w:rsidR="00DC033B" w:rsidRDefault="00DC033B" w:rsidP="00DC033B">
      <w:pPr>
        <w:rPr>
          <w:sz w:val="24"/>
          <w:szCs w:val="24"/>
        </w:rPr>
      </w:pPr>
    </w:p>
    <w:p w:rsidR="00DC033B" w:rsidRDefault="000B657B" w:rsidP="000B657B">
      <w:pPr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  <w:r w:rsidR="00DC033B" w:rsidRPr="005816BB">
        <w:rPr>
          <w:szCs w:val="28"/>
        </w:rPr>
        <w:t>«</w:t>
      </w:r>
      <w:r w:rsidR="00DC033B">
        <w:rPr>
          <w:sz w:val="24"/>
          <w:szCs w:val="24"/>
        </w:rPr>
        <w:t>ПРИЛОЖЕНИЕ 2</w:t>
      </w:r>
    </w:p>
    <w:p w:rsidR="00DC033B" w:rsidRDefault="00DC033B" w:rsidP="00DC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к муниципальной программе</w:t>
      </w:r>
    </w:p>
    <w:p w:rsidR="00DC033B" w:rsidRDefault="00DC033B" w:rsidP="00DC03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proofErr w:type="spellStart"/>
      <w:r>
        <w:rPr>
          <w:sz w:val="24"/>
          <w:szCs w:val="24"/>
        </w:rPr>
        <w:t>Кинель</w:t>
      </w:r>
      <w:proofErr w:type="spellEnd"/>
      <w:r>
        <w:rPr>
          <w:sz w:val="24"/>
          <w:szCs w:val="24"/>
        </w:rPr>
        <w:t xml:space="preserve"> Самарской области</w:t>
      </w:r>
    </w:p>
    <w:p w:rsidR="00DC033B" w:rsidRDefault="00DC033B" w:rsidP="00DC03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«Создание доступной среды жизнедеятельности</w:t>
      </w:r>
    </w:p>
    <w:p w:rsidR="00DC033B" w:rsidRDefault="00DC033B" w:rsidP="00DC03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лицам с ограниченными возможностями </w:t>
      </w:r>
    </w:p>
    <w:p w:rsidR="00DC033B" w:rsidRDefault="00DC033B" w:rsidP="00DC03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их социальную интеграцию на 2021-2025 годы»</w:t>
      </w:r>
    </w:p>
    <w:p w:rsidR="00DC033B" w:rsidRDefault="00DC033B" w:rsidP="00DC033B">
      <w:pPr>
        <w:jc w:val="right"/>
        <w:rPr>
          <w:sz w:val="24"/>
          <w:szCs w:val="24"/>
        </w:rPr>
      </w:pPr>
    </w:p>
    <w:p w:rsidR="00DC033B" w:rsidRDefault="00DC033B" w:rsidP="00DC03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программных мероприятий</w:t>
      </w:r>
    </w:p>
    <w:tbl>
      <w:tblPr>
        <w:tblStyle w:val="a5"/>
        <w:tblW w:w="14503" w:type="dxa"/>
        <w:tblLayout w:type="fixed"/>
        <w:tblLook w:val="04A0"/>
      </w:tblPr>
      <w:tblGrid>
        <w:gridCol w:w="817"/>
        <w:gridCol w:w="3326"/>
        <w:gridCol w:w="2486"/>
        <w:gridCol w:w="1658"/>
        <w:gridCol w:w="2072"/>
        <w:gridCol w:w="1798"/>
        <w:gridCol w:w="2346"/>
      </w:tblGrid>
      <w:tr w:rsidR="00DC033B" w:rsidTr="00266B55">
        <w:tc>
          <w:tcPr>
            <w:tcW w:w="817" w:type="dxa"/>
            <w:vMerge w:val="restart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 w:rsidRPr="006F52B1">
              <w:rPr>
                <w:sz w:val="24"/>
                <w:szCs w:val="24"/>
              </w:rPr>
              <w:t xml:space="preserve">№ </w:t>
            </w:r>
            <w:proofErr w:type="spellStart"/>
            <w:r w:rsidRPr="006F52B1">
              <w:rPr>
                <w:sz w:val="24"/>
                <w:szCs w:val="24"/>
              </w:rPr>
              <w:t>п</w:t>
            </w:r>
            <w:proofErr w:type="spellEnd"/>
            <w:r w:rsidRPr="006F52B1">
              <w:rPr>
                <w:sz w:val="24"/>
                <w:szCs w:val="24"/>
              </w:rPr>
              <w:t>/</w:t>
            </w:r>
            <w:proofErr w:type="spellStart"/>
            <w:r w:rsidRPr="006F52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6" w:type="dxa"/>
            <w:vMerge w:val="restart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 w:rsidRPr="006F52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486" w:type="dxa"/>
            <w:vMerge w:val="restart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8" w:type="dxa"/>
            <w:gridSpan w:val="3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 и объем финансирования по годам, руб.</w:t>
            </w:r>
          </w:p>
        </w:tc>
        <w:tc>
          <w:tcPr>
            <w:tcW w:w="2346" w:type="dxa"/>
            <w:vMerge w:val="restart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мероприятия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072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98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 счет средств бюджета городского округа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 w:val="restart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vMerge w:val="restart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:rsidR="00DC033B" w:rsidRPr="00FB07F5" w:rsidRDefault="00DC033B" w:rsidP="00266B55">
            <w:pPr>
              <w:jc w:val="center"/>
              <w:rPr>
                <w:sz w:val="24"/>
                <w:szCs w:val="24"/>
              </w:rPr>
            </w:pPr>
            <w:r w:rsidRPr="00FB07F5">
              <w:rPr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№4 п.г.т. Алексеевка городского округа </w:t>
            </w:r>
            <w:proofErr w:type="spellStart"/>
            <w:r w:rsidRPr="00FB07F5">
              <w:rPr>
                <w:sz w:val="24"/>
                <w:szCs w:val="24"/>
              </w:rPr>
              <w:t>Кинель</w:t>
            </w:r>
            <w:proofErr w:type="spellEnd"/>
            <w:r w:rsidRPr="00FB07F5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86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79 000,00</w:t>
            </w:r>
          </w:p>
        </w:tc>
        <w:tc>
          <w:tcPr>
            <w:tcW w:w="1798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79 000,00</w:t>
            </w:r>
          </w:p>
        </w:tc>
        <w:tc>
          <w:tcPr>
            <w:tcW w:w="2346" w:type="dxa"/>
          </w:tcPr>
          <w:p w:rsidR="00DC033B" w:rsidRPr="00C04CDF" w:rsidRDefault="00DC033B" w:rsidP="00266B5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 xml:space="preserve">Комитет по управлению муниципальным имуществом городского округа </w:t>
            </w:r>
            <w:proofErr w:type="spellStart"/>
            <w:r w:rsidRPr="00304681">
              <w:rPr>
                <w:bCs/>
                <w:sz w:val="24"/>
                <w:szCs w:val="24"/>
                <w:shd w:val="clear" w:color="auto" w:fill="FFFFFF"/>
              </w:rPr>
              <w:t>Кинель</w:t>
            </w:r>
            <w:proofErr w:type="spellEnd"/>
            <w:r w:rsidRPr="00304681">
              <w:rPr>
                <w:bCs/>
                <w:sz w:val="24"/>
                <w:szCs w:val="24"/>
                <w:shd w:val="clear" w:color="auto" w:fill="FFFFFF"/>
              </w:rPr>
              <w:t xml:space="preserve"> Самарской области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и установка поручня</w:t>
            </w:r>
          </w:p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пандус</w:t>
            </w: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98" w:type="dxa"/>
          </w:tcPr>
          <w:p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2346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  <w:r w:rsidRPr="00713109">
              <w:rPr>
                <w:sz w:val="24"/>
                <w:szCs w:val="24"/>
              </w:rPr>
              <w:lastRenderedPageBreak/>
              <w:t xml:space="preserve">городского округа </w:t>
            </w:r>
            <w:proofErr w:type="spellStart"/>
            <w:r w:rsidRPr="00713109">
              <w:rPr>
                <w:sz w:val="24"/>
                <w:szCs w:val="24"/>
              </w:rPr>
              <w:t>Кинель</w:t>
            </w:r>
            <w:proofErr w:type="spellEnd"/>
            <w:r w:rsidRPr="007131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Самарской области</w:t>
            </w:r>
          </w:p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  <w:tc>
          <w:tcPr>
            <w:tcW w:w="1798" w:type="dxa"/>
          </w:tcPr>
          <w:p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70 000,00</w:t>
            </w:r>
          </w:p>
        </w:tc>
        <w:tc>
          <w:tcPr>
            <w:tcW w:w="2346" w:type="dxa"/>
          </w:tcPr>
          <w:p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 xml:space="preserve">Комитет по управлению муниципальным имуществом городского округа </w:t>
            </w:r>
            <w:proofErr w:type="spellStart"/>
            <w:r w:rsidRPr="00304681">
              <w:rPr>
                <w:bCs/>
                <w:sz w:val="24"/>
                <w:szCs w:val="24"/>
                <w:shd w:val="clear" w:color="auto" w:fill="FFFFFF"/>
              </w:rPr>
              <w:t>Кинель</w:t>
            </w:r>
            <w:proofErr w:type="spellEnd"/>
            <w:r w:rsidRPr="00304681">
              <w:rPr>
                <w:bCs/>
                <w:sz w:val="24"/>
                <w:szCs w:val="24"/>
                <w:shd w:val="clear" w:color="auto" w:fill="FFFFFF"/>
              </w:rPr>
              <w:t xml:space="preserve"> Самарской области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249 000,00</w:t>
            </w:r>
          </w:p>
        </w:tc>
        <w:tc>
          <w:tcPr>
            <w:tcW w:w="1798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249 000,00</w:t>
            </w:r>
          </w:p>
        </w:tc>
        <w:tc>
          <w:tcPr>
            <w:tcW w:w="2346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 w:val="restart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6" w:type="dxa"/>
            <w:vMerge w:val="restart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№9 города </w:t>
            </w:r>
            <w:proofErr w:type="spellStart"/>
            <w:r w:rsidRPr="009532EA">
              <w:rPr>
                <w:sz w:val="24"/>
                <w:szCs w:val="24"/>
              </w:rPr>
              <w:t>Кинеля</w:t>
            </w:r>
            <w:proofErr w:type="spellEnd"/>
            <w:r w:rsidRPr="009532EA">
              <w:rPr>
                <w:sz w:val="24"/>
                <w:szCs w:val="24"/>
              </w:rPr>
              <w:t xml:space="preserve"> городского округа </w:t>
            </w:r>
            <w:proofErr w:type="spellStart"/>
            <w:r w:rsidRPr="009532EA">
              <w:rPr>
                <w:sz w:val="24"/>
                <w:szCs w:val="24"/>
              </w:rPr>
              <w:t>Кинель</w:t>
            </w:r>
            <w:proofErr w:type="spellEnd"/>
            <w:r w:rsidRPr="009532EA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86" w:type="dxa"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:rsidR="00DC033B" w:rsidRPr="00C171C2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C171C2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11 000,00</w:t>
            </w:r>
          </w:p>
        </w:tc>
        <w:tc>
          <w:tcPr>
            <w:tcW w:w="1798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11 000,00</w:t>
            </w:r>
          </w:p>
        </w:tc>
        <w:tc>
          <w:tcPr>
            <w:tcW w:w="2346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 xml:space="preserve">Комитет по управлению муниципальным имуществом городского округа </w:t>
            </w:r>
            <w:proofErr w:type="spellStart"/>
            <w:r w:rsidRPr="00304681">
              <w:rPr>
                <w:bCs/>
                <w:sz w:val="24"/>
                <w:szCs w:val="24"/>
                <w:shd w:val="clear" w:color="auto" w:fill="FFFFFF"/>
              </w:rPr>
              <w:t>Кинель</w:t>
            </w:r>
            <w:proofErr w:type="spellEnd"/>
            <w:r w:rsidRPr="00304681">
              <w:rPr>
                <w:bCs/>
                <w:sz w:val="24"/>
                <w:szCs w:val="24"/>
                <w:shd w:val="clear" w:color="auto" w:fill="FFFFFF"/>
              </w:rPr>
              <w:t xml:space="preserve"> Самарской области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11 000,00</w:t>
            </w:r>
          </w:p>
        </w:tc>
        <w:tc>
          <w:tcPr>
            <w:tcW w:w="1798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11 000,00</w:t>
            </w:r>
          </w:p>
        </w:tc>
        <w:tc>
          <w:tcPr>
            <w:tcW w:w="2346" w:type="dxa"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 w:val="restart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6" w:type="dxa"/>
            <w:vMerge w:val="restart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№7 города </w:t>
            </w:r>
            <w:proofErr w:type="spellStart"/>
            <w:r w:rsidRPr="009532EA">
              <w:rPr>
                <w:sz w:val="24"/>
                <w:szCs w:val="24"/>
              </w:rPr>
              <w:t>Кинеля</w:t>
            </w:r>
            <w:proofErr w:type="spellEnd"/>
            <w:r w:rsidRPr="009532EA">
              <w:rPr>
                <w:sz w:val="24"/>
                <w:szCs w:val="24"/>
              </w:rPr>
              <w:t xml:space="preserve"> городского округа </w:t>
            </w:r>
            <w:proofErr w:type="spellStart"/>
            <w:r w:rsidRPr="009532EA">
              <w:rPr>
                <w:sz w:val="24"/>
                <w:szCs w:val="24"/>
              </w:rPr>
              <w:t>Кинель</w:t>
            </w:r>
            <w:proofErr w:type="spellEnd"/>
            <w:r w:rsidRPr="009532EA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86" w:type="dxa"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мест парковки для инвалидов, установка пандуса и оборудование входной группы</w:t>
            </w: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127 000,00</w:t>
            </w:r>
          </w:p>
        </w:tc>
        <w:tc>
          <w:tcPr>
            <w:tcW w:w="1798" w:type="dxa"/>
          </w:tcPr>
          <w:p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127 000,00</w:t>
            </w:r>
          </w:p>
        </w:tc>
        <w:tc>
          <w:tcPr>
            <w:tcW w:w="2346" w:type="dxa"/>
          </w:tcPr>
          <w:p w:rsidR="00DC033B" w:rsidRPr="00610372" w:rsidRDefault="00DC033B" w:rsidP="00266B55">
            <w:pPr>
              <w:jc w:val="center"/>
              <w:rPr>
                <w:sz w:val="24"/>
                <w:szCs w:val="24"/>
              </w:rPr>
            </w:pPr>
            <w:r w:rsidRPr="00610372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610372">
              <w:rPr>
                <w:sz w:val="24"/>
                <w:szCs w:val="24"/>
              </w:rPr>
              <w:t>Кинель</w:t>
            </w:r>
            <w:proofErr w:type="spellEnd"/>
            <w:r w:rsidRPr="006103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 w:rsidRPr="009066DC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9066DC" w:rsidRDefault="00DC033B" w:rsidP="00266B55">
            <w:pPr>
              <w:jc w:val="center"/>
              <w:rPr>
                <w:sz w:val="24"/>
                <w:szCs w:val="24"/>
              </w:rPr>
            </w:pPr>
            <w:r w:rsidRPr="009066DC"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DC033B" w:rsidRPr="00610372" w:rsidRDefault="00DC033B" w:rsidP="00266B55">
            <w:pPr>
              <w:jc w:val="center"/>
              <w:rPr>
                <w:sz w:val="24"/>
                <w:szCs w:val="24"/>
              </w:rPr>
            </w:pPr>
            <w:r w:rsidRPr="00610372">
              <w:rPr>
                <w:sz w:val="24"/>
                <w:szCs w:val="24"/>
              </w:rPr>
              <w:t>-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1D798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1D798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DC033B" w:rsidRPr="001D798C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127 000,00</w:t>
            </w:r>
          </w:p>
        </w:tc>
        <w:tc>
          <w:tcPr>
            <w:tcW w:w="1798" w:type="dxa"/>
          </w:tcPr>
          <w:p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127 000,00</w:t>
            </w:r>
          </w:p>
        </w:tc>
        <w:tc>
          <w:tcPr>
            <w:tcW w:w="2346" w:type="dxa"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 w:val="restart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vMerge w:val="restart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</w:t>
            </w:r>
          </w:p>
          <w:p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  <w:r w:rsidRPr="009532EA">
              <w:rPr>
                <w:sz w:val="24"/>
                <w:szCs w:val="24"/>
              </w:rPr>
              <w:t xml:space="preserve">Государственное общеобразовательное учреждение средняя общеобразовательная школа №8 п.г.т. Алексеевка городского округа </w:t>
            </w:r>
            <w:proofErr w:type="spellStart"/>
            <w:r w:rsidRPr="009532EA">
              <w:rPr>
                <w:sz w:val="24"/>
                <w:szCs w:val="24"/>
              </w:rPr>
              <w:t>Кинель</w:t>
            </w:r>
            <w:proofErr w:type="spellEnd"/>
            <w:r w:rsidRPr="009532EA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86" w:type="dxa"/>
          </w:tcPr>
          <w:p w:rsidR="00DC033B" w:rsidRPr="001D798C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1D798C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 w:rsidRPr="00304681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30468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 w:val="restart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713109">
              <w:rPr>
                <w:sz w:val="24"/>
                <w:szCs w:val="24"/>
              </w:rPr>
              <w:t>Кинель</w:t>
            </w:r>
            <w:proofErr w:type="spellEnd"/>
            <w:r w:rsidRPr="007131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Самарской области</w:t>
            </w:r>
          </w:p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 w:val="restart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6" w:type="dxa"/>
            <w:vMerge w:val="restart"/>
          </w:tcPr>
          <w:p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 xml:space="preserve">Многоквартирный дом ул. Маяковского, </w:t>
            </w:r>
            <w:r>
              <w:rPr>
                <w:sz w:val="24"/>
                <w:szCs w:val="24"/>
              </w:rPr>
              <w:t>д.</w:t>
            </w:r>
            <w:r w:rsidRPr="0095136E">
              <w:rPr>
                <w:sz w:val="24"/>
                <w:szCs w:val="24"/>
              </w:rPr>
              <w:t>90, кв. 31</w:t>
            </w:r>
          </w:p>
        </w:tc>
        <w:tc>
          <w:tcPr>
            <w:tcW w:w="2486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>25 000,00</w:t>
            </w:r>
          </w:p>
        </w:tc>
        <w:tc>
          <w:tcPr>
            <w:tcW w:w="1798" w:type="dxa"/>
          </w:tcPr>
          <w:p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>25 000,00</w:t>
            </w:r>
          </w:p>
        </w:tc>
        <w:tc>
          <w:tcPr>
            <w:tcW w:w="2346" w:type="dxa"/>
            <w:vMerge w:val="restart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713109">
              <w:rPr>
                <w:sz w:val="24"/>
                <w:szCs w:val="24"/>
              </w:rPr>
              <w:t>Кинель</w:t>
            </w:r>
            <w:proofErr w:type="spellEnd"/>
            <w:r w:rsidRPr="007131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Самарской области</w:t>
            </w:r>
          </w:p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  <w:p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25 000,00</w:t>
            </w:r>
          </w:p>
        </w:tc>
        <w:tc>
          <w:tcPr>
            <w:tcW w:w="1798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25 000,00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rPr>
          <w:trHeight w:val="285"/>
        </w:trPr>
        <w:tc>
          <w:tcPr>
            <w:tcW w:w="817" w:type="dxa"/>
            <w:vMerge w:val="restart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6" w:type="dxa"/>
            <w:vMerge w:val="restart"/>
          </w:tcPr>
          <w:p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ул. Энгельса, д. 11А</w:t>
            </w: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110 000,00</w:t>
            </w:r>
          </w:p>
        </w:tc>
        <w:tc>
          <w:tcPr>
            <w:tcW w:w="1798" w:type="dxa"/>
          </w:tcPr>
          <w:p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110 000,00</w:t>
            </w:r>
          </w:p>
        </w:tc>
        <w:tc>
          <w:tcPr>
            <w:tcW w:w="2346" w:type="dxa"/>
            <w:vMerge w:val="restart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713109">
              <w:rPr>
                <w:sz w:val="24"/>
                <w:szCs w:val="24"/>
              </w:rPr>
              <w:t>Кинель</w:t>
            </w:r>
            <w:proofErr w:type="spellEnd"/>
            <w:r w:rsidRPr="007131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DC033B" w:rsidTr="00266B55">
        <w:trPr>
          <w:trHeight w:val="285"/>
        </w:trPr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79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2346" w:type="dxa"/>
            <w:vMerge/>
          </w:tcPr>
          <w:p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260 000,00</w:t>
            </w:r>
          </w:p>
        </w:tc>
        <w:tc>
          <w:tcPr>
            <w:tcW w:w="1798" w:type="dxa"/>
          </w:tcPr>
          <w:p w:rsidR="00DC033B" w:rsidRPr="009066DC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260 000,00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 w:val="restart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26" w:type="dxa"/>
            <w:vMerge w:val="restart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Муниципальное бюджетное учреждение культуры «</w:t>
            </w:r>
            <w:proofErr w:type="spellStart"/>
            <w:r>
              <w:rPr>
                <w:sz w:val="24"/>
                <w:szCs w:val="24"/>
              </w:rPr>
              <w:t>Кинельская</w:t>
            </w:r>
            <w:proofErr w:type="spellEnd"/>
            <w:r>
              <w:rPr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2486" w:type="dxa"/>
          </w:tcPr>
          <w:p w:rsidR="00DC033B" w:rsidRPr="00E32324" w:rsidRDefault="00DC033B" w:rsidP="00266B55">
            <w:pPr>
              <w:jc w:val="center"/>
              <w:rPr>
                <w:sz w:val="24"/>
                <w:szCs w:val="24"/>
              </w:rPr>
            </w:pPr>
            <w:r w:rsidRPr="00E32324">
              <w:rPr>
                <w:sz w:val="24"/>
                <w:szCs w:val="24"/>
              </w:rPr>
              <w:t>Оборудование входной группы</w:t>
            </w: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</w:t>
            </w:r>
            <w:r w:rsidRPr="00464945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40 5</w:t>
            </w:r>
            <w:r w:rsidRPr="00464945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 w:val="restart"/>
          </w:tcPr>
          <w:p w:rsidR="00DC033B" w:rsidRDefault="00DC033B" w:rsidP="00266B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</w:p>
          <w:p w:rsidR="00DC033B" w:rsidRDefault="00DC033B" w:rsidP="00266B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администрации городского округа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Кинель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Самарской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области</w:t>
            </w:r>
          </w:p>
          <w:p w:rsidR="00DC033B" w:rsidRPr="004C6A55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(Муниципальное бюджетное учреждение культуры «</w:t>
            </w:r>
            <w:proofErr w:type="spellStart"/>
            <w:r>
              <w:rPr>
                <w:sz w:val="24"/>
                <w:szCs w:val="24"/>
              </w:rPr>
              <w:t>Кинельская</w:t>
            </w:r>
            <w:proofErr w:type="spellEnd"/>
            <w:r>
              <w:rPr>
                <w:sz w:val="24"/>
                <w:szCs w:val="24"/>
              </w:rPr>
              <w:t xml:space="preserve"> городская централизованная библиотечная система»)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E32324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45000,00</w:t>
            </w:r>
          </w:p>
        </w:tc>
        <w:tc>
          <w:tcPr>
            <w:tcW w:w="1798" w:type="dxa"/>
          </w:tcPr>
          <w:p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45000,00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00</w:t>
            </w:r>
            <w:r w:rsidRPr="00464945">
              <w:rPr>
                <w:sz w:val="24"/>
                <w:szCs w:val="24"/>
              </w:rPr>
              <w:t>0,00</w:t>
            </w:r>
          </w:p>
        </w:tc>
        <w:tc>
          <w:tcPr>
            <w:tcW w:w="1798" w:type="dxa"/>
          </w:tcPr>
          <w:p w:rsidR="00DC033B" w:rsidRPr="00464945" w:rsidRDefault="00DC033B" w:rsidP="00266B55">
            <w:pPr>
              <w:jc w:val="center"/>
              <w:rPr>
                <w:sz w:val="24"/>
                <w:szCs w:val="24"/>
              </w:rPr>
            </w:pPr>
            <w:r w:rsidRPr="00464945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00</w:t>
            </w:r>
            <w:r w:rsidRPr="00464945">
              <w:rPr>
                <w:sz w:val="24"/>
                <w:szCs w:val="24"/>
              </w:rPr>
              <w:t>0,00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E06B30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E06B3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DC033B" w:rsidRPr="00E06B30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DC033B" w:rsidRPr="00E06B30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165 500,00</w:t>
            </w:r>
          </w:p>
        </w:tc>
        <w:tc>
          <w:tcPr>
            <w:tcW w:w="1798" w:type="dxa"/>
          </w:tcPr>
          <w:p w:rsidR="00DC033B" w:rsidRPr="00E06B30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165 500,00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 w:val="restart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26" w:type="dxa"/>
            <w:vMerge w:val="restart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Муниципальное бюджетное учреждение дополнительного образования «Детская школа искусств «Камертон»</w:t>
            </w: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 w:val="restart"/>
          </w:tcPr>
          <w:p w:rsidR="00DC033B" w:rsidRDefault="00DC033B" w:rsidP="00266B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Кинель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Самарской области</w:t>
            </w:r>
          </w:p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(Муниципальное бюджетное учреждение дополнительного образования «Детская школа искусств «Камертон»)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:rsidR="00DC033B" w:rsidRPr="00B21DA6" w:rsidRDefault="00DC033B" w:rsidP="00266B55">
            <w:pPr>
              <w:jc w:val="center"/>
              <w:rPr>
                <w:sz w:val="24"/>
                <w:szCs w:val="24"/>
              </w:rPr>
            </w:pPr>
            <w:r w:rsidRPr="00B21DA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0</w:t>
            </w:r>
            <w:r w:rsidRPr="00B21DA6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:rsidR="00DC033B" w:rsidRPr="00585A18" w:rsidRDefault="00DC033B" w:rsidP="00266B55">
            <w:pPr>
              <w:jc w:val="center"/>
              <w:rPr>
                <w:sz w:val="24"/>
                <w:szCs w:val="24"/>
              </w:rPr>
            </w:pPr>
            <w:r w:rsidRPr="00585A18">
              <w:rPr>
                <w:sz w:val="24"/>
                <w:szCs w:val="24"/>
              </w:rPr>
              <w:t>25 </w:t>
            </w:r>
            <w:r>
              <w:rPr>
                <w:sz w:val="24"/>
                <w:szCs w:val="24"/>
              </w:rPr>
              <w:t>0</w:t>
            </w:r>
            <w:r w:rsidRPr="00585A18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/>
          </w:tcPr>
          <w:p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AF6B5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AF6B53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 xml:space="preserve"> 0</w:t>
            </w:r>
            <w:r w:rsidRPr="00AF6B53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25 000,00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 w:val="restart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26" w:type="dxa"/>
            <w:vMerge w:val="restart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Муниципальное бюджетное учреждение дополнительного образования «Детская школа искусств №2»</w:t>
            </w:r>
          </w:p>
        </w:tc>
        <w:tc>
          <w:tcPr>
            <w:tcW w:w="2486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Установка и обустройство пандуса</w:t>
            </w:r>
          </w:p>
        </w:tc>
        <w:tc>
          <w:tcPr>
            <w:tcW w:w="1658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 </w:t>
            </w:r>
            <w:r w:rsidRPr="00556F4D">
              <w:rPr>
                <w:sz w:val="24"/>
                <w:szCs w:val="24"/>
              </w:rPr>
              <w:t>000,00</w:t>
            </w:r>
          </w:p>
        </w:tc>
        <w:tc>
          <w:tcPr>
            <w:tcW w:w="1798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162 000,00</w:t>
            </w:r>
          </w:p>
        </w:tc>
        <w:tc>
          <w:tcPr>
            <w:tcW w:w="2346" w:type="dxa"/>
            <w:vMerge w:val="restart"/>
          </w:tcPr>
          <w:p w:rsidR="00DC033B" w:rsidRDefault="00DC033B" w:rsidP="00266B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Кинель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Самарской области</w:t>
            </w:r>
          </w:p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56F4D">
              <w:rPr>
                <w:sz w:val="24"/>
                <w:szCs w:val="24"/>
              </w:rPr>
              <w:t xml:space="preserve">Муниципальное </w:t>
            </w:r>
            <w:r w:rsidRPr="00556F4D">
              <w:rPr>
                <w:sz w:val="24"/>
                <w:szCs w:val="24"/>
              </w:rPr>
              <w:lastRenderedPageBreak/>
              <w:t>бюджетное учреждение дополнительного образования «Детская школа искусств №2»</w:t>
            </w:r>
            <w:r>
              <w:rPr>
                <w:sz w:val="24"/>
                <w:szCs w:val="24"/>
              </w:rPr>
              <w:t>)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2022 год</w:t>
            </w:r>
          </w:p>
        </w:tc>
        <w:tc>
          <w:tcPr>
            <w:tcW w:w="2072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для категорий М2 (слабовидящие)</w:t>
            </w:r>
          </w:p>
        </w:tc>
        <w:tc>
          <w:tcPr>
            <w:tcW w:w="1658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2023 год</w:t>
            </w:r>
          </w:p>
        </w:tc>
        <w:tc>
          <w:tcPr>
            <w:tcW w:w="2072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107000,00</w:t>
            </w:r>
          </w:p>
        </w:tc>
        <w:tc>
          <w:tcPr>
            <w:tcW w:w="1798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107 000,00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2024 год</w:t>
            </w:r>
          </w:p>
        </w:tc>
        <w:tc>
          <w:tcPr>
            <w:tcW w:w="2072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1798" w:type="dxa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-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556F4D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556F4D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556F4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DC033B" w:rsidRPr="00556F4D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DC033B" w:rsidRPr="00556F4D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269 </w:t>
            </w:r>
            <w:r w:rsidRPr="00556F4D">
              <w:rPr>
                <w:b/>
                <w:sz w:val="24"/>
                <w:szCs w:val="24"/>
              </w:rPr>
              <w:t>000,00</w:t>
            </w:r>
          </w:p>
        </w:tc>
        <w:tc>
          <w:tcPr>
            <w:tcW w:w="1798" w:type="dxa"/>
          </w:tcPr>
          <w:p w:rsidR="00DC033B" w:rsidRPr="00556F4D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269 000,00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817" w:type="dxa"/>
            <w:vMerge w:val="restart"/>
          </w:tcPr>
          <w:p w:rsidR="00DC033B" w:rsidRPr="00556F4D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26" w:type="dxa"/>
            <w:vMerge w:val="restart"/>
          </w:tcPr>
          <w:p w:rsidR="00DC033B" w:rsidRPr="00FC2F6D" w:rsidRDefault="00DC033B" w:rsidP="00266B55">
            <w:pPr>
              <w:jc w:val="center"/>
              <w:rPr>
                <w:sz w:val="24"/>
                <w:szCs w:val="24"/>
              </w:rPr>
            </w:pPr>
            <w:r w:rsidRPr="00FC2F6D">
              <w:rPr>
                <w:sz w:val="24"/>
                <w:szCs w:val="24"/>
              </w:rPr>
              <w:t xml:space="preserve">Оборудование здания Муниципальное бюджетное учреждение дополнительного образования «Центр эстетического воспитания» городского округа </w:t>
            </w:r>
            <w:proofErr w:type="spellStart"/>
            <w:r w:rsidRPr="00FC2F6D">
              <w:rPr>
                <w:sz w:val="24"/>
                <w:szCs w:val="24"/>
              </w:rPr>
              <w:t>Кинель</w:t>
            </w:r>
            <w:proofErr w:type="spellEnd"/>
            <w:r w:rsidRPr="00FC2F6D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486" w:type="dxa"/>
          </w:tcPr>
          <w:p w:rsidR="00DC033B" w:rsidRPr="00556F4D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556F4D">
              <w:rPr>
                <w:sz w:val="24"/>
                <w:szCs w:val="24"/>
              </w:rPr>
              <w:t>Оборудование здания для категорий М1 (глухие)</w:t>
            </w:r>
          </w:p>
        </w:tc>
        <w:tc>
          <w:tcPr>
            <w:tcW w:w="1658" w:type="dxa"/>
          </w:tcPr>
          <w:p w:rsidR="00DC033B" w:rsidRPr="00FC2F6D" w:rsidRDefault="00DC033B" w:rsidP="00266B55">
            <w:pPr>
              <w:jc w:val="center"/>
              <w:rPr>
                <w:sz w:val="24"/>
                <w:szCs w:val="24"/>
              </w:rPr>
            </w:pPr>
            <w:r w:rsidRPr="00FC2F6D">
              <w:rPr>
                <w:sz w:val="24"/>
                <w:szCs w:val="24"/>
              </w:rPr>
              <w:t>2025 год</w:t>
            </w:r>
          </w:p>
        </w:tc>
        <w:tc>
          <w:tcPr>
            <w:tcW w:w="2072" w:type="dxa"/>
          </w:tcPr>
          <w:p w:rsidR="00DC033B" w:rsidRPr="00FC2F6D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  <w:tc>
          <w:tcPr>
            <w:tcW w:w="1798" w:type="dxa"/>
          </w:tcPr>
          <w:p w:rsidR="00DC033B" w:rsidRPr="00FC2F6D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  <w:tc>
          <w:tcPr>
            <w:tcW w:w="2346" w:type="dxa"/>
            <w:vMerge w:val="restart"/>
          </w:tcPr>
          <w:p w:rsidR="00DC033B" w:rsidRDefault="00DC033B" w:rsidP="00266B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Кинель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Самарской области</w:t>
            </w:r>
          </w:p>
          <w:p w:rsidR="00DC033B" w:rsidRPr="00335952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C2F6D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«Центр эстетического воспитания» городского округа </w:t>
            </w:r>
            <w:proofErr w:type="spellStart"/>
            <w:r w:rsidRPr="00FC2F6D">
              <w:rPr>
                <w:sz w:val="24"/>
                <w:szCs w:val="24"/>
              </w:rPr>
              <w:t>Кинель</w:t>
            </w:r>
            <w:proofErr w:type="spellEnd"/>
            <w:r w:rsidRPr="00FC2F6D">
              <w:rPr>
                <w:sz w:val="24"/>
                <w:szCs w:val="24"/>
              </w:rPr>
              <w:t xml:space="preserve"> Самарской области</w:t>
            </w:r>
            <w:r>
              <w:rPr>
                <w:sz w:val="24"/>
                <w:szCs w:val="24"/>
              </w:rPr>
              <w:t>)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Pr="00FC2F6D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E04842">
              <w:rPr>
                <w:b/>
                <w:sz w:val="24"/>
                <w:szCs w:val="24"/>
              </w:rPr>
              <w:t>ИТОГО:</w:t>
            </w:r>
          </w:p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  <w:p w:rsidR="00DC033B" w:rsidRPr="00E04842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Pr="00E04842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DC033B" w:rsidRPr="00E04842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E04842">
              <w:rPr>
                <w:b/>
                <w:sz w:val="24"/>
                <w:szCs w:val="24"/>
              </w:rPr>
              <w:t>50000,00</w:t>
            </w:r>
          </w:p>
        </w:tc>
        <w:tc>
          <w:tcPr>
            <w:tcW w:w="1798" w:type="dxa"/>
          </w:tcPr>
          <w:p w:rsidR="00DC033B" w:rsidRPr="00E04842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E04842">
              <w:rPr>
                <w:b/>
                <w:sz w:val="24"/>
                <w:szCs w:val="24"/>
              </w:rPr>
              <w:t>50000,00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rPr>
          <w:trHeight w:val="1426"/>
        </w:trPr>
        <w:tc>
          <w:tcPr>
            <w:tcW w:w="817" w:type="dxa"/>
            <w:vMerge w:val="restart"/>
          </w:tcPr>
          <w:p w:rsidR="00DC033B" w:rsidRPr="006F52B1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26" w:type="dxa"/>
            <w:vMerge w:val="restart"/>
          </w:tcPr>
          <w:p w:rsidR="00DC033B" w:rsidRPr="00CB2D04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B2D04">
              <w:rPr>
                <w:sz w:val="24"/>
                <w:szCs w:val="24"/>
              </w:rPr>
              <w:t>труктурно</w:t>
            </w:r>
            <w:r>
              <w:rPr>
                <w:sz w:val="24"/>
                <w:szCs w:val="24"/>
              </w:rPr>
              <w:t>е подразделение</w:t>
            </w:r>
            <w:r w:rsidRPr="00CB2D04">
              <w:rPr>
                <w:sz w:val="24"/>
                <w:szCs w:val="24"/>
              </w:rPr>
              <w:t xml:space="preserve"> - детско-юношеская спортивная школа государственного бюджетного общеобразовательного учреждения Самарской области средней общеобразовательной школы № 9 города </w:t>
            </w:r>
            <w:proofErr w:type="spellStart"/>
            <w:r w:rsidRPr="00CB2D04">
              <w:rPr>
                <w:sz w:val="24"/>
                <w:szCs w:val="24"/>
              </w:rPr>
              <w:t>Кинеля</w:t>
            </w:r>
            <w:proofErr w:type="spellEnd"/>
            <w:r w:rsidRPr="00CB2D04">
              <w:rPr>
                <w:sz w:val="24"/>
                <w:szCs w:val="24"/>
              </w:rPr>
              <w:t xml:space="preserve"> городского округа </w:t>
            </w:r>
            <w:proofErr w:type="spellStart"/>
            <w:r w:rsidRPr="00CB2D04">
              <w:rPr>
                <w:sz w:val="24"/>
                <w:szCs w:val="24"/>
              </w:rPr>
              <w:t>Кинель</w:t>
            </w:r>
            <w:proofErr w:type="spellEnd"/>
            <w:r w:rsidRPr="00CB2D04">
              <w:rPr>
                <w:sz w:val="24"/>
                <w:szCs w:val="24"/>
              </w:rPr>
              <w:t xml:space="preserve"> </w:t>
            </w:r>
            <w:r w:rsidRPr="00CB2D04">
              <w:rPr>
                <w:sz w:val="24"/>
                <w:szCs w:val="24"/>
              </w:rPr>
              <w:lastRenderedPageBreak/>
              <w:t>Самарской области</w:t>
            </w:r>
          </w:p>
        </w:tc>
        <w:tc>
          <w:tcPr>
            <w:tcW w:w="2486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Установка и обустройство пандуса</w:t>
            </w:r>
          </w:p>
        </w:tc>
        <w:tc>
          <w:tcPr>
            <w:tcW w:w="1658" w:type="dxa"/>
          </w:tcPr>
          <w:p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 w:val="restart"/>
          </w:tcPr>
          <w:p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713109">
              <w:rPr>
                <w:sz w:val="24"/>
                <w:szCs w:val="24"/>
              </w:rPr>
              <w:t>Кинель</w:t>
            </w:r>
            <w:proofErr w:type="spellEnd"/>
            <w:r w:rsidRPr="007131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Самарской области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85 900,00</w:t>
            </w:r>
          </w:p>
        </w:tc>
        <w:tc>
          <w:tcPr>
            <w:tcW w:w="1798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85 900,00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rPr>
          <w:trHeight w:val="3925"/>
        </w:trPr>
        <w:tc>
          <w:tcPr>
            <w:tcW w:w="817" w:type="dxa"/>
            <w:vMerge w:val="restart"/>
          </w:tcPr>
          <w:p w:rsidR="00DC033B" w:rsidRPr="0097345C" w:rsidRDefault="00DC033B" w:rsidP="00266B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26" w:type="dxa"/>
            <w:vMerge w:val="restart"/>
          </w:tcPr>
          <w:p w:rsidR="00DC033B" w:rsidRPr="00C55C3A" w:rsidRDefault="00DC033B" w:rsidP="00266B5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DC033B" w:rsidRPr="00CB2D04" w:rsidRDefault="00DC033B" w:rsidP="00266B55">
            <w:pPr>
              <w:jc w:val="center"/>
              <w:rPr>
                <w:sz w:val="24"/>
                <w:szCs w:val="24"/>
              </w:rPr>
            </w:pPr>
            <w:r w:rsidRPr="00C55C3A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486" w:type="dxa"/>
          </w:tcPr>
          <w:p w:rsidR="00DC033B" w:rsidRPr="00A57E61" w:rsidRDefault="00DC033B" w:rsidP="00266B55">
            <w:pPr>
              <w:jc w:val="center"/>
              <w:rPr>
                <w:bCs/>
                <w:sz w:val="24"/>
                <w:szCs w:val="24"/>
              </w:rPr>
            </w:pPr>
            <w:r w:rsidRPr="00A57E61">
              <w:rPr>
                <w:bCs/>
                <w:sz w:val="24"/>
                <w:szCs w:val="24"/>
              </w:rPr>
              <w:t xml:space="preserve">Выплата в соответствии </w:t>
            </w:r>
            <w:r>
              <w:rPr>
                <w:bCs/>
                <w:sz w:val="24"/>
                <w:szCs w:val="24"/>
              </w:rPr>
              <w:t>с Порядком предоставления социальной выплаты или компенсации инвалидам, использующим кресла-коляски на пристройку пандуса к жилому помещению (к окну, балкону/лоджии)</w:t>
            </w:r>
          </w:p>
        </w:tc>
        <w:tc>
          <w:tcPr>
            <w:tcW w:w="1658" w:type="dxa"/>
          </w:tcPr>
          <w:p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  <w:r w:rsidRPr="009513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95136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72" w:type="dxa"/>
          </w:tcPr>
          <w:p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 w:rsidRPr="00713109">
              <w:rPr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 w:val="restart"/>
          </w:tcPr>
          <w:p w:rsidR="00DC033B" w:rsidRPr="0097345C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 «Управление по вопросам семьи и демографического развития»</w:t>
            </w:r>
          </w:p>
        </w:tc>
      </w:tr>
      <w:tr w:rsidR="00DC033B" w:rsidTr="00266B55">
        <w:tc>
          <w:tcPr>
            <w:tcW w:w="817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Merge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DC033B" w:rsidRPr="00A57E61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18459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</w:p>
          <w:p w:rsidR="00DC033B" w:rsidRPr="0095136E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  <w:r>
              <w:rPr>
                <w:b/>
                <w:sz w:val="24"/>
                <w:szCs w:val="24"/>
                <w:lang w:val="en-US"/>
              </w:rPr>
              <w:t xml:space="preserve"> 0</w:t>
            </w: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798" w:type="dxa"/>
          </w:tcPr>
          <w:p w:rsidR="00DC033B" w:rsidRPr="0018459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  <w:r>
              <w:rPr>
                <w:b/>
                <w:sz w:val="24"/>
                <w:szCs w:val="24"/>
                <w:lang w:val="en-US"/>
              </w:rPr>
              <w:t xml:space="preserve"> 0</w:t>
            </w:r>
            <w:r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2346" w:type="dxa"/>
            <w:vMerge/>
          </w:tcPr>
          <w:p w:rsidR="00DC033B" w:rsidRDefault="00DC033B" w:rsidP="00266B55">
            <w:pPr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6629" w:type="dxa"/>
            <w:gridSpan w:val="3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DC033B" w:rsidRPr="00C70A8E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DC033B" w:rsidRPr="00C70A8E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033B" w:rsidTr="00266B55">
        <w:tc>
          <w:tcPr>
            <w:tcW w:w="6629" w:type="dxa"/>
            <w:gridSpan w:val="3"/>
          </w:tcPr>
          <w:p w:rsidR="00DC033B" w:rsidRPr="00AF6B5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58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  <w:p w:rsidR="00DC033B" w:rsidRPr="00C70A8E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DC033B" w:rsidRPr="00C70A8E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1 350 400,00</w:t>
            </w:r>
          </w:p>
        </w:tc>
        <w:tc>
          <w:tcPr>
            <w:tcW w:w="1798" w:type="dxa"/>
          </w:tcPr>
          <w:p w:rsidR="00DC033B" w:rsidRPr="00C70A8E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1 350 400,00</w:t>
            </w:r>
          </w:p>
        </w:tc>
        <w:tc>
          <w:tcPr>
            <w:tcW w:w="2346" w:type="dxa"/>
          </w:tcPr>
          <w:p w:rsidR="00DC033B" w:rsidRPr="00C70A8E" w:rsidRDefault="00DC033B" w:rsidP="00266B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C033B" w:rsidRDefault="00DC033B" w:rsidP="00DC033B">
      <w:pPr>
        <w:rPr>
          <w:b/>
          <w:sz w:val="24"/>
          <w:szCs w:val="24"/>
        </w:rPr>
      </w:pPr>
    </w:p>
    <w:p w:rsidR="00DC033B" w:rsidRPr="006F52B1" w:rsidRDefault="00DC033B" w:rsidP="00DC033B">
      <w:pPr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87"/>
        <w:gridCol w:w="1669"/>
        <w:gridCol w:w="1669"/>
        <w:gridCol w:w="1539"/>
        <w:gridCol w:w="1538"/>
        <w:gridCol w:w="1408"/>
        <w:gridCol w:w="1467"/>
      </w:tblGrid>
      <w:tr w:rsidR="00DC033B" w:rsidTr="00266B55">
        <w:tc>
          <w:tcPr>
            <w:tcW w:w="4987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69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669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39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38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408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467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</w:tr>
      <w:tr w:rsidR="00DC033B" w:rsidTr="00266B55">
        <w:tc>
          <w:tcPr>
            <w:tcW w:w="4987" w:type="dxa"/>
          </w:tcPr>
          <w:p w:rsidR="00DC033B" w:rsidRPr="009532EA" w:rsidRDefault="00DC033B" w:rsidP="00266B55">
            <w:pPr>
              <w:jc w:val="center"/>
              <w:rPr>
                <w:sz w:val="24"/>
                <w:szCs w:val="24"/>
              </w:rPr>
            </w:pPr>
            <w:r w:rsidRPr="00713109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713109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669" w:type="dxa"/>
          </w:tcPr>
          <w:p w:rsidR="00DC033B" w:rsidRPr="001464CF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 w:rsidRPr="001464CF">
              <w:rPr>
                <w:b/>
                <w:bCs/>
                <w:sz w:val="24"/>
                <w:szCs w:val="24"/>
              </w:rPr>
              <w:t>195 900,00</w:t>
            </w:r>
          </w:p>
        </w:tc>
        <w:tc>
          <w:tcPr>
            <w:tcW w:w="1669" w:type="dxa"/>
          </w:tcPr>
          <w:p w:rsidR="00DC033B" w:rsidRPr="001464CF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 w:rsidRPr="001464CF">
              <w:rPr>
                <w:b/>
                <w:bCs/>
                <w:sz w:val="24"/>
                <w:szCs w:val="24"/>
              </w:rPr>
              <w:t>150 000,00</w:t>
            </w:r>
          </w:p>
        </w:tc>
        <w:tc>
          <w:tcPr>
            <w:tcW w:w="1539" w:type="dxa"/>
          </w:tcPr>
          <w:p w:rsidR="00DC033B" w:rsidRPr="001464CF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DC033B" w:rsidRPr="001464CF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 w:rsidRPr="001464CF">
              <w:rPr>
                <w:b/>
                <w:bCs/>
                <w:sz w:val="24"/>
                <w:szCs w:val="24"/>
              </w:rPr>
              <w:t>252 000,00</w:t>
            </w:r>
          </w:p>
        </w:tc>
        <w:tc>
          <w:tcPr>
            <w:tcW w:w="1408" w:type="dxa"/>
          </w:tcPr>
          <w:p w:rsidR="00DC033B" w:rsidRPr="001464CF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 w:rsidRPr="001464C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597 900,00</w:t>
            </w:r>
          </w:p>
        </w:tc>
      </w:tr>
      <w:tr w:rsidR="00DC033B" w:rsidTr="00266B55">
        <w:tc>
          <w:tcPr>
            <w:tcW w:w="4987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304681">
              <w:rPr>
                <w:bCs/>
                <w:sz w:val="24"/>
                <w:szCs w:val="24"/>
                <w:shd w:val="clear" w:color="auto" w:fill="FFFFFF"/>
              </w:rPr>
              <w:t xml:space="preserve">Комитет по управлению муниципальным имуществом городского округа </w:t>
            </w:r>
            <w:proofErr w:type="spellStart"/>
            <w:r w:rsidRPr="00304681">
              <w:rPr>
                <w:bCs/>
                <w:sz w:val="24"/>
                <w:szCs w:val="24"/>
                <w:shd w:val="clear" w:color="auto" w:fill="FFFFFF"/>
              </w:rPr>
              <w:t>Кинель</w:t>
            </w:r>
            <w:proofErr w:type="spellEnd"/>
            <w:r w:rsidRPr="00304681">
              <w:rPr>
                <w:bCs/>
                <w:sz w:val="24"/>
                <w:szCs w:val="24"/>
                <w:shd w:val="clear" w:color="auto" w:fill="FFFFFF"/>
              </w:rPr>
              <w:t xml:space="preserve"> Самарской области</w:t>
            </w:r>
          </w:p>
        </w:tc>
        <w:tc>
          <w:tcPr>
            <w:tcW w:w="1669" w:type="dxa"/>
          </w:tcPr>
          <w:p w:rsidR="00DC033B" w:rsidRPr="000D6C8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:rsidR="00DC033B" w:rsidRPr="000D6C8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DC033B" w:rsidRPr="000D6C8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DC033B" w:rsidRPr="001464CF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 w:rsidRPr="001464CF">
              <w:rPr>
                <w:b/>
                <w:bCs/>
                <w:sz w:val="24"/>
                <w:szCs w:val="24"/>
              </w:rPr>
              <w:t>149 000,00</w:t>
            </w:r>
          </w:p>
        </w:tc>
        <w:tc>
          <w:tcPr>
            <w:tcW w:w="1408" w:type="dxa"/>
          </w:tcPr>
          <w:p w:rsidR="00DC033B" w:rsidRPr="001464CF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 w:rsidRPr="001464CF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1 </w:t>
            </w:r>
            <w:r w:rsidRPr="001464CF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1464C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67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160 000,00</w:t>
            </w:r>
          </w:p>
        </w:tc>
      </w:tr>
      <w:tr w:rsidR="00DC033B" w:rsidTr="00266B55">
        <w:tc>
          <w:tcPr>
            <w:tcW w:w="4987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4C6A55">
              <w:rPr>
                <w:sz w:val="24"/>
                <w:szCs w:val="24"/>
                <w:shd w:val="clear" w:color="auto" w:fill="FFFFFF"/>
              </w:rPr>
              <w:t>Управление культуры и молодежной политики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городского округа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Кинель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в том числе:</w:t>
            </w:r>
          </w:p>
        </w:tc>
        <w:tc>
          <w:tcPr>
            <w:tcW w:w="1669" w:type="dxa"/>
          </w:tcPr>
          <w:p w:rsidR="00DC033B" w:rsidRPr="00D224B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202 500</w:t>
            </w:r>
            <w:r w:rsidRPr="00D224B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669" w:type="dxa"/>
          </w:tcPr>
          <w:p w:rsidR="00DC033B" w:rsidRPr="00D224B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DC033B" w:rsidRPr="00D224B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D224B3">
              <w:rPr>
                <w:b/>
                <w:sz w:val="24"/>
                <w:szCs w:val="24"/>
              </w:rPr>
              <w:t>177 </w:t>
            </w:r>
            <w:r>
              <w:rPr>
                <w:b/>
                <w:sz w:val="24"/>
                <w:szCs w:val="24"/>
              </w:rPr>
              <w:t>0</w:t>
            </w:r>
            <w:r w:rsidRPr="00D224B3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538" w:type="dxa"/>
          </w:tcPr>
          <w:p w:rsidR="00DC033B" w:rsidRPr="00D224B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D224B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C033B" w:rsidRPr="00D224B3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D224B3">
              <w:rPr>
                <w:b/>
                <w:sz w:val="24"/>
                <w:szCs w:val="24"/>
              </w:rPr>
              <w:t>130 </w:t>
            </w:r>
            <w:r>
              <w:rPr>
                <w:b/>
                <w:sz w:val="24"/>
                <w:szCs w:val="24"/>
              </w:rPr>
              <w:t>00</w:t>
            </w:r>
            <w:r w:rsidRPr="00D224B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67" w:type="dxa"/>
          </w:tcPr>
          <w:p w:rsidR="00DC033B" w:rsidRDefault="00DC033B" w:rsidP="00266B55">
            <w:pPr>
              <w:jc w:val="center"/>
              <w:rPr>
                <w:b/>
                <w:sz w:val="24"/>
                <w:szCs w:val="24"/>
              </w:rPr>
            </w:pPr>
            <w:r w:rsidRPr="00036DF3">
              <w:rPr>
                <w:b/>
                <w:sz w:val="24"/>
                <w:szCs w:val="24"/>
              </w:rPr>
              <w:t xml:space="preserve">509 </w:t>
            </w:r>
            <w:r>
              <w:rPr>
                <w:b/>
                <w:sz w:val="24"/>
                <w:szCs w:val="24"/>
              </w:rPr>
              <w:t>500</w:t>
            </w:r>
            <w:r w:rsidRPr="00036DF3">
              <w:rPr>
                <w:b/>
                <w:sz w:val="24"/>
                <w:szCs w:val="24"/>
              </w:rPr>
              <w:t>,00</w:t>
            </w:r>
          </w:p>
        </w:tc>
      </w:tr>
      <w:tr w:rsidR="00DC033B" w:rsidTr="00266B55">
        <w:tc>
          <w:tcPr>
            <w:tcW w:w="4987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Муниципальное бюджетное учреждение культуры «</w:t>
            </w:r>
            <w:proofErr w:type="spellStart"/>
            <w:r>
              <w:rPr>
                <w:sz w:val="24"/>
                <w:szCs w:val="24"/>
              </w:rPr>
              <w:t>Кинельская</w:t>
            </w:r>
            <w:proofErr w:type="spellEnd"/>
            <w:r>
              <w:rPr>
                <w:sz w:val="24"/>
                <w:szCs w:val="24"/>
              </w:rPr>
              <w:t xml:space="preserve"> городская </w:t>
            </w:r>
            <w:r>
              <w:rPr>
                <w:sz w:val="24"/>
                <w:szCs w:val="24"/>
              </w:rPr>
              <w:lastRenderedPageBreak/>
              <w:t>централизованная библиотечная система»</w:t>
            </w:r>
          </w:p>
          <w:p w:rsidR="00DC033B" w:rsidRPr="00713109" w:rsidRDefault="00DC033B" w:rsidP="00266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40 500,00</w:t>
            </w:r>
          </w:p>
        </w:tc>
        <w:tc>
          <w:tcPr>
            <w:tcW w:w="1669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153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C033B" w:rsidRPr="000D6C8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80 000,00</w:t>
            </w:r>
          </w:p>
        </w:tc>
        <w:tc>
          <w:tcPr>
            <w:tcW w:w="1467" w:type="dxa"/>
          </w:tcPr>
          <w:p w:rsidR="00DC033B" w:rsidRPr="002A5600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165 500</w:t>
            </w:r>
            <w:r w:rsidRPr="002A5600">
              <w:rPr>
                <w:sz w:val="24"/>
                <w:szCs w:val="24"/>
              </w:rPr>
              <w:t>,00</w:t>
            </w:r>
          </w:p>
        </w:tc>
      </w:tr>
      <w:tr w:rsidR="00DC033B" w:rsidTr="00266B55">
        <w:tc>
          <w:tcPr>
            <w:tcW w:w="4987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Муниципальное бюджетное учреждение дополнительного образования «Детская школа искусств «Камертон»</w:t>
            </w:r>
          </w:p>
        </w:tc>
        <w:tc>
          <w:tcPr>
            <w:tcW w:w="1669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53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C033B" w:rsidRPr="000D6C8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DC033B" w:rsidRPr="002A5600" w:rsidRDefault="00DC033B" w:rsidP="00266B55">
            <w:pPr>
              <w:jc w:val="center"/>
              <w:rPr>
                <w:sz w:val="24"/>
                <w:szCs w:val="24"/>
              </w:rPr>
            </w:pPr>
            <w:r w:rsidRPr="002A5600">
              <w:rPr>
                <w:sz w:val="24"/>
                <w:szCs w:val="24"/>
              </w:rPr>
              <w:t>25 </w:t>
            </w:r>
            <w:r>
              <w:rPr>
                <w:sz w:val="24"/>
                <w:szCs w:val="24"/>
              </w:rPr>
              <w:t>0</w:t>
            </w:r>
            <w:r w:rsidRPr="002A5600">
              <w:rPr>
                <w:sz w:val="24"/>
                <w:szCs w:val="24"/>
              </w:rPr>
              <w:t>00,00</w:t>
            </w:r>
          </w:p>
        </w:tc>
      </w:tr>
      <w:tr w:rsidR="00DC033B" w:rsidTr="00266B55">
        <w:tc>
          <w:tcPr>
            <w:tcW w:w="4987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56F4D">
              <w:rPr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№2»</w:t>
            </w:r>
          </w:p>
        </w:tc>
        <w:tc>
          <w:tcPr>
            <w:tcW w:w="1669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162 000,00</w:t>
            </w:r>
          </w:p>
        </w:tc>
        <w:tc>
          <w:tcPr>
            <w:tcW w:w="1669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107 000,00</w:t>
            </w:r>
          </w:p>
        </w:tc>
        <w:tc>
          <w:tcPr>
            <w:tcW w:w="153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C033B" w:rsidRPr="000D6C85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DC033B" w:rsidRPr="002A5600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269 </w:t>
            </w:r>
            <w:r w:rsidRPr="002A5600">
              <w:rPr>
                <w:sz w:val="24"/>
                <w:szCs w:val="24"/>
              </w:rPr>
              <w:t>000,00</w:t>
            </w:r>
          </w:p>
        </w:tc>
      </w:tr>
      <w:tr w:rsidR="00DC033B" w:rsidTr="00266B55">
        <w:tc>
          <w:tcPr>
            <w:tcW w:w="4987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C2F6D">
              <w:rPr>
                <w:sz w:val="24"/>
                <w:szCs w:val="24"/>
              </w:rPr>
              <w:t xml:space="preserve"> Муниципальное бюджетное учреждение дополнительного образования «Центр эстетического воспитания» городского округа </w:t>
            </w:r>
            <w:proofErr w:type="spellStart"/>
            <w:r w:rsidRPr="00FC2F6D">
              <w:rPr>
                <w:sz w:val="24"/>
                <w:szCs w:val="24"/>
              </w:rPr>
              <w:t>Кинель</w:t>
            </w:r>
            <w:proofErr w:type="spellEnd"/>
            <w:r w:rsidRPr="00FC2F6D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669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467" w:type="dxa"/>
          </w:tcPr>
          <w:p w:rsidR="00DC033B" w:rsidRPr="002A5600" w:rsidRDefault="00DC033B" w:rsidP="00266B55">
            <w:pPr>
              <w:jc w:val="center"/>
              <w:rPr>
                <w:sz w:val="24"/>
                <w:szCs w:val="24"/>
              </w:rPr>
            </w:pPr>
            <w:r w:rsidRPr="002A5600">
              <w:rPr>
                <w:sz w:val="24"/>
                <w:szCs w:val="24"/>
              </w:rPr>
              <w:t>50 000,00</w:t>
            </w:r>
          </w:p>
        </w:tc>
      </w:tr>
      <w:tr w:rsidR="00DC033B" w:rsidTr="00266B55">
        <w:tc>
          <w:tcPr>
            <w:tcW w:w="4987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 w:rsidRPr="00FC2F6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казенное </w:t>
            </w:r>
            <w:r w:rsidRPr="00FC2F6D">
              <w:rPr>
                <w:sz w:val="24"/>
                <w:szCs w:val="24"/>
              </w:rPr>
              <w:t xml:space="preserve">учреждение городского округа </w:t>
            </w:r>
            <w:proofErr w:type="spellStart"/>
            <w:r w:rsidRPr="00FC2F6D">
              <w:rPr>
                <w:sz w:val="24"/>
                <w:szCs w:val="24"/>
              </w:rPr>
              <w:t>Кинель</w:t>
            </w:r>
            <w:proofErr w:type="spellEnd"/>
            <w:r w:rsidRPr="00FC2F6D">
              <w:rPr>
                <w:sz w:val="24"/>
                <w:szCs w:val="24"/>
              </w:rPr>
              <w:t xml:space="preserve"> Самарской области «</w:t>
            </w:r>
            <w:r>
              <w:rPr>
                <w:sz w:val="24"/>
                <w:szCs w:val="24"/>
              </w:rPr>
              <w:t>Управление по вопросам семьи и демографического развития</w:t>
            </w:r>
            <w:r w:rsidRPr="00FC2F6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669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9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DC033B" w:rsidRPr="0065050E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</w:t>
            </w:r>
            <w:r w:rsidRPr="0065050E">
              <w:rPr>
                <w:b/>
                <w:bCs/>
                <w:sz w:val="24"/>
                <w:szCs w:val="24"/>
              </w:rPr>
              <w:t> 000,00</w:t>
            </w:r>
          </w:p>
        </w:tc>
        <w:tc>
          <w:tcPr>
            <w:tcW w:w="153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C033B" w:rsidRDefault="00DC033B" w:rsidP="00266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:rsidR="00DC033B" w:rsidRPr="0065050E" w:rsidRDefault="00DC033B" w:rsidP="00266B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</w:t>
            </w:r>
            <w:r w:rsidRPr="0065050E">
              <w:rPr>
                <w:b/>
                <w:bCs/>
                <w:sz w:val="24"/>
                <w:szCs w:val="24"/>
              </w:rPr>
              <w:t> 000,00</w:t>
            </w:r>
          </w:p>
        </w:tc>
      </w:tr>
    </w:tbl>
    <w:p w:rsidR="00DC033B" w:rsidRPr="00DC033B" w:rsidRDefault="00DC033B" w:rsidP="00DC033B">
      <w:pPr>
        <w:rPr>
          <w:szCs w:val="28"/>
        </w:rPr>
        <w:sectPr w:rsidR="00DC033B" w:rsidRPr="00DC033B" w:rsidSect="00DC033B">
          <w:pgSz w:w="16838" w:h="11906" w:orient="landscape"/>
          <w:pgMar w:top="1134" w:right="962" w:bottom="851" w:left="1560" w:header="709" w:footer="709" w:gutter="0"/>
          <w:cols w:space="708"/>
          <w:docGrid w:linePitch="381"/>
        </w:sectPr>
      </w:pPr>
      <w:r w:rsidRPr="005816BB">
        <w:rPr>
          <w:szCs w:val="28"/>
        </w:rPr>
        <w:t>»</w:t>
      </w:r>
      <w:r>
        <w:rPr>
          <w:szCs w:val="28"/>
        </w:rPr>
        <w:t>.</w:t>
      </w:r>
    </w:p>
    <w:p w:rsidR="00310745" w:rsidRDefault="00310745" w:rsidP="000947CA">
      <w:pPr>
        <w:spacing w:line="360" w:lineRule="auto"/>
      </w:pPr>
    </w:p>
    <w:p w:rsidR="000947CA" w:rsidRDefault="000947CA" w:rsidP="000947CA">
      <w:pPr>
        <w:spacing w:line="360" w:lineRule="auto"/>
      </w:pPr>
    </w:p>
    <w:sectPr w:rsidR="000947CA" w:rsidSect="009D3CE2">
      <w:pgSz w:w="11906" w:h="16838"/>
      <w:pgMar w:top="1134" w:right="851" w:bottom="39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536F73"/>
    <w:rsid w:val="00045F04"/>
    <w:rsid w:val="000947CA"/>
    <w:rsid w:val="000B178C"/>
    <w:rsid w:val="000B657B"/>
    <w:rsid w:val="000C2422"/>
    <w:rsid w:val="00196C80"/>
    <w:rsid w:val="001C7D80"/>
    <w:rsid w:val="001E0EEC"/>
    <w:rsid w:val="002A7774"/>
    <w:rsid w:val="002B365D"/>
    <w:rsid w:val="002C7B39"/>
    <w:rsid w:val="00310745"/>
    <w:rsid w:val="003220AE"/>
    <w:rsid w:val="00350DF2"/>
    <w:rsid w:val="003A2D29"/>
    <w:rsid w:val="003C25FA"/>
    <w:rsid w:val="004622B2"/>
    <w:rsid w:val="00536F73"/>
    <w:rsid w:val="00567856"/>
    <w:rsid w:val="00596B3F"/>
    <w:rsid w:val="00601734"/>
    <w:rsid w:val="00605B17"/>
    <w:rsid w:val="00621BD4"/>
    <w:rsid w:val="006372D4"/>
    <w:rsid w:val="006A571F"/>
    <w:rsid w:val="006C67D2"/>
    <w:rsid w:val="006E3F56"/>
    <w:rsid w:val="0070797B"/>
    <w:rsid w:val="00715F1E"/>
    <w:rsid w:val="0072576E"/>
    <w:rsid w:val="0072679A"/>
    <w:rsid w:val="007D26D3"/>
    <w:rsid w:val="007F699A"/>
    <w:rsid w:val="0080134E"/>
    <w:rsid w:val="00825ED6"/>
    <w:rsid w:val="00843E63"/>
    <w:rsid w:val="008971B6"/>
    <w:rsid w:val="008F37A9"/>
    <w:rsid w:val="009217AB"/>
    <w:rsid w:val="00961EFF"/>
    <w:rsid w:val="009D3CE2"/>
    <w:rsid w:val="00A54166"/>
    <w:rsid w:val="00A54492"/>
    <w:rsid w:val="00A707F8"/>
    <w:rsid w:val="00A71EF9"/>
    <w:rsid w:val="00AB36A6"/>
    <w:rsid w:val="00AE306C"/>
    <w:rsid w:val="00AF6B5E"/>
    <w:rsid w:val="00B93C0E"/>
    <w:rsid w:val="00C76CCC"/>
    <w:rsid w:val="00CB58F1"/>
    <w:rsid w:val="00CE1A69"/>
    <w:rsid w:val="00CE5739"/>
    <w:rsid w:val="00D17FC1"/>
    <w:rsid w:val="00D33E3D"/>
    <w:rsid w:val="00D94A15"/>
    <w:rsid w:val="00DC033B"/>
    <w:rsid w:val="00E67C49"/>
    <w:rsid w:val="00ED20BA"/>
    <w:rsid w:val="00F27800"/>
    <w:rsid w:val="00F6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3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D6ECD-2AD1-4361-86D5-E2FF00A6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GalimovaNG</cp:lastModifiedBy>
  <cp:revision>9</cp:revision>
  <cp:lastPrinted>2023-03-17T10:01:00Z</cp:lastPrinted>
  <dcterms:created xsi:type="dcterms:W3CDTF">2023-12-07T06:15:00Z</dcterms:created>
  <dcterms:modified xsi:type="dcterms:W3CDTF">2023-12-07T09:56:00Z</dcterms:modified>
</cp:coreProperties>
</file>