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6" w:type="dxa"/>
        <w:tblInd w:w="-142" w:type="dxa"/>
        <w:tblLayout w:type="fixed"/>
        <w:tblLook w:val="0000" w:firstRow="0" w:lastRow="0" w:firstColumn="0" w:lastColumn="0" w:noHBand="0" w:noVBand="0"/>
      </w:tblPr>
      <w:tblGrid>
        <w:gridCol w:w="4820"/>
        <w:gridCol w:w="6"/>
        <w:gridCol w:w="5300"/>
      </w:tblGrid>
      <w:tr w:rsidR="009050D1" w:rsidRPr="009050D1" w14:paraId="647FD249" w14:textId="77777777" w:rsidTr="009050D1">
        <w:tc>
          <w:tcPr>
            <w:tcW w:w="4826" w:type="dxa"/>
            <w:gridSpan w:val="2"/>
          </w:tcPr>
          <w:p w14:paraId="6BB0B3D6" w14:textId="06AAB3D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r w:rsidRPr="009050D1">
              <w:rPr>
                <w:rFonts w:ascii="Times New Roman" w:eastAsia="Times New Roman" w:hAnsi="Times New Roman"/>
                <w:sz w:val="18"/>
                <w:szCs w:val="20"/>
                <w:lang w:eastAsia="ru-RU"/>
              </w:rPr>
              <w:t>Российская Федерация</w:t>
            </w:r>
          </w:p>
          <w:p w14:paraId="74F01199" w14:textId="7777777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r w:rsidRPr="009050D1">
              <w:rPr>
                <w:rFonts w:ascii="Times New Roman" w:eastAsia="Times New Roman" w:hAnsi="Times New Roman"/>
                <w:sz w:val="18"/>
                <w:szCs w:val="20"/>
                <w:lang w:eastAsia="ru-RU"/>
              </w:rPr>
              <w:t>Самарская область</w:t>
            </w:r>
          </w:p>
          <w:p w14:paraId="38E01A56" w14:textId="77777777" w:rsidR="009050D1" w:rsidRPr="009050D1" w:rsidRDefault="009050D1" w:rsidP="009050D1">
            <w:pPr>
              <w:spacing w:after="0" w:line="240" w:lineRule="auto"/>
              <w:ind w:left="34" w:firstLine="34"/>
              <w:jc w:val="center"/>
              <w:rPr>
                <w:rFonts w:ascii="Times New Roman" w:eastAsia="Times New Roman" w:hAnsi="Times New Roman"/>
                <w:sz w:val="28"/>
                <w:szCs w:val="20"/>
                <w:lang w:eastAsia="ru-RU"/>
              </w:rPr>
            </w:pPr>
          </w:p>
          <w:p w14:paraId="085F238C" w14:textId="77777777" w:rsidR="009050D1" w:rsidRPr="009050D1" w:rsidRDefault="009050D1" w:rsidP="009050D1">
            <w:pPr>
              <w:spacing w:after="0" w:line="240" w:lineRule="auto"/>
              <w:ind w:left="34" w:firstLine="34"/>
              <w:jc w:val="center"/>
              <w:rPr>
                <w:rFonts w:ascii="Times New Roman" w:eastAsia="Times New Roman" w:hAnsi="Times New Roman"/>
                <w:szCs w:val="20"/>
                <w:lang w:eastAsia="ru-RU"/>
              </w:rPr>
            </w:pPr>
            <w:r w:rsidRPr="009050D1">
              <w:rPr>
                <w:rFonts w:ascii="Times New Roman" w:eastAsia="Times New Roman" w:hAnsi="Times New Roman"/>
                <w:szCs w:val="20"/>
                <w:lang w:eastAsia="ru-RU"/>
              </w:rPr>
              <w:t>АДМИНИСТРАЦИЯ</w:t>
            </w:r>
          </w:p>
          <w:p w14:paraId="44E35E38" w14:textId="77777777" w:rsidR="009050D1" w:rsidRPr="009050D1" w:rsidRDefault="009050D1" w:rsidP="009050D1">
            <w:pPr>
              <w:spacing w:after="0" w:line="240" w:lineRule="auto"/>
              <w:ind w:left="34" w:firstLine="34"/>
              <w:jc w:val="center"/>
              <w:rPr>
                <w:rFonts w:ascii="Times New Roman" w:eastAsia="Times New Roman" w:hAnsi="Times New Roman"/>
                <w:sz w:val="28"/>
                <w:szCs w:val="20"/>
                <w:lang w:eastAsia="ru-RU"/>
              </w:rPr>
            </w:pPr>
            <w:r w:rsidRPr="009050D1">
              <w:rPr>
                <w:rFonts w:ascii="Times New Roman" w:eastAsia="Times New Roman" w:hAnsi="Times New Roman"/>
                <w:szCs w:val="20"/>
                <w:lang w:eastAsia="ru-RU"/>
              </w:rPr>
              <w:t>городского округа Кинель</w:t>
            </w:r>
          </w:p>
          <w:p w14:paraId="61A25233" w14:textId="7777777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p>
          <w:p w14:paraId="2B384FC9" w14:textId="7777777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p>
          <w:p w14:paraId="2A59A305" w14:textId="77777777" w:rsidR="009050D1" w:rsidRPr="009050D1" w:rsidRDefault="009050D1" w:rsidP="009050D1">
            <w:pPr>
              <w:keepNext/>
              <w:spacing w:after="0" w:line="312" w:lineRule="auto"/>
              <w:ind w:left="34" w:firstLine="34"/>
              <w:jc w:val="center"/>
              <w:outlineLvl w:val="0"/>
              <w:rPr>
                <w:rFonts w:ascii="Times New Roman" w:eastAsia="Times New Roman" w:hAnsi="Times New Roman"/>
                <w:b/>
                <w:sz w:val="32"/>
                <w:szCs w:val="20"/>
                <w:lang w:eastAsia="ru-RU"/>
              </w:rPr>
            </w:pPr>
            <w:r w:rsidRPr="009050D1">
              <w:rPr>
                <w:rFonts w:ascii="Times New Roman" w:eastAsia="Times New Roman" w:hAnsi="Times New Roman"/>
                <w:b/>
                <w:sz w:val="32"/>
                <w:szCs w:val="20"/>
                <w:lang w:eastAsia="ru-RU"/>
              </w:rPr>
              <w:t>ПОСТАНОВЛЕНИЕ</w:t>
            </w:r>
          </w:p>
          <w:p w14:paraId="4BCFB7DB" w14:textId="77777777" w:rsidR="009050D1" w:rsidRPr="009050D1" w:rsidRDefault="009050D1" w:rsidP="009050D1">
            <w:pPr>
              <w:spacing w:after="0" w:line="240" w:lineRule="auto"/>
              <w:ind w:left="34" w:firstLine="34"/>
              <w:jc w:val="center"/>
              <w:rPr>
                <w:rFonts w:ascii="Times New Roman" w:eastAsia="Times New Roman" w:hAnsi="Times New Roman"/>
                <w:sz w:val="16"/>
                <w:szCs w:val="16"/>
                <w:lang w:eastAsia="ru-RU"/>
              </w:rPr>
            </w:pPr>
          </w:p>
          <w:p w14:paraId="7ACD1982" w14:textId="77777777" w:rsidR="009050D1" w:rsidRPr="009050D1" w:rsidRDefault="009050D1" w:rsidP="009050D1">
            <w:pPr>
              <w:spacing w:after="0" w:line="240" w:lineRule="auto"/>
              <w:ind w:left="34" w:firstLine="34"/>
              <w:jc w:val="center"/>
              <w:rPr>
                <w:rFonts w:ascii="Times New Roman" w:eastAsia="Times New Roman" w:hAnsi="Times New Roman"/>
                <w:sz w:val="28"/>
                <w:szCs w:val="20"/>
                <w:lang w:val="en-US" w:eastAsia="ru-RU"/>
              </w:rPr>
            </w:pPr>
            <w:proofErr w:type="gramStart"/>
            <w:r w:rsidRPr="009050D1">
              <w:rPr>
                <w:rFonts w:ascii="Times New Roman" w:eastAsia="Times New Roman" w:hAnsi="Times New Roman"/>
                <w:sz w:val="28"/>
                <w:szCs w:val="20"/>
                <w:lang w:eastAsia="ru-RU"/>
              </w:rPr>
              <w:t>от  _</w:t>
            </w:r>
            <w:proofErr w:type="gramEnd"/>
            <w:r w:rsidRPr="009050D1">
              <w:rPr>
                <w:rFonts w:ascii="Times New Roman" w:eastAsia="Times New Roman" w:hAnsi="Times New Roman"/>
                <w:sz w:val="28"/>
                <w:szCs w:val="20"/>
                <w:lang w:eastAsia="ru-RU"/>
              </w:rPr>
              <w:t>___________  №______</w:t>
            </w:r>
          </w:p>
          <w:p w14:paraId="29587EF9" w14:textId="7777777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proofErr w:type="spellStart"/>
            <w:r w:rsidRPr="009050D1">
              <w:rPr>
                <w:rFonts w:ascii="Times New Roman" w:eastAsia="Times New Roman" w:hAnsi="Times New Roman"/>
                <w:sz w:val="18"/>
                <w:szCs w:val="20"/>
                <w:lang w:eastAsia="ru-RU"/>
              </w:rPr>
              <w:t>г.Кинель</w:t>
            </w:r>
            <w:proofErr w:type="spellEnd"/>
          </w:p>
          <w:p w14:paraId="430BDBEA" w14:textId="77777777" w:rsidR="009050D1" w:rsidRPr="009050D1" w:rsidRDefault="009050D1" w:rsidP="009050D1">
            <w:pPr>
              <w:spacing w:after="0" w:line="240" w:lineRule="auto"/>
              <w:ind w:left="34" w:firstLine="34"/>
              <w:jc w:val="center"/>
              <w:rPr>
                <w:rFonts w:ascii="Times New Roman" w:eastAsia="Times New Roman" w:hAnsi="Times New Roman"/>
                <w:sz w:val="16"/>
                <w:szCs w:val="16"/>
                <w:lang w:eastAsia="ru-RU"/>
              </w:rPr>
            </w:pPr>
          </w:p>
        </w:tc>
        <w:tc>
          <w:tcPr>
            <w:tcW w:w="5300" w:type="dxa"/>
          </w:tcPr>
          <w:p w14:paraId="39008875" w14:textId="6CEBBB7D" w:rsidR="009050D1" w:rsidRPr="009050D1" w:rsidRDefault="00133361" w:rsidP="009050D1">
            <w:pPr>
              <w:spacing w:after="0" w:line="240" w:lineRule="auto"/>
              <w:ind w:left="34"/>
              <w:jc w:val="center"/>
              <w:rPr>
                <w:rFonts w:ascii="Times New Roman" w:eastAsia="Times New Roman" w:hAnsi="Times New Roman"/>
                <w:sz w:val="52"/>
                <w:szCs w:val="52"/>
                <w:lang w:eastAsia="ru-RU"/>
              </w:rPr>
            </w:pPr>
            <w:r>
              <w:rPr>
                <w:rFonts w:ascii="Times New Roman" w:eastAsia="Times New Roman" w:hAnsi="Times New Roman"/>
                <w:sz w:val="52"/>
                <w:szCs w:val="52"/>
                <w:lang w:eastAsia="ru-RU"/>
              </w:rPr>
              <w:t>П Р О Е К Т</w:t>
            </w:r>
          </w:p>
        </w:tc>
      </w:tr>
      <w:tr w:rsidR="009050D1" w:rsidRPr="009050D1" w14:paraId="1A705C4D" w14:textId="77777777" w:rsidTr="00261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06" w:type="dxa"/>
          <w:trHeight w:val="2498"/>
        </w:trPr>
        <w:tc>
          <w:tcPr>
            <w:tcW w:w="4820" w:type="dxa"/>
            <w:tcBorders>
              <w:top w:val="nil"/>
              <w:left w:val="nil"/>
              <w:bottom w:val="nil"/>
              <w:right w:val="nil"/>
            </w:tcBorders>
          </w:tcPr>
          <w:p w14:paraId="16B315EF" w14:textId="77777777" w:rsidR="009050D1" w:rsidRPr="009050D1" w:rsidRDefault="009050D1" w:rsidP="009050D1">
            <w:pPr>
              <w:spacing w:after="0" w:line="360" w:lineRule="auto"/>
              <w:ind w:left="34" w:firstLine="34"/>
              <w:jc w:val="both"/>
              <w:rPr>
                <w:rFonts w:ascii="Times New Roman" w:eastAsia="Times New Roman" w:hAnsi="Times New Roman"/>
                <w:sz w:val="16"/>
                <w:szCs w:val="16"/>
                <w:lang w:eastAsia="ru-RU"/>
              </w:rPr>
            </w:pPr>
          </w:p>
          <w:p w14:paraId="66E224CF" w14:textId="57FBA818" w:rsidR="009050D1" w:rsidRPr="009050D1" w:rsidRDefault="009050D1" w:rsidP="009050D1">
            <w:pPr>
              <w:spacing w:after="0"/>
              <w:ind w:left="172"/>
              <w:jc w:val="both"/>
              <w:rPr>
                <w:rFonts w:ascii="Times New Roman" w:eastAsia="Times New Roman" w:hAnsi="Times New Roman"/>
                <w:sz w:val="16"/>
                <w:szCs w:val="16"/>
                <w:lang w:eastAsia="ru-RU"/>
              </w:rPr>
            </w:pPr>
            <w:bookmarkStart w:id="0" w:name="_Hlk127436635"/>
            <w:r w:rsidRPr="009050D1">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«Выдача разрешений на право вырубки зеленых насаждений»</w:t>
            </w:r>
          </w:p>
          <w:bookmarkEnd w:id="0"/>
          <w:p w14:paraId="0CAB15CF" w14:textId="77777777" w:rsidR="009050D1" w:rsidRPr="009050D1" w:rsidRDefault="009050D1" w:rsidP="009050D1">
            <w:pPr>
              <w:spacing w:after="0" w:line="360" w:lineRule="auto"/>
              <w:ind w:left="34" w:firstLine="34"/>
              <w:jc w:val="both"/>
              <w:rPr>
                <w:rFonts w:ascii="Times New Roman" w:eastAsia="Times New Roman" w:hAnsi="Times New Roman"/>
                <w:sz w:val="16"/>
                <w:szCs w:val="16"/>
                <w:lang w:eastAsia="ru-RU"/>
              </w:rPr>
            </w:pPr>
          </w:p>
        </w:tc>
      </w:tr>
    </w:tbl>
    <w:p w14:paraId="331B6934" w14:textId="77777777" w:rsidR="00261BB5" w:rsidRDefault="00261BB5" w:rsidP="009050D1">
      <w:pPr>
        <w:spacing w:before="120" w:after="120" w:line="348" w:lineRule="auto"/>
        <w:ind w:left="34"/>
        <w:jc w:val="both"/>
        <w:rPr>
          <w:rFonts w:ascii="Times New Roman" w:eastAsia="Times New Roman" w:hAnsi="Times New Roman"/>
          <w:sz w:val="28"/>
          <w:szCs w:val="28"/>
          <w:lang w:eastAsia="ru-RU"/>
        </w:rPr>
      </w:pPr>
    </w:p>
    <w:p w14:paraId="5CF925ED" w14:textId="135D3399" w:rsidR="00C4583D" w:rsidRPr="00C4583D" w:rsidRDefault="00261BB5" w:rsidP="00C4583D">
      <w:pPr>
        <w:spacing w:before="120" w:after="120" w:line="348" w:lineRule="auto"/>
        <w:ind w:left="34" w:firstLine="675"/>
        <w:jc w:val="both"/>
        <w:rPr>
          <w:rFonts w:ascii="Times New Roman" w:eastAsia="Times New Roman" w:hAnsi="Times New Roman"/>
          <w:sz w:val="28"/>
          <w:szCs w:val="28"/>
          <w:lang w:eastAsia="ru-RU"/>
        </w:rPr>
      </w:pPr>
      <w:r w:rsidRPr="00261BB5">
        <w:rPr>
          <w:rFonts w:ascii="Times New Roman" w:eastAsia="Times New Roman" w:hAnsi="Times New Roman"/>
          <w:bCs/>
          <w:sz w:val="28"/>
          <w:szCs w:val="28"/>
          <w:lang w:eastAsia="ru-RU"/>
        </w:rPr>
        <w:t xml:space="preserve">В соответствии с </w:t>
      </w:r>
      <w:r w:rsidRPr="00261BB5">
        <w:rPr>
          <w:rFonts w:ascii="Times New Roman" w:eastAsia="Times New Roman" w:hAnsi="Times New Roman"/>
          <w:sz w:val="28"/>
          <w:szCs w:val="28"/>
          <w:lang w:eastAsia="ru-RU"/>
        </w:rPr>
        <w:t>Федеральным законом от 6</w:t>
      </w:r>
      <w:r w:rsidR="00C4583D">
        <w:rPr>
          <w:rFonts w:ascii="Times New Roman" w:eastAsia="Times New Roman" w:hAnsi="Times New Roman"/>
          <w:sz w:val="28"/>
          <w:szCs w:val="28"/>
          <w:lang w:eastAsia="ru-RU"/>
        </w:rPr>
        <w:t xml:space="preserve"> октября </w:t>
      </w:r>
      <w:r w:rsidRPr="00261BB5">
        <w:rPr>
          <w:rFonts w:ascii="Times New Roman" w:eastAsia="Times New Roman" w:hAnsi="Times New Roman"/>
          <w:sz w:val="28"/>
          <w:szCs w:val="28"/>
          <w:lang w:eastAsia="ru-RU"/>
        </w:rPr>
        <w:t xml:space="preserve">2003 №131-ФЗ «Об общих принципах организации местного самоуправления в Российской Федерации», Федеральным законом </w:t>
      </w:r>
      <w:r w:rsidRPr="00261BB5">
        <w:rPr>
          <w:rFonts w:ascii="Times New Roman" w:eastAsia="Times New Roman" w:hAnsi="Times New Roman"/>
          <w:bCs/>
          <w:sz w:val="28"/>
          <w:szCs w:val="28"/>
          <w:lang w:eastAsia="ru-RU"/>
        </w:rPr>
        <w:t>от 27</w:t>
      </w:r>
      <w:r w:rsidR="00C4583D">
        <w:rPr>
          <w:rFonts w:ascii="Times New Roman" w:eastAsia="Times New Roman" w:hAnsi="Times New Roman"/>
          <w:bCs/>
          <w:sz w:val="28"/>
          <w:szCs w:val="28"/>
          <w:lang w:eastAsia="ru-RU"/>
        </w:rPr>
        <w:t xml:space="preserve"> июля </w:t>
      </w:r>
      <w:r w:rsidRPr="00261BB5">
        <w:rPr>
          <w:rFonts w:ascii="Times New Roman" w:eastAsia="Times New Roman" w:hAnsi="Times New Roman"/>
          <w:bCs/>
          <w:sz w:val="28"/>
          <w:szCs w:val="28"/>
          <w:lang w:eastAsia="ru-RU"/>
        </w:rPr>
        <w:t xml:space="preserve">2010 № 210-ФЗ «Об организации предоставления государственных и муниципальных услуг», </w:t>
      </w:r>
      <w:r w:rsidR="00C4583D" w:rsidRPr="00C4583D">
        <w:rPr>
          <w:rFonts w:ascii="Times New Roman" w:eastAsia="Times New Roman" w:hAnsi="Times New Roman"/>
          <w:sz w:val="28"/>
          <w:szCs w:val="28"/>
          <w:lang w:eastAsia="ru-RU"/>
        </w:rPr>
        <w:t>Порядком разработки и утверждения административных регламентов</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предоставления муниципальных услуг в городском округе Кинель Самарской</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 xml:space="preserve">области, утвержденным постановлением администрации </w:t>
      </w:r>
      <w:r w:rsidR="00C4583D">
        <w:rPr>
          <w:rFonts w:ascii="Times New Roman" w:eastAsia="Times New Roman" w:hAnsi="Times New Roman"/>
          <w:sz w:val="28"/>
          <w:szCs w:val="28"/>
          <w:lang w:eastAsia="ru-RU"/>
        </w:rPr>
        <w:t>городского округа</w:t>
      </w:r>
      <w:r w:rsidR="00C4583D" w:rsidRPr="00C4583D">
        <w:rPr>
          <w:rFonts w:ascii="Times New Roman" w:eastAsia="Times New Roman" w:hAnsi="Times New Roman"/>
          <w:sz w:val="28"/>
          <w:szCs w:val="28"/>
          <w:lang w:eastAsia="ru-RU"/>
        </w:rPr>
        <w:t xml:space="preserve"> Кинель</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Самарской области от 24</w:t>
      </w:r>
      <w:r w:rsidR="00C4583D">
        <w:rPr>
          <w:rFonts w:ascii="Times New Roman" w:eastAsia="Times New Roman" w:hAnsi="Times New Roman"/>
          <w:sz w:val="28"/>
          <w:szCs w:val="28"/>
          <w:lang w:eastAsia="ru-RU"/>
        </w:rPr>
        <w:t xml:space="preserve"> октября </w:t>
      </w:r>
      <w:r w:rsidR="00C4583D" w:rsidRPr="00C4583D">
        <w:rPr>
          <w:rFonts w:ascii="Times New Roman" w:eastAsia="Times New Roman" w:hAnsi="Times New Roman"/>
          <w:sz w:val="28"/>
          <w:szCs w:val="28"/>
          <w:lang w:eastAsia="ru-RU"/>
        </w:rPr>
        <w:t>2022</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 3112, руководствуясь Уставом</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 xml:space="preserve">городского округа Кинель Самарской области, принятым </w:t>
      </w:r>
      <w:r w:rsidR="00C4583D">
        <w:rPr>
          <w:rFonts w:ascii="Times New Roman" w:eastAsia="Times New Roman" w:hAnsi="Times New Roman"/>
          <w:sz w:val="28"/>
          <w:szCs w:val="28"/>
          <w:lang w:eastAsia="ru-RU"/>
        </w:rPr>
        <w:t>р</w:t>
      </w:r>
      <w:r w:rsidR="00C4583D" w:rsidRPr="00C4583D">
        <w:rPr>
          <w:rFonts w:ascii="Times New Roman" w:eastAsia="Times New Roman" w:hAnsi="Times New Roman"/>
          <w:sz w:val="28"/>
          <w:szCs w:val="28"/>
          <w:lang w:eastAsia="ru-RU"/>
        </w:rPr>
        <w:t>ешением Думы</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городского округа Кинель Самарской области от 06.02.2014 г. № 410,</w:t>
      </w:r>
    </w:p>
    <w:p w14:paraId="66F328E1" w14:textId="77777777" w:rsidR="009050D1" w:rsidRPr="009050D1" w:rsidRDefault="009050D1" w:rsidP="009050D1">
      <w:pPr>
        <w:suppressAutoHyphens/>
        <w:spacing w:after="0" w:line="360" w:lineRule="auto"/>
        <w:ind w:left="34"/>
        <w:jc w:val="center"/>
        <w:rPr>
          <w:rFonts w:ascii="Times New Roman" w:eastAsia="Times New Roman" w:hAnsi="Times New Roman"/>
          <w:sz w:val="28"/>
          <w:szCs w:val="20"/>
          <w:lang w:eastAsia="ru-RU"/>
        </w:rPr>
      </w:pPr>
      <w:r w:rsidRPr="009050D1">
        <w:rPr>
          <w:rFonts w:ascii="Times New Roman" w:eastAsia="Times New Roman" w:hAnsi="Times New Roman"/>
          <w:sz w:val="28"/>
          <w:szCs w:val="20"/>
          <w:lang w:eastAsia="ru-RU"/>
        </w:rPr>
        <w:t>ПОСТАНОВЛЯЮ:</w:t>
      </w:r>
    </w:p>
    <w:p w14:paraId="6BA93D8F" w14:textId="705F6AE8" w:rsidR="00261BB5" w:rsidRPr="006519F3" w:rsidRDefault="00261BB5" w:rsidP="00261BB5">
      <w:pPr>
        <w:numPr>
          <w:ilvl w:val="0"/>
          <w:numId w:val="1"/>
        </w:numPr>
        <w:suppressAutoHyphens/>
        <w:spacing w:line="360" w:lineRule="auto"/>
        <w:ind w:left="0" w:firstLine="0"/>
        <w:contextualSpacing/>
        <w:jc w:val="both"/>
        <w:rPr>
          <w:rFonts w:ascii="Times New Roman" w:hAnsi="Times New Roman"/>
          <w:sz w:val="28"/>
        </w:rPr>
      </w:pPr>
      <w:r w:rsidRPr="00261BB5">
        <w:rPr>
          <w:rFonts w:ascii="Times New Roman" w:hAnsi="Times New Roman"/>
          <w:sz w:val="28"/>
        </w:rPr>
        <w:t>Утвердить административный регламент предоставления муниципальной услуги «</w:t>
      </w:r>
      <w:r w:rsidRPr="006519F3">
        <w:rPr>
          <w:rFonts w:ascii="Times New Roman" w:hAnsi="Times New Roman"/>
          <w:sz w:val="28"/>
        </w:rPr>
        <w:t>Выдача разрешений на право вырубки зеленых насаждений».</w:t>
      </w:r>
    </w:p>
    <w:p w14:paraId="39D1294D" w14:textId="77777777" w:rsidR="000F3D33" w:rsidRDefault="00261BB5" w:rsidP="000F3D33">
      <w:pPr>
        <w:numPr>
          <w:ilvl w:val="0"/>
          <w:numId w:val="1"/>
        </w:numPr>
        <w:suppressAutoHyphens/>
        <w:spacing w:line="360" w:lineRule="auto"/>
        <w:ind w:left="0" w:firstLine="0"/>
        <w:contextualSpacing/>
        <w:jc w:val="both"/>
        <w:rPr>
          <w:rFonts w:ascii="Times New Roman" w:hAnsi="Times New Roman"/>
          <w:sz w:val="28"/>
        </w:rPr>
      </w:pPr>
      <w:r w:rsidRPr="006519F3">
        <w:rPr>
          <w:rFonts w:ascii="Times New Roman" w:hAnsi="Times New Roman"/>
          <w:sz w:val="28"/>
        </w:rPr>
        <w:t>Со дня вступления в силу настоящего постановления признать утратившим силу</w:t>
      </w:r>
      <w:r w:rsidR="000F3D33">
        <w:rPr>
          <w:rFonts w:ascii="Times New Roman" w:hAnsi="Times New Roman"/>
          <w:sz w:val="28"/>
        </w:rPr>
        <w:t>:</w:t>
      </w:r>
    </w:p>
    <w:p w14:paraId="09118D27" w14:textId="281066B1" w:rsidR="000F3D33" w:rsidRDefault="000F3D33" w:rsidP="000F3D33">
      <w:pPr>
        <w:suppressAutoHyphens/>
        <w:spacing w:line="360" w:lineRule="auto"/>
        <w:ind w:firstLine="708"/>
        <w:contextualSpacing/>
        <w:jc w:val="both"/>
        <w:rPr>
          <w:rFonts w:ascii="Times New Roman" w:hAnsi="Times New Roman"/>
          <w:sz w:val="28"/>
        </w:rPr>
      </w:pPr>
      <w:r>
        <w:rPr>
          <w:rFonts w:ascii="Times New Roman" w:hAnsi="Times New Roman"/>
          <w:sz w:val="28"/>
        </w:rPr>
        <w:t>-</w:t>
      </w:r>
      <w:r w:rsidR="00261BB5" w:rsidRPr="000F3D33">
        <w:rPr>
          <w:rFonts w:ascii="Times New Roman" w:hAnsi="Times New Roman"/>
          <w:sz w:val="28"/>
        </w:rPr>
        <w:t xml:space="preserve"> </w:t>
      </w:r>
      <w:r w:rsidRPr="000F3D33">
        <w:rPr>
          <w:rFonts w:ascii="Times New Roman" w:hAnsi="Times New Roman"/>
          <w:sz w:val="28"/>
        </w:rPr>
        <w:t xml:space="preserve">постановление администрации городского округа Кинель Самарской области </w:t>
      </w:r>
      <w:r w:rsidR="007266A9">
        <w:rPr>
          <w:rFonts w:ascii="Times New Roman" w:hAnsi="Times New Roman"/>
          <w:sz w:val="28"/>
        </w:rPr>
        <w:t xml:space="preserve">от </w:t>
      </w:r>
      <w:r w:rsidRPr="000F3D33">
        <w:rPr>
          <w:rFonts w:ascii="Times New Roman" w:hAnsi="Times New Roman"/>
          <w:sz w:val="28"/>
        </w:rPr>
        <w:t xml:space="preserve">25 марта 2016 г. № 1082 «Об утверждении административного </w:t>
      </w:r>
      <w:r w:rsidRPr="000F3D33">
        <w:rPr>
          <w:rFonts w:ascii="Times New Roman" w:hAnsi="Times New Roman"/>
          <w:sz w:val="28"/>
        </w:rPr>
        <w:lastRenderedPageBreak/>
        <w:t>регламента предоставления муниципальной услуги «Выдача разрешений на снос зеленых насаждений»</w:t>
      </w:r>
      <w:r>
        <w:rPr>
          <w:rFonts w:ascii="Times New Roman" w:hAnsi="Times New Roman"/>
          <w:sz w:val="28"/>
        </w:rPr>
        <w:t>;</w:t>
      </w:r>
    </w:p>
    <w:p w14:paraId="6AFEC9D1" w14:textId="5E7D67F3" w:rsidR="000F3D33" w:rsidRDefault="000F3D33" w:rsidP="000F3D33">
      <w:pPr>
        <w:suppressAutoHyphens/>
        <w:spacing w:line="360" w:lineRule="auto"/>
        <w:ind w:firstLine="708"/>
        <w:contextualSpacing/>
        <w:jc w:val="both"/>
        <w:rPr>
          <w:rFonts w:ascii="Times New Roman" w:hAnsi="Times New Roman"/>
          <w:sz w:val="28"/>
        </w:rPr>
      </w:pPr>
      <w:r>
        <w:rPr>
          <w:rFonts w:ascii="Times New Roman" w:hAnsi="Times New Roman"/>
          <w:sz w:val="28"/>
        </w:rPr>
        <w:t xml:space="preserve">- </w:t>
      </w:r>
      <w:bookmarkStart w:id="1" w:name="_Hlk128732872"/>
      <w:r w:rsidRPr="000F3D33">
        <w:rPr>
          <w:rFonts w:ascii="Times New Roman" w:hAnsi="Times New Roman"/>
          <w:sz w:val="28"/>
        </w:rPr>
        <w:t xml:space="preserve">постановление администрации городского округа Кинель Самарской области </w:t>
      </w:r>
      <w:r w:rsidR="007266A9">
        <w:rPr>
          <w:rFonts w:ascii="Times New Roman" w:hAnsi="Times New Roman"/>
          <w:sz w:val="28"/>
        </w:rPr>
        <w:t xml:space="preserve">от </w:t>
      </w:r>
      <w:r>
        <w:rPr>
          <w:rFonts w:ascii="Times New Roman" w:hAnsi="Times New Roman"/>
          <w:sz w:val="28"/>
        </w:rPr>
        <w:t>19 июня 2018 г.</w:t>
      </w:r>
      <w:r w:rsidRPr="000F3D33">
        <w:rPr>
          <w:rFonts w:ascii="Times New Roman" w:hAnsi="Times New Roman"/>
          <w:sz w:val="28"/>
        </w:rPr>
        <w:t xml:space="preserve"> № 1</w:t>
      </w:r>
      <w:r>
        <w:rPr>
          <w:rFonts w:ascii="Times New Roman" w:hAnsi="Times New Roman"/>
          <w:sz w:val="28"/>
        </w:rPr>
        <w:t>562</w:t>
      </w:r>
      <w:r w:rsidRPr="000F3D33">
        <w:rPr>
          <w:rFonts w:ascii="Times New Roman" w:hAnsi="Times New Roman"/>
          <w:sz w:val="28"/>
        </w:rPr>
        <w:t xml:space="preserve"> «О</w:t>
      </w:r>
      <w:r>
        <w:rPr>
          <w:rFonts w:ascii="Times New Roman" w:hAnsi="Times New Roman"/>
          <w:sz w:val="28"/>
        </w:rPr>
        <w:t xml:space="preserve"> внесении изменения и дополнения в </w:t>
      </w:r>
      <w:r w:rsidRPr="000F3D33">
        <w:rPr>
          <w:rFonts w:ascii="Times New Roman" w:hAnsi="Times New Roman"/>
          <w:sz w:val="28"/>
        </w:rPr>
        <w:t>административн</w:t>
      </w:r>
      <w:r>
        <w:rPr>
          <w:rFonts w:ascii="Times New Roman" w:hAnsi="Times New Roman"/>
          <w:sz w:val="28"/>
        </w:rPr>
        <w:t>ый</w:t>
      </w:r>
      <w:r w:rsidRPr="000F3D33">
        <w:rPr>
          <w:rFonts w:ascii="Times New Roman" w:hAnsi="Times New Roman"/>
          <w:sz w:val="28"/>
        </w:rPr>
        <w:t xml:space="preserve"> регламент предоставления муниципальной услуги «Выдача разрешений на снос зеленых насаждений»</w:t>
      </w:r>
      <w:r>
        <w:rPr>
          <w:rFonts w:ascii="Times New Roman" w:hAnsi="Times New Roman"/>
          <w:sz w:val="28"/>
        </w:rPr>
        <w:t>, утвержденный постановлением администрации городского округа Кинель Самарской области от 25.03.2016 г. № 1082»</w:t>
      </w:r>
      <w:r w:rsidRPr="000F3D33">
        <w:rPr>
          <w:rFonts w:ascii="Times New Roman" w:hAnsi="Times New Roman"/>
          <w:sz w:val="28"/>
        </w:rPr>
        <w:t>;</w:t>
      </w:r>
    </w:p>
    <w:bookmarkEnd w:id="1"/>
    <w:p w14:paraId="489DDA92" w14:textId="6CB44982" w:rsidR="000F3D33" w:rsidRDefault="000F3D33" w:rsidP="000F3D33">
      <w:pPr>
        <w:suppressAutoHyphens/>
        <w:spacing w:line="360" w:lineRule="auto"/>
        <w:ind w:firstLine="708"/>
        <w:contextualSpacing/>
        <w:jc w:val="both"/>
        <w:rPr>
          <w:rFonts w:ascii="Times New Roman" w:hAnsi="Times New Roman"/>
          <w:sz w:val="28"/>
        </w:rPr>
      </w:pPr>
      <w:r>
        <w:rPr>
          <w:rFonts w:ascii="Times New Roman" w:hAnsi="Times New Roman"/>
          <w:sz w:val="28"/>
        </w:rPr>
        <w:t xml:space="preserve">- </w:t>
      </w:r>
      <w:r w:rsidRPr="000F3D33">
        <w:rPr>
          <w:rFonts w:ascii="Times New Roman" w:hAnsi="Times New Roman"/>
          <w:sz w:val="28"/>
        </w:rPr>
        <w:t xml:space="preserve">постановление администрации городского округа Кинель Самарской области </w:t>
      </w:r>
      <w:r w:rsidR="007266A9">
        <w:rPr>
          <w:rFonts w:ascii="Times New Roman" w:hAnsi="Times New Roman"/>
          <w:sz w:val="28"/>
        </w:rPr>
        <w:t xml:space="preserve">от </w:t>
      </w:r>
      <w:r>
        <w:rPr>
          <w:rFonts w:ascii="Times New Roman" w:hAnsi="Times New Roman"/>
          <w:sz w:val="28"/>
        </w:rPr>
        <w:t>16 октября</w:t>
      </w:r>
      <w:r w:rsidRPr="000F3D33">
        <w:rPr>
          <w:rFonts w:ascii="Times New Roman" w:hAnsi="Times New Roman"/>
          <w:sz w:val="28"/>
        </w:rPr>
        <w:t xml:space="preserve"> 2018 г. № </w:t>
      </w:r>
      <w:r>
        <w:rPr>
          <w:rFonts w:ascii="Times New Roman" w:hAnsi="Times New Roman"/>
          <w:sz w:val="28"/>
        </w:rPr>
        <w:t>2752</w:t>
      </w:r>
      <w:r w:rsidRPr="000F3D33">
        <w:rPr>
          <w:rFonts w:ascii="Times New Roman" w:hAnsi="Times New Roman"/>
          <w:sz w:val="28"/>
        </w:rPr>
        <w:t xml:space="preserve"> «О внесении изменени</w:t>
      </w:r>
      <w:r>
        <w:rPr>
          <w:rFonts w:ascii="Times New Roman" w:hAnsi="Times New Roman"/>
          <w:sz w:val="28"/>
        </w:rPr>
        <w:t>й</w:t>
      </w:r>
      <w:r w:rsidRPr="000F3D33">
        <w:rPr>
          <w:rFonts w:ascii="Times New Roman" w:hAnsi="Times New Roman"/>
          <w:sz w:val="28"/>
        </w:rPr>
        <w:t xml:space="preserve"> и дополнени</w:t>
      </w:r>
      <w:r>
        <w:rPr>
          <w:rFonts w:ascii="Times New Roman" w:hAnsi="Times New Roman"/>
          <w:sz w:val="28"/>
        </w:rPr>
        <w:t>й</w:t>
      </w:r>
      <w:r w:rsidRPr="000F3D33">
        <w:rPr>
          <w:rFonts w:ascii="Times New Roman" w:hAnsi="Times New Roman"/>
          <w:sz w:val="28"/>
        </w:rPr>
        <w:t xml:space="preserve"> в административный регламент предоставления муниципальной услуги «Выдача разрешений на снос зеленых насаждений», утвержденный постановлением администрации городского округа Кинель Самарской области от 25</w:t>
      </w:r>
      <w:r>
        <w:rPr>
          <w:rFonts w:ascii="Times New Roman" w:hAnsi="Times New Roman"/>
          <w:sz w:val="28"/>
        </w:rPr>
        <w:t xml:space="preserve"> марта </w:t>
      </w:r>
      <w:r w:rsidRPr="000F3D33">
        <w:rPr>
          <w:rFonts w:ascii="Times New Roman" w:hAnsi="Times New Roman"/>
          <w:sz w:val="28"/>
        </w:rPr>
        <w:t>2016 г. № 1082»</w:t>
      </w:r>
      <w:r>
        <w:rPr>
          <w:rFonts w:ascii="Times New Roman" w:hAnsi="Times New Roman"/>
          <w:sz w:val="28"/>
        </w:rPr>
        <w:t>.</w:t>
      </w:r>
    </w:p>
    <w:p w14:paraId="4F358D26" w14:textId="77777777" w:rsidR="009050D1" w:rsidRPr="006519F3" w:rsidRDefault="009050D1" w:rsidP="009050D1">
      <w:pPr>
        <w:suppressAutoHyphens/>
        <w:spacing w:line="360" w:lineRule="auto"/>
        <w:ind w:left="34"/>
        <w:contextualSpacing/>
        <w:jc w:val="both"/>
        <w:rPr>
          <w:rFonts w:ascii="Times New Roman" w:hAnsi="Times New Roman"/>
          <w:sz w:val="28"/>
        </w:rPr>
      </w:pPr>
      <w:r w:rsidRPr="006519F3">
        <w:rPr>
          <w:rFonts w:ascii="Times New Roman" w:hAnsi="Times New Roman"/>
          <w:sz w:val="28"/>
        </w:rPr>
        <w:t>2. Официально опубликовать настоящее постановление.</w:t>
      </w:r>
    </w:p>
    <w:p w14:paraId="5474CAF0" w14:textId="77777777" w:rsidR="009050D1" w:rsidRPr="009050D1" w:rsidRDefault="009050D1" w:rsidP="009050D1">
      <w:pPr>
        <w:suppressAutoHyphens/>
        <w:spacing w:line="360" w:lineRule="auto"/>
        <w:ind w:left="34"/>
        <w:contextualSpacing/>
        <w:jc w:val="both"/>
        <w:rPr>
          <w:rFonts w:ascii="Times New Roman" w:hAnsi="Times New Roman"/>
          <w:sz w:val="28"/>
        </w:rPr>
      </w:pPr>
      <w:r w:rsidRPr="006519F3">
        <w:rPr>
          <w:rFonts w:ascii="Times New Roman" w:hAnsi="Times New Roman"/>
          <w:sz w:val="28"/>
        </w:rPr>
        <w:t>3. Настоящее постановление вступает в силу на следующий день после дня его официального опубликования.</w:t>
      </w:r>
    </w:p>
    <w:p w14:paraId="1AADE767" w14:textId="14A28BEE" w:rsidR="009050D1" w:rsidRDefault="009050D1" w:rsidP="009050D1">
      <w:pPr>
        <w:spacing w:line="360" w:lineRule="auto"/>
        <w:ind w:left="34"/>
        <w:contextualSpacing/>
        <w:jc w:val="both"/>
        <w:rPr>
          <w:rFonts w:ascii="Times New Roman" w:hAnsi="Times New Roman"/>
          <w:sz w:val="28"/>
        </w:rPr>
      </w:pPr>
    </w:p>
    <w:p w14:paraId="3ADEF344" w14:textId="77777777" w:rsidR="000F3D33" w:rsidRPr="009050D1" w:rsidRDefault="000F3D33" w:rsidP="009050D1">
      <w:pPr>
        <w:spacing w:line="360" w:lineRule="auto"/>
        <w:ind w:left="34"/>
        <w:contextualSpacing/>
        <w:jc w:val="both"/>
        <w:rPr>
          <w:rFonts w:ascii="Times New Roman" w:hAnsi="Times New Roman"/>
          <w:sz w:val="28"/>
        </w:rPr>
      </w:pPr>
    </w:p>
    <w:p w14:paraId="1C9321E7" w14:textId="0FBF955F" w:rsidR="009050D1" w:rsidRPr="009050D1" w:rsidRDefault="00630E4B" w:rsidP="009050D1">
      <w:pPr>
        <w:spacing w:after="0" w:line="360" w:lineRule="auto"/>
        <w:ind w:left="34"/>
        <w:contextualSpacing/>
        <w:jc w:val="both"/>
        <w:rPr>
          <w:rFonts w:ascii="Times New Roman" w:hAnsi="Times New Roman"/>
          <w:sz w:val="28"/>
        </w:rPr>
      </w:pPr>
      <w:r>
        <w:rPr>
          <w:rFonts w:ascii="Times New Roman" w:hAnsi="Times New Roman"/>
          <w:sz w:val="28"/>
        </w:rPr>
        <w:t xml:space="preserve">И.о. </w:t>
      </w:r>
      <w:r w:rsidR="009050D1" w:rsidRPr="009050D1">
        <w:rPr>
          <w:rFonts w:ascii="Times New Roman" w:hAnsi="Times New Roman"/>
          <w:sz w:val="28"/>
        </w:rPr>
        <w:t>Глав</w:t>
      </w:r>
      <w:r>
        <w:rPr>
          <w:rFonts w:ascii="Times New Roman" w:hAnsi="Times New Roman"/>
          <w:sz w:val="28"/>
        </w:rPr>
        <w:t>ы</w:t>
      </w:r>
      <w:r w:rsidR="009050D1" w:rsidRPr="009050D1">
        <w:rPr>
          <w:rFonts w:ascii="Times New Roman" w:hAnsi="Times New Roman"/>
          <w:sz w:val="28"/>
        </w:rPr>
        <w:t xml:space="preserve"> городского округа                                                                    </w:t>
      </w:r>
      <w:proofErr w:type="spellStart"/>
      <w:r>
        <w:rPr>
          <w:rFonts w:ascii="Times New Roman" w:hAnsi="Times New Roman"/>
          <w:sz w:val="28"/>
        </w:rPr>
        <w:t>А.Н.Лужнов</w:t>
      </w:r>
      <w:proofErr w:type="spellEnd"/>
    </w:p>
    <w:p w14:paraId="53885955" w14:textId="16274E53" w:rsidR="009050D1" w:rsidRDefault="009050D1" w:rsidP="009050D1">
      <w:pPr>
        <w:spacing w:after="0" w:line="360" w:lineRule="auto"/>
        <w:ind w:left="34"/>
        <w:jc w:val="both"/>
        <w:rPr>
          <w:rFonts w:ascii="Times New Roman" w:eastAsia="Times New Roman" w:hAnsi="Times New Roman"/>
          <w:sz w:val="28"/>
          <w:szCs w:val="20"/>
          <w:lang w:eastAsia="ru-RU"/>
        </w:rPr>
      </w:pPr>
    </w:p>
    <w:p w14:paraId="7CF478BA" w14:textId="49C868B6" w:rsidR="000F3D33" w:rsidRDefault="000F3D33" w:rsidP="009050D1">
      <w:pPr>
        <w:spacing w:after="0" w:line="360" w:lineRule="auto"/>
        <w:ind w:left="34"/>
        <w:jc w:val="both"/>
        <w:rPr>
          <w:rFonts w:ascii="Times New Roman" w:eastAsia="Times New Roman" w:hAnsi="Times New Roman"/>
          <w:sz w:val="28"/>
          <w:szCs w:val="20"/>
          <w:lang w:eastAsia="ru-RU"/>
        </w:rPr>
      </w:pPr>
    </w:p>
    <w:p w14:paraId="2865F2BF" w14:textId="6A1E610D" w:rsidR="000F3D33" w:rsidRDefault="000F3D33" w:rsidP="009050D1">
      <w:pPr>
        <w:spacing w:after="0" w:line="360" w:lineRule="auto"/>
        <w:ind w:left="34"/>
        <w:jc w:val="both"/>
        <w:rPr>
          <w:rFonts w:ascii="Times New Roman" w:eastAsia="Times New Roman" w:hAnsi="Times New Roman"/>
          <w:sz w:val="28"/>
          <w:szCs w:val="20"/>
          <w:lang w:eastAsia="ru-RU"/>
        </w:rPr>
      </w:pPr>
    </w:p>
    <w:p w14:paraId="2A7E1D7F" w14:textId="433E4895" w:rsidR="000F3D33" w:rsidRDefault="000F3D33" w:rsidP="009050D1">
      <w:pPr>
        <w:spacing w:after="0" w:line="360" w:lineRule="auto"/>
        <w:ind w:left="34"/>
        <w:jc w:val="both"/>
        <w:rPr>
          <w:rFonts w:ascii="Times New Roman" w:eastAsia="Times New Roman" w:hAnsi="Times New Roman"/>
          <w:sz w:val="28"/>
          <w:szCs w:val="20"/>
          <w:lang w:eastAsia="ru-RU"/>
        </w:rPr>
      </w:pPr>
    </w:p>
    <w:p w14:paraId="477365DA" w14:textId="43D2073F" w:rsidR="000F3D33" w:rsidRDefault="000F3D33" w:rsidP="009050D1">
      <w:pPr>
        <w:spacing w:after="0" w:line="360" w:lineRule="auto"/>
        <w:ind w:left="34"/>
        <w:jc w:val="both"/>
        <w:rPr>
          <w:rFonts w:ascii="Times New Roman" w:eastAsia="Times New Roman" w:hAnsi="Times New Roman"/>
          <w:sz w:val="28"/>
          <w:szCs w:val="20"/>
          <w:lang w:eastAsia="ru-RU"/>
        </w:rPr>
      </w:pPr>
    </w:p>
    <w:p w14:paraId="6B6CDC64" w14:textId="77777777" w:rsidR="00630E4B" w:rsidRDefault="00630E4B" w:rsidP="009050D1">
      <w:pPr>
        <w:spacing w:after="0" w:line="360" w:lineRule="auto"/>
        <w:ind w:left="34"/>
        <w:jc w:val="both"/>
        <w:rPr>
          <w:rFonts w:ascii="Times New Roman" w:eastAsia="Times New Roman" w:hAnsi="Times New Roman"/>
          <w:sz w:val="28"/>
          <w:szCs w:val="20"/>
          <w:lang w:eastAsia="ru-RU"/>
        </w:rPr>
      </w:pPr>
    </w:p>
    <w:p w14:paraId="6432D569" w14:textId="0D32146F" w:rsidR="000F3D33" w:rsidRDefault="000F3D33" w:rsidP="009050D1">
      <w:pPr>
        <w:spacing w:after="0" w:line="360" w:lineRule="auto"/>
        <w:ind w:left="34"/>
        <w:jc w:val="both"/>
        <w:rPr>
          <w:rFonts w:ascii="Times New Roman" w:eastAsia="Times New Roman" w:hAnsi="Times New Roman"/>
          <w:sz w:val="28"/>
          <w:szCs w:val="20"/>
          <w:lang w:eastAsia="ru-RU"/>
        </w:rPr>
      </w:pPr>
    </w:p>
    <w:p w14:paraId="5546A065" w14:textId="118413C4" w:rsidR="000F3D33" w:rsidRDefault="000F3D33" w:rsidP="009050D1">
      <w:pPr>
        <w:spacing w:after="0" w:line="360" w:lineRule="auto"/>
        <w:ind w:left="34"/>
        <w:jc w:val="both"/>
        <w:rPr>
          <w:rFonts w:ascii="Times New Roman" w:eastAsia="Times New Roman" w:hAnsi="Times New Roman"/>
          <w:sz w:val="28"/>
          <w:szCs w:val="20"/>
          <w:lang w:eastAsia="ru-RU"/>
        </w:rPr>
      </w:pPr>
    </w:p>
    <w:p w14:paraId="12F70E36" w14:textId="0075990A" w:rsidR="000F3D33" w:rsidRDefault="000F3D33" w:rsidP="009050D1">
      <w:pPr>
        <w:spacing w:after="0" w:line="360" w:lineRule="auto"/>
        <w:ind w:left="34"/>
        <w:jc w:val="both"/>
        <w:rPr>
          <w:rFonts w:ascii="Times New Roman" w:eastAsia="Times New Roman" w:hAnsi="Times New Roman"/>
          <w:sz w:val="28"/>
          <w:szCs w:val="20"/>
          <w:lang w:eastAsia="ru-RU"/>
        </w:rPr>
      </w:pPr>
    </w:p>
    <w:p w14:paraId="3A7CC603" w14:textId="77777777" w:rsidR="0098237D" w:rsidRPr="009050D1" w:rsidRDefault="0098237D" w:rsidP="009050D1">
      <w:pPr>
        <w:spacing w:after="0" w:line="360" w:lineRule="auto"/>
        <w:ind w:left="34"/>
        <w:jc w:val="both"/>
        <w:rPr>
          <w:rFonts w:ascii="Times New Roman" w:eastAsia="Times New Roman" w:hAnsi="Times New Roman"/>
          <w:sz w:val="28"/>
          <w:szCs w:val="20"/>
          <w:lang w:eastAsia="ru-RU"/>
        </w:rPr>
      </w:pPr>
    </w:p>
    <w:p w14:paraId="4E4B5A84" w14:textId="77777777" w:rsidR="009050D1" w:rsidRPr="009050D1" w:rsidRDefault="009050D1" w:rsidP="009050D1">
      <w:pPr>
        <w:spacing w:after="0" w:line="360" w:lineRule="auto"/>
        <w:ind w:left="34"/>
        <w:jc w:val="both"/>
        <w:rPr>
          <w:rFonts w:ascii="Times New Roman" w:eastAsia="Times New Roman" w:hAnsi="Times New Roman"/>
          <w:sz w:val="28"/>
          <w:szCs w:val="20"/>
          <w:lang w:eastAsia="ru-RU"/>
        </w:rPr>
      </w:pPr>
      <w:r w:rsidRPr="009050D1">
        <w:rPr>
          <w:rFonts w:ascii="Times New Roman" w:eastAsia="Times New Roman" w:hAnsi="Times New Roman"/>
          <w:sz w:val="28"/>
          <w:szCs w:val="20"/>
          <w:lang w:eastAsia="ru-RU"/>
        </w:rPr>
        <w:t>Деменок</w:t>
      </w:r>
      <w:r w:rsidRPr="009050D1">
        <w:rPr>
          <w:rFonts w:ascii="Times New Roman" w:eastAsia="Times New Roman" w:hAnsi="Times New Roman"/>
          <w:sz w:val="28"/>
          <w:szCs w:val="20"/>
          <w:lang w:eastAsia="ru-RU"/>
        </w:rPr>
        <w:tab/>
        <w:t>62297</w:t>
      </w:r>
    </w:p>
    <w:p w14:paraId="6685B124" w14:textId="77777777" w:rsidR="009050D1" w:rsidRDefault="009050D1" w:rsidP="009050D1">
      <w:pPr>
        <w:spacing w:after="0" w:line="240" w:lineRule="auto"/>
        <w:ind w:left="34"/>
        <w:jc w:val="both"/>
        <w:rPr>
          <w:rFonts w:ascii="Times New Roman" w:eastAsia="Times New Roman" w:hAnsi="Times New Roman"/>
          <w:sz w:val="28"/>
          <w:szCs w:val="20"/>
          <w:lang w:eastAsia="ru-RU"/>
        </w:rPr>
      </w:pPr>
    </w:p>
    <w:p w14:paraId="1061AF15" w14:textId="77777777" w:rsidR="009050D1" w:rsidRPr="009050D1" w:rsidRDefault="009050D1" w:rsidP="009050D1">
      <w:pPr>
        <w:spacing w:after="0" w:line="240" w:lineRule="auto"/>
        <w:ind w:left="34"/>
        <w:jc w:val="center"/>
        <w:rPr>
          <w:rFonts w:ascii="Times New Roman" w:eastAsia="Times New Roman" w:hAnsi="Times New Roman"/>
          <w:b/>
          <w:bCs/>
          <w:sz w:val="24"/>
          <w:szCs w:val="24"/>
          <w:lang w:eastAsia="ru-RU"/>
        </w:rPr>
      </w:pPr>
      <w:r w:rsidRPr="009050D1">
        <w:rPr>
          <w:rFonts w:ascii="Times New Roman" w:eastAsia="Times New Roman" w:hAnsi="Times New Roman"/>
          <w:b/>
          <w:bCs/>
          <w:sz w:val="24"/>
          <w:szCs w:val="24"/>
          <w:lang w:eastAsia="ru-RU"/>
        </w:rPr>
        <w:t>Администрация городского округа Кинель</w:t>
      </w:r>
    </w:p>
    <w:p w14:paraId="0E867639" w14:textId="77777777" w:rsidR="009050D1" w:rsidRPr="009050D1" w:rsidRDefault="009050D1" w:rsidP="009050D1">
      <w:pPr>
        <w:spacing w:after="0" w:line="240" w:lineRule="auto"/>
        <w:ind w:left="34"/>
        <w:jc w:val="center"/>
        <w:rPr>
          <w:rFonts w:ascii="Times New Roman" w:eastAsia="Times New Roman" w:hAnsi="Times New Roman"/>
          <w:sz w:val="28"/>
          <w:szCs w:val="20"/>
          <w:lang w:eastAsia="ru-RU"/>
        </w:rPr>
      </w:pPr>
    </w:p>
    <w:p w14:paraId="57722805" w14:textId="77777777" w:rsidR="009050D1" w:rsidRPr="009050D1" w:rsidRDefault="009050D1" w:rsidP="009050D1">
      <w:pPr>
        <w:spacing w:after="0" w:line="240" w:lineRule="auto"/>
        <w:ind w:left="34"/>
        <w:jc w:val="center"/>
        <w:rPr>
          <w:rFonts w:ascii="Times New Roman" w:eastAsia="Times New Roman" w:hAnsi="Times New Roman"/>
          <w:b/>
          <w:bCs/>
          <w:sz w:val="28"/>
          <w:szCs w:val="28"/>
          <w:lang w:eastAsia="ru-RU"/>
        </w:rPr>
      </w:pPr>
      <w:r w:rsidRPr="009050D1">
        <w:rPr>
          <w:rFonts w:ascii="Times New Roman" w:eastAsia="Times New Roman" w:hAnsi="Times New Roman"/>
          <w:b/>
          <w:bCs/>
          <w:sz w:val="28"/>
          <w:szCs w:val="28"/>
          <w:lang w:eastAsia="ru-RU"/>
        </w:rPr>
        <w:t xml:space="preserve">ЛИСТ СОГЛАСОВАНИЯ </w:t>
      </w:r>
    </w:p>
    <w:p w14:paraId="51763450" w14:textId="77777777" w:rsidR="009050D1" w:rsidRPr="009050D1" w:rsidRDefault="009050D1" w:rsidP="009050D1">
      <w:pPr>
        <w:spacing w:after="0" w:line="240" w:lineRule="auto"/>
        <w:ind w:left="34"/>
        <w:jc w:val="center"/>
        <w:rPr>
          <w:rFonts w:ascii="Times New Roman" w:eastAsia="Times New Roman" w:hAnsi="Times New Roman"/>
          <w:b/>
          <w:bCs/>
          <w:sz w:val="28"/>
          <w:szCs w:val="28"/>
          <w:lang w:eastAsia="ru-RU"/>
        </w:rPr>
      </w:pPr>
    </w:p>
    <w:p w14:paraId="3EC1BB80" w14:textId="77777777" w:rsidR="009050D1" w:rsidRPr="009050D1" w:rsidRDefault="009050D1" w:rsidP="009050D1">
      <w:pPr>
        <w:spacing w:after="0" w:line="240" w:lineRule="auto"/>
        <w:ind w:left="34"/>
        <w:jc w:val="center"/>
        <w:rPr>
          <w:rFonts w:ascii="Times New Roman" w:eastAsia="Times New Roman" w:hAnsi="Times New Roman"/>
          <w:b/>
          <w:bCs/>
          <w:sz w:val="28"/>
          <w:szCs w:val="28"/>
          <w:lang w:eastAsia="ru-RU"/>
        </w:rPr>
      </w:pPr>
    </w:p>
    <w:p w14:paraId="2943008F" w14:textId="77777777" w:rsidR="009050D1" w:rsidRPr="009050D1" w:rsidRDefault="009050D1" w:rsidP="009050D1">
      <w:pPr>
        <w:autoSpaceDE w:val="0"/>
        <w:autoSpaceDN w:val="0"/>
        <w:adjustRightInd w:val="0"/>
        <w:spacing w:after="0" w:line="240" w:lineRule="auto"/>
        <w:ind w:left="34"/>
        <w:jc w:val="center"/>
        <w:rPr>
          <w:rFonts w:ascii="Times New Roman" w:eastAsia="Times New Roman" w:hAnsi="Times New Roman"/>
          <w:sz w:val="28"/>
          <w:szCs w:val="28"/>
          <w:lang w:eastAsia="ru-RU"/>
        </w:rPr>
      </w:pPr>
      <w:r w:rsidRPr="009050D1">
        <w:rPr>
          <w:rFonts w:ascii="Times New Roman" w:eastAsia="Times New Roman" w:hAnsi="Times New Roman"/>
          <w:sz w:val="28"/>
          <w:szCs w:val="28"/>
          <w:lang w:eastAsia="ru-RU"/>
        </w:rPr>
        <w:t>к проекту постановления</w:t>
      </w:r>
    </w:p>
    <w:p w14:paraId="0A792660" w14:textId="77777777" w:rsidR="009050D1" w:rsidRPr="009050D1" w:rsidRDefault="009050D1" w:rsidP="009050D1">
      <w:pPr>
        <w:autoSpaceDE w:val="0"/>
        <w:autoSpaceDN w:val="0"/>
        <w:adjustRightInd w:val="0"/>
        <w:spacing w:after="0" w:line="240" w:lineRule="auto"/>
        <w:ind w:left="34"/>
        <w:jc w:val="center"/>
        <w:rPr>
          <w:rFonts w:ascii="Times New Roman" w:eastAsia="Times New Roman" w:hAnsi="Times New Roman"/>
          <w:color w:val="000000"/>
          <w:sz w:val="28"/>
          <w:szCs w:val="28"/>
          <w:lang w:eastAsia="ru-RU"/>
        </w:rPr>
      </w:pPr>
      <w:r w:rsidRPr="009050D1">
        <w:rPr>
          <w:rFonts w:ascii="Times New Roman" w:eastAsia="Times New Roman" w:hAnsi="Times New Roman"/>
          <w:color w:val="000000"/>
          <w:sz w:val="28"/>
          <w:szCs w:val="28"/>
          <w:lang w:eastAsia="ru-RU"/>
        </w:rPr>
        <w:t>администрации городского округа Кинель Самарской области</w:t>
      </w:r>
    </w:p>
    <w:p w14:paraId="64C1DBBB" w14:textId="77777777" w:rsidR="009050D1" w:rsidRPr="009050D1" w:rsidRDefault="009050D1" w:rsidP="009050D1">
      <w:pPr>
        <w:autoSpaceDE w:val="0"/>
        <w:autoSpaceDN w:val="0"/>
        <w:adjustRightInd w:val="0"/>
        <w:spacing w:after="0" w:line="240" w:lineRule="auto"/>
        <w:ind w:left="34"/>
        <w:jc w:val="center"/>
        <w:rPr>
          <w:rFonts w:ascii="Times New Roman" w:eastAsia="Times New Roman" w:hAnsi="Times New Roman"/>
          <w:color w:val="000000"/>
          <w:sz w:val="28"/>
          <w:szCs w:val="28"/>
          <w:lang w:eastAsia="ru-RU"/>
        </w:rPr>
      </w:pPr>
    </w:p>
    <w:p w14:paraId="1AD85CEE" w14:textId="77777777" w:rsidR="00261BB5" w:rsidRPr="009050D1" w:rsidRDefault="00261BB5" w:rsidP="00261BB5">
      <w:pPr>
        <w:pBdr>
          <w:bottom w:val="single" w:sz="4" w:space="1" w:color="auto"/>
        </w:pBdr>
        <w:spacing w:after="0"/>
        <w:ind w:left="172"/>
        <w:jc w:val="both"/>
        <w:rPr>
          <w:rFonts w:ascii="Times New Roman" w:eastAsia="Times New Roman" w:hAnsi="Times New Roman"/>
          <w:i/>
          <w:iCs/>
          <w:sz w:val="16"/>
          <w:szCs w:val="16"/>
          <w:lang w:eastAsia="ru-RU"/>
        </w:rPr>
      </w:pPr>
      <w:r w:rsidRPr="00261BB5">
        <w:rPr>
          <w:rFonts w:ascii="Times New Roman" w:eastAsia="Times New Roman" w:hAnsi="Times New Roman"/>
          <w:i/>
          <w:iCs/>
          <w:sz w:val="28"/>
          <w:szCs w:val="28"/>
          <w:lang w:eastAsia="ru-RU"/>
        </w:rPr>
        <w:t>Об утверждении административного регламента предоставления муниципальной услуги «Выдача разрешений на право вырубки зеленых насаждений»</w:t>
      </w:r>
    </w:p>
    <w:p w14:paraId="2F2BB81D" w14:textId="77777777" w:rsidR="009050D1" w:rsidRPr="009050D1" w:rsidRDefault="009050D1" w:rsidP="009050D1">
      <w:pPr>
        <w:spacing w:after="0" w:line="240" w:lineRule="auto"/>
        <w:ind w:left="34"/>
        <w:jc w:val="center"/>
        <w:rPr>
          <w:rFonts w:ascii="Times New Roman" w:eastAsia="Times New Roman" w:hAnsi="Times New Roman"/>
          <w:i/>
          <w:iCs/>
          <w:sz w:val="16"/>
          <w:szCs w:val="16"/>
          <w:lang w:eastAsia="ru-RU"/>
        </w:rPr>
      </w:pPr>
      <w:r w:rsidRPr="009050D1">
        <w:rPr>
          <w:rFonts w:ascii="Times New Roman" w:eastAsia="Times New Roman" w:hAnsi="Times New Roman"/>
          <w:i/>
          <w:iCs/>
          <w:sz w:val="16"/>
          <w:szCs w:val="16"/>
          <w:lang w:eastAsia="ru-RU"/>
        </w:rPr>
        <w:t>наименование вопроса</w:t>
      </w:r>
    </w:p>
    <w:p w14:paraId="3B42FA31" w14:textId="77777777" w:rsidR="009050D1" w:rsidRPr="009050D1" w:rsidRDefault="009050D1" w:rsidP="009050D1">
      <w:pPr>
        <w:spacing w:after="0" w:line="240" w:lineRule="auto"/>
        <w:ind w:left="34"/>
        <w:jc w:val="center"/>
        <w:rPr>
          <w:rFonts w:ascii="Times New Roman" w:eastAsia="Times New Roman" w:hAnsi="Times New Roman"/>
          <w:sz w:val="28"/>
          <w:szCs w:val="20"/>
          <w:lang w:eastAsia="ru-RU"/>
        </w:rPr>
      </w:pPr>
    </w:p>
    <w:p w14:paraId="1384F27C" w14:textId="77777777" w:rsidR="009050D1" w:rsidRPr="009050D1" w:rsidRDefault="009050D1" w:rsidP="009050D1">
      <w:pPr>
        <w:spacing w:after="0" w:line="240" w:lineRule="auto"/>
        <w:ind w:left="34"/>
        <w:jc w:val="center"/>
        <w:rPr>
          <w:rFonts w:ascii="Times New Roman" w:eastAsia="Times New Roman" w:hAnsi="Times New Roman"/>
          <w:sz w:val="28"/>
          <w:szCs w:val="20"/>
          <w:lang w:eastAsia="ru-RU"/>
        </w:rPr>
      </w:pPr>
    </w:p>
    <w:tbl>
      <w:tblPr>
        <w:tblStyle w:val="a7"/>
        <w:tblW w:w="9752" w:type="dxa"/>
        <w:tblLook w:val="01E0" w:firstRow="1" w:lastRow="1" w:firstColumn="1" w:lastColumn="1" w:noHBand="0" w:noVBand="0"/>
      </w:tblPr>
      <w:tblGrid>
        <w:gridCol w:w="4928"/>
        <w:gridCol w:w="2340"/>
        <w:gridCol w:w="2484"/>
      </w:tblGrid>
      <w:tr w:rsidR="009050D1" w:rsidRPr="009050D1" w14:paraId="782AEA41" w14:textId="77777777" w:rsidTr="00CE3B7A">
        <w:tc>
          <w:tcPr>
            <w:tcW w:w="4928" w:type="dxa"/>
          </w:tcPr>
          <w:p w14:paraId="6E5739DD" w14:textId="77777777" w:rsidR="009050D1" w:rsidRPr="009050D1" w:rsidRDefault="009050D1" w:rsidP="009050D1">
            <w:pPr>
              <w:ind w:left="34"/>
              <w:jc w:val="center"/>
              <w:rPr>
                <w:rFonts w:ascii="Times New Roman" w:eastAsia="Times New Roman" w:hAnsi="Times New Roman"/>
                <w:b/>
                <w:bCs/>
              </w:rPr>
            </w:pPr>
            <w:r w:rsidRPr="009050D1">
              <w:rPr>
                <w:rFonts w:ascii="Times New Roman" w:eastAsia="Times New Roman" w:hAnsi="Times New Roman"/>
                <w:b/>
                <w:bCs/>
              </w:rPr>
              <w:t>Занимаемая должность</w:t>
            </w:r>
          </w:p>
        </w:tc>
        <w:tc>
          <w:tcPr>
            <w:tcW w:w="2340" w:type="dxa"/>
          </w:tcPr>
          <w:p w14:paraId="2353C3AE" w14:textId="77777777" w:rsidR="009050D1" w:rsidRPr="009050D1" w:rsidRDefault="009050D1" w:rsidP="009050D1">
            <w:pPr>
              <w:ind w:left="34"/>
              <w:jc w:val="center"/>
              <w:rPr>
                <w:rFonts w:ascii="Times New Roman" w:eastAsia="Times New Roman" w:hAnsi="Times New Roman"/>
                <w:b/>
                <w:bCs/>
              </w:rPr>
            </w:pPr>
            <w:r w:rsidRPr="009050D1">
              <w:rPr>
                <w:rFonts w:ascii="Times New Roman" w:eastAsia="Times New Roman" w:hAnsi="Times New Roman"/>
                <w:b/>
                <w:bCs/>
              </w:rPr>
              <w:t>Роспись</w:t>
            </w:r>
          </w:p>
          <w:p w14:paraId="5F86AF5E" w14:textId="77777777" w:rsidR="009050D1" w:rsidRPr="009050D1" w:rsidRDefault="009050D1" w:rsidP="009050D1">
            <w:pPr>
              <w:ind w:left="34"/>
              <w:jc w:val="center"/>
              <w:rPr>
                <w:rFonts w:ascii="Times New Roman" w:eastAsia="Times New Roman" w:hAnsi="Times New Roman"/>
                <w:b/>
                <w:bCs/>
              </w:rPr>
            </w:pPr>
          </w:p>
        </w:tc>
        <w:tc>
          <w:tcPr>
            <w:tcW w:w="2484" w:type="dxa"/>
          </w:tcPr>
          <w:p w14:paraId="4D029C17" w14:textId="77777777" w:rsidR="009050D1" w:rsidRPr="009050D1" w:rsidRDefault="009050D1" w:rsidP="009050D1">
            <w:pPr>
              <w:ind w:left="34"/>
              <w:jc w:val="center"/>
              <w:rPr>
                <w:rFonts w:ascii="Times New Roman" w:eastAsia="Times New Roman" w:hAnsi="Times New Roman"/>
                <w:b/>
                <w:bCs/>
              </w:rPr>
            </w:pPr>
            <w:r w:rsidRPr="009050D1">
              <w:rPr>
                <w:rFonts w:ascii="Times New Roman" w:eastAsia="Times New Roman" w:hAnsi="Times New Roman"/>
                <w:b/>
                <w:bCs/>
              </w:rPr>
              <w:t>Фамилия, инициалы</w:t>
            </w:r>
          </w:p>
        </w:tc>
      </w:tr>
      <w:tr w:rsidR="009050D1" w:rsidRPr="009050D1" w14:paraId="73A2A414" w14:textId="77777777" w:rsidTr="00CE3B7A">
        <w:trPr>
          <w:trHeight w:val="579"/>
        </w:trPr>
        <w:tc>
          <w:tcPr>
            <w:tcW w:w="4928" w:type="dxa"/>
            <w:vAlign w:val="center"/>
          </w:tcPr>
          <w:p w14:paraId="751D966F" w14:textId="77777777" w:rsidR="009050D1" w:rsidRPr="009050D1" w:rsidRDefault="009050D1" w:rsidP="009050D1">
            <w:pPr>
              <w:ind w:left="34"/>
              <w:rPr>
                <w:rFonts w:ascii="Times New Roman" w:eastAsia="Times New Roman" w:hAnsi="Times New Roman"/>
                <w:sz w:val="28"/>
              </w:rPr>
            </w:pPr>
            <w:r w:rsidRPr="009050D1">
              <w:rPr>
                <w:rFonts w:ascii="Times New Roman" w:eastAsia="Times New Roman" w:hAnsi="Times New Roman"/>
                <w:sz w:val="28"/>
              </w:rPr>
              <w:t>Начальник юридического отдела аппарата администрации городского округа</w:t>
            </w:r>
          </w:p>
        </w:tc>
        <w:tc>
          <w:tcPr>
            <w:tcW w:w="2340" w:type="dxa"/>
          </w:tcPr>
          <w:p w14:paraId="0B211C2F" w14:textId="77777777" w:rsidR="009050D1" w:rsidRPr="009050D1" w:rsidRDefault="009050D1" w:rsidP="009050D1">
            <w:pPr>
              <w:ind w:left="34"/>
              <w:jc w:val="center"/>
              <w:rPr>
                <w:rFonts w:ascii="Times New Roman" w:eastAsia="Times New Roman" w:hAnsi="Times New Roman"/>
                <w:sz w:val="28"/>
              </w:rPr>
            </w:pPr>
          </w:p>
        </w:tc>
        <w:tc>
          <w:tcPr>
            <w:tcW w:w="2484" w:type="dxa"/>
            <w:vAlign w:val="center"/>
          </w:tcPr>
          <w:p w14:paraId="1042F44B" w14:textId="77777777" w:rsidR="009050D1" w:rsidRPr="009050D1" w:rsidRDefault="009050D1" w:rsidP="009050D1">
            <w:pPr>
              <w:ind w:left="34"/>
              <w:jc w:val="center"/>
              <w:rPr>
                <w:rFonts w:ascii="Times New Roman" w:eastAsia="Times New Roman" w:hAnsi="Times New Roman"/>
                <w:sz w:val="28"/>
              </w:rPr>
            </w:pPr>
            <w:r w:rsidRPr="009050D1">
              <w:rPr>
                <w:rFonts w:ascii="Times New Roman" w:eastAsia="Times New Roman" w:hAnsi="Times New Roman"/>
                <w:sz w:val="28"/>
              </w:rPr>
              <w:t>Н.Г. Галимова</w:t>
            </w:r>
          </w:p>
        </w:tc>
      </w:tr>
      <w:tr w:rsidR="009050D1" w:rsidRPr="009050D1" w14:paraId="7A990944" w14:textId="77777777" w:rsidTr="00CE3B7A">
        <w:trPr>
          <w:trHeight w:val="579"/>
        </w:trPr>
        <w:tc>
          <w:tcPr>
            <w:tcW w:w="4928" w:type="dxa"/>
            <w:vAlign w:val="center"/>
          </w:tcPr>
          <w:p w14:paraId="417D945E" w14:textId="77777777" w:rsidR="009050D1" w:rsidRPr="009050D1" w:rsidRDefault="009050D1" w:rsidP="009050D1">
            <w:pPr>
              <w:ind w:left="34"/>
              <w:rPr>
                <w:rFonts w:ascii="Times New Roman" w:eastAsia="Times New Roman" w:hAnsi="Times New Roman"/>
                <w:sz w:val="28"/>
              </w:rPr>
            </w:pPr>
            <w:r w:rsidRPr="009050D1">
              <w:rPr>
                <w:rFonts w:ascii="Times New Roman" w:eastAsia="Times New Roman" w:hAnsi="Times New Roman"/>
                <w:sz w:val="28"/>
              </w:rPr>
              <w:t>Начальник отдела административного, экологического и муниципального контроля администрации городского округа</w:t>
            </w:r>
          </w:p>
        </w:tc>
        <w:tc>
          <w:tcPr>
            <w:tcW w:w="2340" w:type="dxa"/>
          </w:tcPr>
          <w:p w14:paraId="09B1B2CB" w14:textId="77777777" w:rsidR="009050D1" w:rsidRPr="009050D1" w:rsidRDefault="009050D1" w:rsidP="009050D1">
            <w:pPr>
              <w:ind w:left="34"/>
              <w:jc w:val="center"/>
              <w:rPr>
                <w:rFonts w:ascii="Times New Roman" w:eastAsia="Times New Roman" w:hAnsi="Times New Roman"/>
                <w:sz w:val="28"/>
              </w:rPr>
            </w:pPr>
          </w:p>
        </w:tc>
        <w:tc>
          <w:tcPr>
            <w:tcW w:w="2484" w:type="dxa"/>
            <w:vAlign w:val="center"/>
          </w:tcPr>
          <w:p w14:paraId="0124C4A8" w14:textId="77777777" w:rsidR="009050D1" w:rsidRPr="009050D1" w:rsidRDefault="009050D1" w:rsidP="009050D1">
            <w:pPr>
              <w:ind w:left="34"/>
              <w:jc w:val="center"/>
              <w:rPr>
                <w:rFonts w:ascii="Times New Roman" w:eastAsia="Times New Roman" w:hAnsi="Times New Roman"/>
                <w:sz w:val="28"/>
              </w:rPr>
            </w:pPr>
            <w:r w:rsidRPr="009050D1">
              <w:rPr>
                <w:rFonts w:ascii="Times New Roman" w:eastAsia="Times New Roman" w:hAnsi="Times New Roman"/>
                <w:sz w:val="28"/>
              </w:rPr>
              <w:t>А.Ю. Гусев</w:t>
            </w:r>
          </w:p>
        </w:tc>
      </w:tr>
    </w:tbl>
    <w:p w14:paraId="5C05644C" w14:textId="77777777" w:rsidR="009050D1" w:rsidRPr="009050D1" w:rsidRDefault="009050D1" w:rsidP="009050D1">
      <w:pPr>
        <w:autoSpaceDE w:val="0"/>
        <w:autoSpaceDN w:val="0"/>
        <w:adjustRightInd w:val="0"/>
        <w:spacing w:after="0" w:line="240" w:lineRule="auto"/>
        <w:ind w:left="34"/>
        <w:rPr>
          <w:rFonts w:ascii="Times New Roman" w:eastAsia="Times New Roman" w:hAnsi="Times New Roman"/>
          <w:color w:val="000000"/>
          <w:sz w:val="28"/>
          <w:szCs w:val="28"/>
          <w:lang w:eastAsia="ru-RU"/>
        </w:rPr>
      </w:pPr>
    </w:p>
    <w:p w14:paraId="55E5A0E2" w14:textId="1A1B4669" w:rsidR="009050D1" w:rsidRDefault="009050D1" w:rsidP="009050D1">
      <w:pPr>
        <w:spacing w:after="0"/>
        <w:ind w:left="34"/>
        <w:jc w:val="both"/>
        <w:rPr>
          <w:rFonts w:ascii="Times New Roman" w:eastAsia="Times New Roman" w:hAnsi="Times New Roman"/>
          <w:sz w:val="28"/>
          <w:szCs w:val="20"/>
          <w:lang w:eastAsia="ru-RU"/>
        </w:rPr>
      </w:pPr>
    </w:p>
    <w:p w14:paraId="2368EDCF" w14:textId="0B77D281" w:rsidR="00D71B36" w:rsidRDefault="00D71B36" w:rsidP="009050D1">
      <w:pPr>
        <w:spacing w:after="0"/>
        <w:ind w:left="34"/>
        <w:jc w:val="both"/>
        <w:rPr>
          <w:rFonts w:ascii="Times New Roman" w:eastAsia="Times New Roman" w:hAnsi="Times New Roman"/>
          <w:sz w:val="28"/>
          <w:szCs w:val="20"/>
          <w:lang w:eastAsia="ru-RU"/>
        </w:rPr>
      </w:pPr>
    </w:p>
    <w:p w14:paraId="0ED34A1A" w14:textId="5ACE7380" w:rsidR="00D71B36" w:rsidRDefault="00D71B36" w:rsidP="009050D1">
      <w:pPr>
        <w:spacing w:after="0"/>
        <w:ind w:left="34"/>
        <w:jc w:val="both"/>
        <w:rPr>
          <w:rFonts w:ascii="Times New Roman" w:eastAsia="Times New Roman" w:hAnsi="Times New Roman"/>
          <w:sz w:val="28"/>
          <w:szCs w:val="20"/>
          <w:lang w:eastAsia="ru-RU"/>
        </w:rPr>
      </w:pPr>
    </w:p>
    <w:p w14:paraId="3D31EE36" w14:textId="3F8C58FF" w:rsidR="00D71B36" w:rsidRDefault="00D71B36" w:rsidP="009050D1">
      <w:pPr>
        <w:spacing w:after="0"/>
        <w:ind w:left="34"/>
        <w:jc w:val="both"/>
        <w:rPr>
          <w:rFonts w:ascii="Times New Roman" w:eastAsia="Times New Roman" w:hAnsi="Times New Roman"/>
          <w:sz w:val="28"/>
          <w:szCs w:val="20"/>
          <w:lang w:eastAsia="ru-RU"/>
        </w:rPr>
      </w:pPr>
    </w:p>
    <w:p w14:paraId="063EFE24" w14:textId="39A853D7" w:rsidR="00D71B36" w:rsidRDefault="00D71B36" w:rsidP="009050D1">
      <w:pPr>
        <w:spacing w:after="0"/>
        <w:ind w:left="34"/>
        <w:jc w:val="both"/>
        <w:rPr>
          <w:rFonts w:ascii="Times New Roman" w:eastAsia="Times New Roman" w:hAnsi="Times New Roman"/>
          <w:sz w:val="28"/>
          <w:szCs w:val="20"/>
          <w:lang w:eastAsia="ru-RU"/>
        </w:rPr>
      </w:pPr>
    </w:p>
    <w:p w14:paraId="09A531C1" w14:textId="21727A01" w:rsidR="00D71B36" w:rsidRDefault="00D71B36" w:rsidP="009050D1">
      <w:pPr>
        <w:spacing w:after="0"/>
        <w:ind w:left="34"/>
        <w:jc w:val="both"/>
        <w:rPr>
          <w:rFonts w:ascii="Times New Roman" w:eastAsia="Times New Roman" w:hAnsi="Times New Roman"/>
          <w:sz w:val="28"/>
          <w:szCs w:val="20"/>
          <w:lang w:eastAsia="ru-RU"/>
        </w:rPr>
      </w:pPr>
    </w:p>
    <w:p w14:paraId="3FBF3761" w14:textId="25BC54DD" w:rsidR="00D71B36" w:rsidRDefault="00D71B36" w:rsidP="009050D1">
      <w:pPr>
        <w:spacing w:after="0"/>
        <w:ind w:left="34"/>
        <w:jc w:val="both"/>
        <w:rPr>
          <w:rFonts w:ascii="Times New Roman" w:eastAsia="Times New Roman" w:hAnsi="Times New Roman"/>
          <w:sz w:val="28"/>
          <w:szCs w:val="20"/>
          <w:lang w:eastAsia="ru-RU"/>
        </w:rPr>
      </w:pPr>
    </w:p>
    <w:p w14:paraId="451066D8" w14:textId="21464E07" w:rsidR="00D71B36" w:rsidRDefault="00D71B36" w:rsidP="009050D1">
      <w:pPr>
        <w:spacing w:after="0"/>
        <w:ind w:left="34"/>
        <w:jc w:val="both"/>
        <w:rPr>
          <w:rFonts w:ascii="Times New Roman" w:eastAsia="Times New Roman" w:hAnsi="Times New Roman"/>
          <w:sz w:val="28"/>
          <w:szCs w:val="20"/>
          <w:lang w:eastAsia="ru-RU"/>
        </w:rPr>
      </w:pPr>
    </w:p>
    <w:p w14:paraId="212C290D" w14:textId="362FAEA4" w:rsidR="00D71B36" w:rsidRDefault="00D71B36" w:rsidP="009050D1">
      <w:pPr>
        <w:spacing w:after="0"/>
        <w:ind w:left="34"/>
        <w:jc w:val="both"/>
        <w:rPr>
          <w:rFonts w:ascii="Times New Roman" w:eastAsia="Times New Roman" w:hAnsi="Times New Roman"/>
          <w:sz w:val="28"/>
          <w:szCs w:val="20"/>
          <w:lang w:eastAsia="ru-RU"/>
        </w:rPr>
      </w:pPr>
    </w:p>
    <w:p w14:paraId="5E4B9807" w14:textId="15142534" w:rsidR="00D71B36" w:rsidRDefault="00D71B36" w:rsidP="009050D1">
      <w:pPr>
        <w:spacing w:after="0"/>
        <w:ind w:left="34"/>
        <w:jc w:val="both"/>
        <w:rPr>
          <w:rFonts w:ascii="Times New Roman" w:eastAsia="Times New Roman" w:hAnsi="Times New Roman"/>
          <w:sz w:val="28"/>
          <w:szCs w:val="20"/>
          <w:lang w:eastAsia="ru-RU"/>
        </w:rPr>
      </w:pPr>
    </w:p>
    <w:p w14:paraId="40E3FB81" w14:textId="053465E0" w:rsidR="00D71B36" w:rsidRDefault="00D71B36" w:rsidP="009050D1">
      <w:pPr>
        <w:spacing w:after="0"/>
        <w:ind w:left="34"/>
        <w:jc w:val="both"/>
        <w:rPr>
          <w:rFonts w:ascii="Times New Roman" w:eastAsia="Times New Roman" w:hAnsi="Times New Roman"/>
          <w:sz w:val="28"/>
          <w:szCs w:val="20"/>
          <w:lang w:eastAsia="ru-RU"/>
        </w:rPr>
      </w:pPr>
    </w:p>
    <w:p w14:paraId="4634E5F7" w14:textId="76671948" w:rsidR="00D71B36" w:rsidRDefault="00D71B36" w:rsidP="009050D1">
      <w:pPr>
        <w:spacing w:after="0"/>
        <w:ind w:left="34"/>
        <w:jc w:val="both"/>
        <w:rPr>
          <w:rFonts w:ascii="Times New Roman" w:eastAsia="Times New Roman" w:hAnsi="Times New Roman"/>
          <w:sz w:val="28"/>
          <w:szCs w:val="20"/>
          <w:lang w:eastAsia="ru-RU"/>
        </w:rPr>
      </w:pPr>
    </w:p>
    <w:p w14:paraId="6C41D637" w14:textId="34C3EDF3" w:rsidR="00D71B36" w:rsidRDefault="00D71B36" w:rsidP="009050D1">
      <w:pPr>
        <w:spacing w:after="0"/>
        <w:ind w:left="34"/>
        <w:jc w:val="both"/>
        <w:rPr>
          <w:rFonts w:ascii="Times New Roman" w:eastAsia="Times New Roman" w:hAnsi="Times New Roman"/>
          <w:sz w:val="28"/>
          <w:szCs w:val="20"/>
          <w:lang w:eastAsia="ru-RU"/>
        </w:rPr>
      </w:pPr>
    </w:p>
    <w:p w14:paraId="5B8C4164" w14:textId="2EB5896C" w:rsidR="00D71B36" w:rsidRDefault="00D71B36" w:rsidP="009050D1">
      <w:pPr>
        <w:spacing w:after="0"/>
        <w:ind w:left="34"/>
        <w:jc w:val="both"/>
        <w:rPr>
          <w:rFonts w:ascii="Times New Roman" w:eastAsia="Times New Roman" w:hAnsi="Times New Roman"/>
          <w:sz w:val="28"/>
          <w:szCs w:val="20"/>
          <w:lang w:eastAsia="ru-RU"/>
        </w:rPr>
      </w:pPr>
    </w:p>
    <w:p w14:paraId="0565C3E3" w14:textId="2C18922A" w:rsidR="00D71B36" w:rsidRDefault="00D71B36" w:rsidP="009050D1">
      <w:pPr>
        <w:spacing w:after="0"/>
        <w:ind w:left="34"/>
        <w:jc w:val="both"/>
        <w:rPr>
          <w:rFonts w:ascii="Times New Roman" w:eastAsia="Times New Roman" w:hAnsi="Times New Roman"/>
          <w:sz w:val="28"/>
          <w:szCs w:val="20"/>
          <w:lang w:eastAsia="ru-RU"/>
        </w:rPr>
      </w:pPr>
    </w:p>
    <w:p w14:paraId="45AC1FA9" w14:textId="77477E64" w:rsidR="00D71B36" w:rsidRDefault="00D71B36" w:rsidP="009050D1">
      <w:pPr>
        <w:spacing w:after="0"/>
        <w:ind w:left="34"/>
        <w:jc w:val="both"/>
        <w:rPr>
          <w:rFonts w:ascii="Times New Roman" w:eastAsia="Times New Roman" w:hAnsi="Times New Roman"/>
          <w:sz w:val="28"/>
          <w:szCs w:val="20"/>
          <w:lang w:eastAsia="ru-RU"/>
        </w:rPr>
      </w:pPr>
    </w:p>
    <w:p w14:paraId="0CC8C708" w14:textId="0D882566" w:rsidR="00D71B36" w:rsidRDefault="00D71B36" w:rsidP="009050D1">
      <w:pPr>
        <w:spacing w:after="0"/>
        <w:ind w:left="34"/>
        <w:jc w:val="both"/>
        <w:rPr>
          <w:rFonts w:ascii="Times New Roman" w:eastAsia="Times New Roman" w:hAnsi="Times New Roman"/>
          <w:sz w:val="28"/>
          <w:szCs w:val="20"/>
          <w:lang w:eastAsia="ru-RU"/>
        </w:rPr>
      </w:pPr>
    </w:p>
    <w:p w14:paraId="3B0F62F7" w14:textId="58547E50" w:rsidR="00D71B36" w:rsidRDefault="00D71B36" w:rsidP="009050D1">
      <w:pPr>
        <w:spacing w:after="0"/>
        <w:ind w:left="34"/>
        <w:jc w:val="both"/>
        <w:rPr>
          <w:rFonts w:ascii="Times New Roman" w:eastAsia="Times New Roman" w:hAnsi="Times New Roman"/>
          <w:sz w:val="28"/>
          <w:szCs w:val="20"/>
          <w:lang w:eastAsia="ru-RU"/>
        </w:rPr>
      </w:pPr>
    </w:p>
    <w:p w14:paraId="3C7EA212" w14:textId="611C72AA" w:rsidR="00D71B36" w:rsidRDefault="00D71B36" w:rsidP="009050D1">
      <w:pPr>
        <w:spacing w:after="0"/>
        <w:ind w:left="34"/>
        <w:jc w:val="both"/>
        <w:rPr>
          <w:rFonts w:ascii="Times New Roman" w:eastAsia="Times New Roman" w:hAnsi="Times New Roman"/>
          <w:sz w:val="28"/>
          <w:szCs w:val="20"/>
          <w:lang w:eastAsia="ru-RU"/>
        </w:rPr>
      </w:pPr>
    </w:p>
    <w:p w14:paraId="72F5E04F" w14:textId="77777777" w:rsidR="00E26B45" w:rsidRDefault="00E26B45" w:rsidP="00D71B36">
      <w:pPr>
        <w:widowControl w:val="0"/>
        <w:autoSpaceDE w:val="0"/>
        <w:autoSpaceDN w:val="0"/>
        <w:spacing w:after="0" w:line="240" w:lineRule="auto"/>
        <w:ind w:left="5103"/>
        <w:jc w:val="center"/>
        <w:outlineLvl w:val="0"/>
        <w:rPr>
          <w:rFonts w:ascii="Times New Roman" w:eastAsia="Times New Roman" w:hAnsi="Times New Roman"/>
          <w:sz w:val="28"/>
          <w:szCs w:val="28"/>
          <w:lang w:eastAsia="ru-RU"/>
        </w:rPr>
      </w:pPr>
    </w:p>
    <w:p w14:paraId="5DD9C6CD" w14:textId="7A1E2EC9" w:rsidR="00D71B36" w:rsidRPr="00D71B36" w:rsidRDefault="00D71B36" w:rsidP="00D71B36">
      <w:pPr>
        <w:widowControl w:val="0"/>
        <w:autoSpaceDE w:val="0"/>
        <w:autoSpaceDN w:val="0"/>
        <w:spacing w:after="0" w:line="240" w:lineRule="auto"/>
        <w:ind w:left="5103"/>
        <w:jc w:val="center"/>
        <w:outlineLvl w:val="0"/>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Приложение</w:t>
      </w:r>
    </w:p>
    <w:p w14:paraId="06AC7BD2" w14:textId="77777777" w:rsidR="00D71B36" w:rsidRPr="00D71B36" w:rsidRDefault="00D71B36" w:rsidP="00D71B36">
      <w:pPr>
        <w:widowControl w:val="0"/>
        <w:autoSpaceDE w:val="0"/>
        <w:autoSpaceDN w:val="0"/>
        <w:spacing w:after="0" w:line="240" w:lineRule="auto"/>
        <w:ind w:left="5103"/>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к постановлению администрации городского округа Кинель </w:t>
      </w:r>
    </w:p>
    <w:p w14:paraId="2216D67F" w14:textId="77777777" w:rsidR="00D71B36" w:rsidRPr="00D71B36" w:rsidRDefault="00D71B36" w:rsidP="00D71B36">
      <w:pPr>
        <w:widowControl w:val="0"/>
        <w:autoSpaceDE w:val="0"/>
        <w:autoSpaceDN w:val="0"/>
        <w:spacing w:after="0" w:line="240" w:lineRule="auto"/>
        <w:ind w:left="5103"/>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Самарской области</w:t>
      </w:r>
    </w:p>
    <w:p w14:paraId="612F8A3F" w14:textId="77777777" w:rsidR="00D71B36" w:rsidRPr="00D71B36" w:rsidRDefault="00D71B36" w:rsidP="00D71B36">
      <w:pPr>
        <w:widowControl w:val="0"/>
        <w:autoSpaceDE w:val="0"/>
        <w:autoSpaceDN w:val="0"/>
        <w:spacing w:after="0" w:line="240" w:lineRule="auto"/>
        <w:ind w:left="5103"/>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от «__</w:t>
      </w:r>
      <w:proofErr w:type="gramStart"/>
      <w:r w:rsidRPr="00D71B36">
        <w:rPr>
          <w:rFonts w:ascii="Times New Roman" w:eastAsia="Times New Roman" w:hAnsi="Times New Roman"/>
          <w:sz w:val="28"/>
          <w:szCs w:val="28"/>
          <w:lang w:eastAsia="ru-RU"/>
        </w:rPr>
        <w:t>_»_</w:t>
      </w:r>
      <w:proofErr w:type="gramEnd"/>
      <w:r w:rsidRPr="00D71B36">
        <w:rPr>
          <w:rFonts w:ascii="Times New Roman" w:eastAsia="Times New Roman" w:hAnsi="Times New Roman"/>
          <w:sz w:val="28"/>
          <w:szCs w:val="28"/>
          <w:lang w:eastAsia="ru-RU"/>
        </w:rPr>
        <w:t>________2023 г. № ____</w:t>
      </w:r>
    </w:p>
    <w:p w14:paraId="77D770FE" w14:textId="77777777" w:rsidR="00D71B36" w:rsidRPr="00D71B36" w:rsidRDefault="00D71B36" w:rsidP="00D71B36">
      <w:pPr>
        <w:widowControl w:val="0"/>
        <w:suppressAutoHyphens/>
        <w:autoSpaceDE w:val="0"/>
        <w:spacing w:after="0" w:line="480" w:lineRule="auto"/>
        <w:ind w:firstLine="567"/>
        <w:contextualSpacing/>
        <w:jc w:val="center"/>
        <w:rPr>
          <w:rFonts w:ascii="Times New Roman" w:eastAsia="Times New Roman" w:hAnsi="Times New Roman"/>
          <w:b/>
          <w:bCs/>
          <w:sz w:val="28"/>
          <w:szCs w:val="28"/>
          <w:lang w:eastAsia="zh-CN" w:bidi="hi-IN"/>
        </w:rPr>
      </w:pPr>
    </w:p>
    <w:p w14:paraId="1F16C5DF" w14:textId="77777777" w:rsidR="00D71B36" w:rsidRPr="00D71B36" w:rsidRDefault="00D71B36" w:rsidP="00D71B36">
      <w:pPr>
        <w:widowControl w:val="0"/>
        <w:suppressAutoHyphens/>
        <w:autoSpaceDE w:val="0"/>
        <w:spacing w:after="0" w:line="480" w:lineRule="auto"/>
        <w:ind w:firstLine="567"/>
        <w:contextualSpacing/>
        <w:jc w:val="center"/>
        <w:rPr>
          <w:rFonts w:ascii="Times New Roman" w:eastAsia="Times New Roman" w:hAnsi="Times New Roman"/>
          <w:b/>
          <w:bCs/>
          <w:sz w:val="28"/>
          <w:szCs w:val="28"/>
          <w:lang w:eastAsia="zh-CN" w:bidi="hi-IN"/>
        </w:rPr>
      </w:pPr>
    </w:p>
    <w:p w14:paraId="47B1D0C1" w14:textId="77777777" w:rsidR="00D71B36" w:rsidRPr="00D71B36" w:rsidRDefault="00D71B36" w:rsidP="00D71B36">
      <w:pPr>
        <w:widowControl w:val="0"/>
        <w:suppressAutoHyphens/>
        <w:autoSpaceDE w:val="0"/>
        <w:spacing w:after="0" w:line="240" w:lineRule="auto"/>
        <w:ind w:firstLine="567"/>
        <w:jc w:val="center"/>
        <w:rPr>
          <w:rFonts w:ascii="Times New Roman" w:eastAsia="Times New Roman" w:hAnsi="Times New Roman"/>
          <w:b/>
          <w:bCs/>
          <w:sz w:val="28"/>
          <w:szCs w:val="28"/>
          <w:lang w:eastAsia="zh-CN" w:bidi="hi-IN"/>
        </w:rPr>
      </w:pPr>
      <w:r w:rsidRPr="00D71B36">
        <w:rPr>
          <w:rFonts w:ascii="Times New Roman" w:eastAsia="Times New Roman" w:hAnsi="Times New Roman"/>
          <w:b/>
          <w:bCs/>
          <w:sz w:val="28"/>
          <w:szCs w:val="28"/>
          <w:lang w:eastAsia="zh-CN" w:bidi="hi-IN"/>
        </w:rPr>
        <w:t xml:space="preserve">Административный регламент </w:t>
      </w:r>
    </w:p>
    <w:p w14:paraId="0BA266AA" w14:textId="77777777" w:rsidR="00D71B36" w:rsidRPr="00D71B36" w:rsidRDefault="00D71B36" w:rsidP="00D71B36">
      <w:pPr>
        <w:widowControl w:val="0"/>
        <w:suppressAutoHyphens/>
        <w:autoSpaceDE w:val="0"/>
        <w:spacing w:after="0" w:line="240" w:lineRule="auto"/>
        <w:ind w:firstLine="567"/>
        <w:jc w:val="center"/>
        <w:rPr>
          <w:rFonts w:ascii="Times New Roman" w:eastAsia="Times New Roman" w:hAnsi="Times New Roman"/>
          <w:b/>
          <w:bCs/>
          <w:sz w:val="28"/>
          <w:szCs w:val="28"/>
          <w:lang w:eastAsia="zh-CN" w:bidi="hi-IN"/>
        </w:rPr>
      </w:pPr>
      <w:r w:rsidRPr="00D71B36">
        <w:rPr>
          <w:rFonts w:ascii="Times New Roman" w:eastAsia="Times New Roman" w:hAnsi="Times New Roman"/>
          <w:b/>
          <w:bCs/>
          <w:sz w:val="28"/>
          <w:szCs w:val="28"/>
          <w:lang w:eastAsia="zh-CN" w:bidi="hi-IN"/>
        </w:rPr>
        <w:t xml:space="preserve">предоставления муниципальной услуги </w:t>
      </w:r>
    </w:p>
    <w:p w14:paraId="70494678" w14:textId="77777777" w:rsidR="00D71B36" w:rsidRPr="00D71B36" w:rsidRDefault="00D71B36" w:rsidP="00D71B36">
      <w:pPr>
        <w:widowControl w:val="0"/>
        <w:suppressAutoHyphens/>
        <w:autoSpaceDE w:val="0"/>
        <w:spacing w:after="0" w:line="240" w:lineRule="auto"/>
        <w:ind w:firstLine="567"/>
        <w:jc w:val="center"/>
        <w:rPr>
          <w:rFonts w:ascii="Times New Roman" w:eastAsia="Times New Roman" w:hAnsi="Times New Roman"/>
          <w:b/>
          <w:bCs/>
          <w:strike/>
          <w:sz w:val="28"/>
          <w:szCs w:val="28"/>
          <w:lang w:eastAsia="zh-CN" w:bidi="hi-IN"/>
        </w:rPr>
      </w:pPr>
      <w:r w:rsidRPr="00D71B36">
        <w:rPr>
          <w:rFonts w:ascii="Times New Roman" w:eastAsia="Times New Roman" w:hAnsi="Times New Roman"/>
          <w:b/>
          <w:bCs/>
          <w:sz w:val="28"/>
          <w:szCs w:val="28"/>
          <w:lang w:eastAsia="zh-CN" w:bidi="hi-IN"/>
        </w:rPr>
        <w:t>«Выдача разрешения на право вырубки зеленых насаждений»</w:t>
      </w:r>
    </w:p>
    <w:p w14:paraId="46216B12" w14:textId="77777777" w:rsidR="00D71B36" w:rsidRPr="00D71B36" w:rsidRDefault="00D71B36" w:rsidP="00D71B36">
      <w:pPr>
        <w:autoSpaceDE w:val="0"/>
        <w:spacing w:after="0" w:line="240" w:lineRule="auto"/>
        <w:ind w:firstLine="567"/>
        <w:rPr>
          <w:rFonts w:ascii="Times New Roman" w:eastAsia="Times New Roman" w:hAnsi="Times New Roman"/>
          <w:b/>
          <w:sz w:val="28"/>
          <w:szCs w:val="28"/>
          <w:lang w:eastAsia="ru-RU"/>
        </w:rPr>
      </w:pPr>
    </w:p>
    <w:p w14:paraId="0B156696" w14:textId="77777777" w:rsidR="00D71B36" w:rsidRPr="00D71B36" w:rsidRDefault="00D71B36" w:rsidP="00D71B36">
      <w:pPr>
        <w:autoSpaceDE w:val="0"/>
        <w:spacing w:after="0" w:line="240" w:lineRule="auto"/>
        <w:ind w:firstLine="567"/>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w:t>
      </w:r>
      <w:r w:rsidRPr="00D71B36">
        <w:rPr>
          <w:rFonts w:ascii="Times New Roman" w:eastAsia="Times New Roman" w:hAnsi="Times New Roman"/>
          <w:b/>
          <w:sz w:val="28"/>
          <w:szCs w:val="28"/>
          <w:lang w:eastAsia="ru-RU"/>
        </w:rPr>
        <w:t>. Общие положения</w:t>
      </w:r>
    </w:p>
    <w:p w14:paraId="4F0D4230" w14:textId="77777777" w:rsidR="00D71B36" w:rsidRPr="00D71B36" w:rsidRDefault="00D71B36" w:rsidP="00D71B36">
      <w:pPr>
        <w:autoSpaceDE w:val="0"/>
        <w:spacing w:after="0" w:line="240" w:lineRule="auto"/>
        <w:ind w:firstLine="567"/>
        <w:jc w:val="center"/>
        <w:rPr>
          <w:rFonts w:ascii="Times New Roman" w:eastAsia="Times New Roman" w:hAnsi="Times New Roman"/>
          <w:b/>
          <w:sz w:val="24"/>
          <w:szCs w:val="24"/>
          <w:lang w:eastAsia="ru-RU"/>
        </w:rPr>
      </w:pPr>
    </w:p>
    <w:p w14:paraId="4AB10008"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 Предмет регулирования административного регламента</w:t>
      </w:r>
    </w:p>
    <w:p w14:paraId="035B0F8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76F2846" w14:textId="77777777" w:rsidR="00D71B36" w:rsidRPr="00D71B36" w:rsidRDefault="00D71B36" w:rsidP="00D71B36">
      <w:pPr>
        <w:widowControl w:val="0"/>
        <w:numPr>
          <w:ilvl w:val="1"/>
          <w:numId w:val="23"/>
        </w:numPr>
        <w:tabs>
          <w:tab w:val="left" w:pos="1630"/>
        </w:tabs>
        <w:spacing w:after="0" w:line="240" w:lineRule="auto"/>
        <w:ind w:left="0"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Административный регламент устанавливает стандарт предоставления муниципальной услуги «Выдача разрешения на право вырубки зеленых насаждений» на территории городского округа Кинель Самарской области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администрацией городского округа Кинель Самарской области (далее – Администрация), должностных лиц Администрации, предоставляющих Муниципальную услугу.</w:t>
      </w:r>
    </w:p>
    <w:p w14:paraId="5E68DFCB"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bookmarkStart w:id="2" w:name="_Hlk128984575"/>
      <w:r w:rsidRPr="00D71B36">
        <w:rPr>
          <w:rFonts w:ascii="Times New Roman" w:eastAsia="Times New Roman" w:hAnsi="Times New Roman" w:cs="Calibri"/>
          <w:sz w:val="28"/>
          <w:szCs w:val="28"/>
          <w:lang w:eastAsia="ru-RU"/>
        </w:rPr>
        <w:t>1.2.</w:t>
      </w:r>
      <w:r w:rsidRPr="00D71B36">
        <w:rPr>
          <w:rFonts w:ascii="Times New Roman" w:eastAsia="Times New Roman" w:hAnsi="Times New Roman" w:cs="Calibri"/>
          <w:sz w:val="28"/>
          <w:szCs w:val="28"/>
          <w:lang w:eastAsia="ru-RU"/>
        </w:rPr>
        <w:tab/>
        <w:t>Выдача разрешения на право вырубки зеленых насаждений осуществляется в случаях:</w:t>
      </w:r>
    </w:p>
    <w:p w14:paraId="785E4AD4"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1.2.1.</w:t>
      </w:r>
      <w:r w:rsidRPr="00D71B36">
        <w:rPr>
          <w:rFonts w:ascii="Times New Roman" w:eastAsia="Times New Roman" w:hAnsi="Times New Roman"/>
          <w:sz w:val="28"/>
          <w:szCs w:val="28"/>
          <w:lang w:eastAsia="ru-RU"/>
        </w:rPr>
        <w:tab/>
        <w:t xml:space="preserve">При выявлении нарушения строительных, санитарных и иных норм и правил, вызванных произрастанием зеленых насаждений; </w:t>
      </w:r>
    </w:p>
    <w:p w14:paraId="5469B049"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1.2.2.</w:t>
      </w:r>
      <w:r w:rsidRPr="00D71B36">
        <w:rPr>
          <w:rFonts w:ascii="Times New Roman" w:eastAsia="Times New Roman" w:hAnsi="Times New Roman"/>
          <w:sz w:val="28"/>
          <w:szCs w:val="28"/>
          <w:lang w:eastAsia="ru-RU"/>
        </w:rPr>
        <w:tab/>
        <w:t>Проведения санитарных рубок,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759CB15D"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1.2.3.</w:t>
      </w:r>
      <w:r w:rsidRPr="00D71B36">
        <w:rPr>
          <w:rFonts w:ascii="Times New Roman" w:eastAsia="Times New Roman" w:hAnsi="Times New Roman"/>
          <w:sz w:val="28"/>
          <w:szCs w:val="28"/>
          <w:lang w:eastAsia="ru-RU"/>
        </w:rPr>
        <w:tab/>
        <w:t>Проведения строительства (реконструкции) сетей инженерно- технического обеспечения, в том числе линейных объектов</w:t>
      </w:r>
    </w:p>
    <w:p w14:paraId="174D3C9E"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1.2.4.</w:t>
      </w:r>
      <w:r w:rsidRPr="00D71B36">
        <w:rPr>
          <w:rFonts w:ascii="Times New Roman" w:eastAsia="Times New Roman" w:hAnsi="Times New Roman"/>
          <w:sz w:val="28"/>
          <w:szCs w:val="28"/>
          <w:lang w:eastAsia="ru-RU"/>
        </w:rPr>
        <w:tab/>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091B2862"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1.2.5.</w:t>
      </w:r>
      <w:r w:rsidRPr="00D71B36">
        <w:rPr>
          <w:rFonts w:ascii="Times New Roman" w:eastAsia="Times New Roman" w:hAnsi="Times New Roman"/>
          <w:sz w:val="28"/>
          <w:szCs w:val="28"/>
          <w:lang w:eastAsia="ru-RU"/>
        </w:rPr>
        <w:tab/>
        <w:t>Размещения, установки объектов, не являющихся объектами капитального строительства;</w:t>
      </w:r>
    </w:p>
    <w:bookmarkEnd w:id="2"/>
    <w:p w14:paraId="71E8E6CE"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1.2.6.</w:t>
      </w:r>
      <w:r w:rsidRPr="00D71B36">
        <w:rPr>
          <w:rFonts w:ascii="Times New Roman" w:eastAsia="Times New Roman" w:hAnsi="Times New Roman"/>
          <w:sz w:val="28"/>
          <w:szCs w:val="28"/>
          <w:lang w:eastAsia="ru-RU"/>
        </w:rPr>
        <w:tab/>
      </w:r>
      <w:bookmarkStart w:id="3" w:name="_Hlk128995233"/>
      <w:r w:rsidRPr="00D71B36">
        <w:rPr>
          <w:rFonts w:ascii="Times New Roman" w:eastAsia="Times New Roman" w:hAnsi="Times New Roman"/>
          <w:sz w:val="28"/>
          <w:szCs w:val="28"/>
          <w:lang w:eastAsia="ru-RU"/>
        </w:rPr>
        <w:t>Проведение инженерно-геологических изысканий.</w:t>
      </w:r>
      <w:bookmarkEnd w:id="3"/>
    </w:p>
    <w:p w14:paraId="0EEB5750"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1.3.</w:t>
      </w:r>
      <w:r w:rsidRPr="00D71B36">
        <w:rPr>
          <w:rFonts w:ascii="Times New Roman" w:eastAsia="Times New Roman" w:hAnsi="Times New Roman"/>
          <w:sz w:val="28"/>
          <w:szCs w:val="28"/>
          <w:lang w:eastAsia="ru-RU"/>
        </w:rPr>
        <w:tab/>
        <w:t xml:space="preserve">Выдача разрешения на право вырубки зеленых насаждений осуществляется для производства работ на землях, на которые не </w:t>
      </w:r>
      <w:r w:rsidRPr="00D71B36">
        <w:rPr>
          <w:rFonts w:ascii="Times New Roman" w:eastAsia="Times New Roman" w:hAnsi="Times New Roman"/>
          <w:sz w:val="28"/>
          <w:szCs w:val="28"/>
          <w:lang w:eastAsia="ru-RU"/>
        </w:rPr>
        <w:lastRenderedPageBreak/>
        <w:t>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75814FE2"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1.4.</w:t>
      </w:r>
      <w:r w:rsidRPr="00D71B36">
        <w:rPr>
          <w:rFonts w:ascii="Times New Roman" w:eastAsia="Times New Roman" w:hAnsi="Times New Roman"/>
          <w:sz w:val="28"/>
          <w:szCs w:val="28"/>
          <w:lang w:eastAsia="ru-RU"/>
        </w:rPr>
        <w:tab/>
        <w:t>Вырубка зеленых насаждений без разрешения на территории городского округа Кинель Самарской области не допускается, за исключением:</w:t>
      </w:r>
    </w:p>
    <w:p w14:paraId="7CE2774D"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проведения аварийно-восстановительных работ сетей инженерно-технического обеспечения и сооружений; </w:t>
      </w:r>
    </w:p>
    <w:p w14:paraId="1707BBE3"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сноса аварийных деревьев (с приложением подтверждающих фото- видеоматериалов).</w:t>
      </w:r>
    </w:p>
    <w:p w14:paraId="1EBFB122"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14:paraId="3AFB2BA3"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 Круг заявителей</w:t>
      </w:r>
    </w:p>
    <w:p w14:paraId="50C5CE3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14:paraId="4F8561E2"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2.1. </w:t>
      </w:r>
      <w:r w:rsidRPr="00D71B36">
        <w:rPr>
          <w:rFonts w:ascii="Times New Roman" w:eastAsia="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w:t>
      </w:r>
    </w:p>
    <w:p w14:paraId="4B08FAA3"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color w:val="000000"/>
          <w:sz w:val="28"/>
          <w:szCs w:val="28"/>
        </w:rPr>
        <w:t xml:space="preserve">2.2. </w:t>
      </w:r>
      <w:r w:rsidRPr="00D71B36">
        <w:rPr>
          <w:rFonts w:ascii="Times New Roman" w:eastAsia="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32840965"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E693ACA"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p>
    <w:p w14:paraId="76011BB7" w14:textId="77777777" w:rsidR="00D71B36" w:rsidRPr="00D71B36" w:rsidRDefault="00D71B36" w:rsidP="00D71B36">
      <w:pPr>
        <w:widowControl w:val="0"/>
        <w:spacing w:after="0" w:line="240" w:lineRule="auto"/>
        <w:ind w:right="2" w:firstLine="709"/>
        <w:jc w:val="center"/>
        <w:rPr>
          <w:rFonts w:ascii="Times New Roman" w:eastAsia="Times New Roman" w:hAnsi="Times New Roman"/>
          <w:b/>
          <w:bCs/>
          <w:sz w:val="28"/>
          <w:szCs w:val="28"/>
        </w:rPr>
      </w:pPr>
      <w:r w:rsidRPr="00D71B36">
        <w:rPr>
          <w:rFonts w:ascii="Times New Roman" w:eastAsia="Times New Roman" w:hAnsi="Times New Roman"/>
          <w:b/>
          <w:bCs/>
          <w:sz w:val="28"/>
          <w:szCs w:val="28"/>
        </w:rPr>
        <w:t>3. Требования к порядку информирования о предоставлении</w:t>
      </w:r>
    </w:p>
    <w:p w14:paraId="23912E7F" w14:textId="77777777" w:rsidR="00D71B36" w:rsidRPr="00D71B36" w:rsidRDefault="00D71B36" w:rsidP="00D71B36">
      <w:pPr>
        <w:widowControl w:val="0"/>
        <w:spacing w:after="0" w:line="240" w:lineRule="auto"/>
        <w:ind w:right="2" w:firstLine="709"/>
        <w:jc w:val="center"/>
        <w:rPr>
          <w:rFonts w:ascii="Times New Roman" w:eastAsia="Times New Roman" w:hAnsi="Times New Roman"/>
          <w:b/>
          <w:bCs/>
          <w:sz w:val="28"/>
          <w:szCs w:val="28"/>
        </w:rPr>
      </w:pPr>
      <w:r w:rsidRPr="00D71B36">
        <w:rPr>
          <w:rFonts w:ascii="Times New Roman" w:eastAsia="Times New Roman" w:hAnsi="Times New Roman"/>
          <w:b/>
          <w:bCs/>
          <w:sz w:val="28"/>
          <w:szCs w:val="28"/>
        </w:rPr>
        <w:t>муниципальной услуги</w:t>
      </w:r>
    </w:p>
    <w:p w14:paraId="13B19116"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p>
    <w:p w14:paraId="1E17AF6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3.1. Информация по вопросам предоставления муниципальной услуги, сведений о ходе предоставления муниципальной услуги предоставляется:</w:t>
      </w:r>
    </w:p>
    <w:p w14:paraId="0DB0643A"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 непосредственно при личном приеме заявителя в </w:t>
      </w:r>
      <w:r w:rsidRPr="00D71B36">
        <w:rPr>
          <w:rFonts w:ascii="Times New Roman" w:eastAsia="Times New Roman" w:hAnsi="Times New Roman"/>
          <w:bCs/>
          <w:sz w:val="28"/>
          <w:szCs w:val="28"/>
          <w:lang w:eastAsia="ru-RU"/>
        </w:rPr>
        <w:t>уполномоченном органе местного самоуправления – администрации городского округа Кинель Самарской области</w:t>
      </w:r>
      <w:r w:rsidRPr="00D71B36">
        <w:rPr>
          <w:rFonts w:ascii="Times New Roman" w:eastAsia="Times New Roman" w:hAnsi="Times New Roman"/>
          <w:bCs/>
          <w:color w:val="0070C0"/>
          <w:sz w:val="28"/>
          <w:szCs w:val="28"/>
          <w:lang w:eastAsia="ru-RU"/>
        </w:rPr>
        <w:t xml:space="preserve"> </w:t>
      </w:r>
      <w:r w:rsidRPr="00D71B36">
        <w:rPr>
          <w:rFonts w:ascii="Times New Roman" w:eastAsia="Times New Roman" w:hAnsi="Times New Roman"/>
          <w:sz w:val="28"/>
          <w:szCs w:val="28"/>
          <w:lang w:eastAsia="ru-RU"/>
        </w:rPr>
        <w:t>или в Муниципальном бюджетном учреждении городского округа Кинель Самарской области «Многофункциональный центр предоставления государственных и муниципальных услуг» (далее –многофункциональный центр);</w:t>
      </w:r>
    </w:p>
    <w:p w14:paraId="4301B0D4"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по телефону в Уполномоченный орган местного самоуправления или многофункциональный центр;</w:t>
      </w:r>
    </w:p>
    <w:p w14:paraId="32E991DA"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письменно, в том числе посредством электронной почты, факсимильной связи;</w:t>
      </w:r>
    </w:p>
    <w:p w14:paraId="458D340F"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 посредством размещения в открытой и доступной форме информации:</w:t>
      </w:r>
    </w:p>
    <w:p w14:paraId="5512F173"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w:t>
      </w:r>
      <w:r w:rsidRPr="00D71B36">
        <w:rPr>
          <w:rFonts w:ascii="Times New Roman" w:eastAsia="Times New Roman" w:hAnsi="Times New Roman"/>
          <w:bCs/>
          <w:sz w:val="28"/>
          <w:szCs w:val="28"/>
          <w:lang w:eastAsia="ru-RU"/>
        </w:rPr>
        <w:t xml:space="preserve"> </w:t>
      </w:r>
      <w:r w:rsidRPr="00D71B36">
        <w:rPr>
          <w:rFonts w:ascii="Times New Roman" w:eastAsia="Times New Roman" w:hAnsi="Times New Roman"/>
          <w:sz w:val="28"/>
          <w:szCs w:val="28"/>
          <w:lang w:eastAsia="ru-RU"/>
        </w:rPr>
        <w:t>(</w:t>
      </w:r>
      <w:hyperlink r:id="rId6" w:history="1">
        <w:r w:rsidRPr="00D71B36">
          <w:rPr>
            <w:rFonts w:ascii="Times New Roman" w:eastAsia="Times New Roman" w:hAnsi="Times New Roman"/>
            <w:color w:val="0000FF"/>
            <w:sz w:val="28"/>
            <w:szCs w:val="28"/>
            <w:u w:val="single"/>
            <w:lang w:eastAsia="ru-RU"/>
          </w:rPr>
          <w:t>https://www.gosuslugi.ru/</w:t>
        </w:r>
      </w:hyperlink>
      <w:r w:rsidRPr="00D71B36">
        <w:rPr>
          <w:rFonts w:ascii="Times New Roman" w:eastAsia="Times New Roman" w:hAnsi="Times New Roman"/>
          <w:sz w:val="28"/>
          <w:szCs w:val="28"/>
          <w:lang w:eastAsia="ru-RU"/>
        </w:rPr>
        <w:t>) (далее – Единый портал);</w:t>
      </w:r>
    </w:p>
    <w:p w14:paraId="52C5A5FD"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на региональном портале государственных и муниципальных услуг (функций), являющегося государственной информационной системой субъекта </w:t>
      </w:r>
      <w:r w:rsidRPr="00D71B36">
        <w:rPr>
          <w:rFonts w:ascii="Times New Roman" w:eastAsia="Times New Roman" w:hAnsi="Times New Roman"/>
          <w:sz w:val="28"/>
          <w:szCs w:val="28"/>
          <w:lang w:eastAsia="ru-RU"/>
        </w:rPr>
        <w:lastRenderedPageBreak/>
        <w:t>Российской Федерации (</w:t>
      </w:r>
      <w:r w:rsidRPr="00D71B36">
        <w:rPr>
          <w:rFonts w:ascii="Times New Roman" w:eastAsia="Times New Roman" w:hAnsi="Times New Roman"/>
          <w:color w:val="0000FF"/>
          <w:sz w:val="28"/>
          <w:szCs w:val="28"/>
          <w:u w:val="single"/>
          <w:lang w:eastAsia="ru-RU"/>
        </w:rPr>
        <w:t>https://gosuslugi.samregion.ru</w:t>
      </w:r>
      <w:r w:rsidRPr="00D71B36">
        <w:rPr>
          <w:rFonts w:ascii="Times New Roman" w:eastAsia="Times New Roman" w:hAnsi="Times New Roman"/>
          <w:iCs/>
          <w:color w:val="0070C0"/>
          <w:sz w:val="28"/>
          <w:szCs w:val="28"/>
          <w:lang w:eastAsia="ru-RU"/>
        </w:rPr>
        <w:t>/</w:t>
      </w:r>
      <w:r w:rsidRPr="00D71B36">
        <w:rPr>
          <w:rFonts w:ascii="Times New Roman" w:eastAsia="Times New Roman" w:hAnsi="Times New Roman"/>
          <w:sz w:val="28"/>
          <w:szCs w:val="28"/>
          <w:lang w:eastAsia="ru-RU"/>
        </w:rPr>
        <w:t>) (далее – региональный портал);</w:t>
      </w:r>
    </w:p>
    <w:p w14:paraId="037DB341"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на официальном сайте администрации городского округа Кинель Самарской области </w:t>
      </w:r>
      <w:r w:rsidRPr="00D71B36">
        <w:rPr>
          <w:rFonts w:ascii="Times New Roman" w:eastAsia="Times New Roman" w:hAnsi="Times New Roman"/>
          <w:color w:val="0070C0"/>
          <w:sz w:val="28"/>
          <w:szCs w:val="28"/>
          <w:lang w:eastAsia="ru-RU"/>
        </w:rPr>
        <w:t>(</w:t>
      </w:r>
      <w:r w:rsidRPr="00D71B36">
        <w:rPr>
          <w:rFonts w:ascii="Times New Roman" w:eastAsia="Times New Roman" w:hAnsi="Times New Roman"/>
          <w:color w:val="0000FF"/>
          <w:sz w:val="28"/>
          <w:szCs w:val="28"/>
          <w:u w:val="single"/>
          <w:lang w:eastAsia="ru-RU"/>
        </w:rPr>
        <w:t>https://кинельгород.рф/</w:t>
      </w:r>
      <w:r w:rsidRPr="00D71B36">
        <w:rPr>
          <w:rFonts w:ascii="Times New Roman" w:eastAsia="Times New Roman" w:hAnsi="Times New Roman"/>
          <w:color w:val="0070C0"/>
          <w:sz w:val="28"/>
          <w:szCs w:val="28"/>
          <w:lang w:eastAsia="ru-RU"/>
        </w:rPr>
        <w:t xml:space="preserve">);  </w:t>
      </w:r>
      <w:hyperlink r:id="rId7" w:history="1"/>
    </w:p>
    <w:p w14:paraId="08527E03"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5FB8F1CF" w14:textId="77777777" w:rsidR="00D71B36" w:rsidRPr="00D71B36" w:rsidRDefault="00D71B36" w:rsidP="00D71B36">
      <w:pPr>
        <w:widowControl w:val="0"/>
        <w:tabs>
          <w:tab w:val="left" w:pos="1346"/>
        </w:tabs>
        <w:spacing w:after="0" w:line="240" w:lineRule="auto"/>
        <w:ind w:left="710" w:right="2"/>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rPr>
        <w:t>3.2.</w:t>
      </w:r>
      <w:r w:rsidRPr="00D71B36">
        <w:rPr>
          <w:rFonts w:ascii="Times New Roman" w:eastAsia="Times New Roman" w:hAnsi="Times New Roman"/>
          <w:sz w:val="24"/>
          <w:szCs w:val="24"/>
        </w:rPr>
        <w:t xml:space="preserve"> </w:t>
      </w:r>
      <w:r w:rsidRPr="00D71B36">
        <w:rPr>
          <w:rFonts w:ascii="Times New Roman" w:eastAsia="Times New Roman" w:hAnsi="Times New Roman"/>
          <w:sz w:val="28"/>
          <w:szCs w:val="28"/>
          <w:lang w:eastAsia="ru-RU"/>
        </w:rPr>
        <w:t>Информирование осуществляется по вопросам, касающимся:</w:t>
      </w:r>
    </w:p>
    <w:p w14:paraId="55217F4B" w14:textId="77777777" w:rsidR="00D71B36" w:rsidRPr="00D71B36" w:rsidRDefault="00D71B36" w:rsidP="00D71B36">
      <w:pPr>
        <w:widowControl w:val="0"/>
        <w:tabs>
          <w:tab w:val="left" w:pos="2446"/>
          <w:tab w:val="left" w:pos="3724"/>
          <w:tab w:val="left" w:pos="5343"/>
          <w:tab w:val="left" w:pos="5913"/>
          <w:tab w:val="left" w:pos="8257"/>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способов подачи заявления о предоставлении муниципальной услуги;</w:t>
      </w:r>
    </w:p>
    <w:p w14:paraId="011D4C12"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14:paraId="5BFC10A0"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справочной информации о работе Уполномоченного органа (структурных подразделений Уполномоченного органа);</w:t>
      </w:r>
    </w:p>
    <w:p w14:paraId="7016ABE8"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документов, необходимых для предоставления услуги;</w:t>
      </w:r>
    </w:p>
    <w:p w14:paraId="30CDCA29" w14:textId="77777777" w:rsidR="00D71B36" w:rsidRPr="00D71B36" w:rsidRDefault="00D71B36" w:rsidP="00D71B36">
      <w:pPr>
        <w:widowControl w:val="0"/>
        <w:tabs>
          <w:tab w:val="left" w:pos="2224"/>
          <w:tab w:val="left" w:pos="3826"/>
          <w:tab w:val="left" w:pos="5260"/>
          <w:tab w:val="left" w:pos="5739"/>
          <w:tab w:val="left" w:pos="6624"/>
          <w:tab w:val="left" w:pos="8608"/>
          <w:tab w:val="left" w:pos="10135"/>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порядка и сроков предоставления муниципальной услуги; </w:t>
      </w:r>
    </w:p>
    <w:p w14:paraId="61D14981" w14:textId="77777777" w:rsidR="00D71B36" w:rsidRPr="00D71B36" w:rsidRDefault="00D71B36" w:rsidP="00D71B36">
      <w:pPr>
        <w:widowControl w:val="0"/>
        <w:tabs>
          <w:tab w:val="left" w:pos="2224"/>
          <w:tab w:val="left" w:pos="3826"/>
          <w:tab w:val="left" w:pos="5260"/>
          <w:tab w:val="left" w:pos="5739"/>
          <w:tab w:val="left" w:pos="6624"/>
          <w:tab w:val="left" w:pos="8608"/>
          <w:tab w:val="left" w:pos="10135"/>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FDC610" w14:textId="77777777" w:rsidR="00D71B36" w:rsidRPr="00D71B36" w:rsidRDefault="00D71B36" w:rsidP="00D71B36">
      <w:pPr>
        <w:widowControl w:val="0"/>
        <w:tabs>
          <w:tab w:val="left" w:pos="2160"/>
          <w:tab w:val="left" w:pos="3136"/>
          <w:tab w:val="left" w:pos="5123"/>
          <w:tab w:val="left" w:pos="5917"/>
          <w:tab w:val="left" w:pos="7288"/>
          <w:tab w:val="left" w:pos="8044"/>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6A41262" w14:textId="77777777" w:rsidR="00D71B36" w:rsidRPr="00D71B36" w:rsidRDefault="00D71B36" w:rsidP="00D71B36">
      <w:pPr>
        <w:widowControl w:val="0"/>
        <w:tabs>
          <w:tab w:val="left" w:pos="2476"/>
          <w:tab w:val="left" w:pos="4227"/>
          <w:tab w:val="left" w:pos="4758"/>
          <w:tab w:val="left" w:pos="6126"/>
          <w:tab w:val="left" w:pos="8257"/>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Получение информации по вопросам предоставления муниципальной услуги осуществляется бесплатно.</w:t>
      </w:r>
    </w:p>
    <w:p w14:paraId="5F61E06A" w14:textId="77777777" w:rsidR="00D71B36" w:rsidRPr="00D71B36" w:rsidRDefault="00D71B36" w:rsidP="00D71B36">
      <w:pPr>
        <w:widowControl w:val="0"/>
        <w:tabs>
          <w:tab w:val="left" w:pos="2476"/>
          <w:tab w:val="left" w:pos="4227"/>
          <w:tab w:val="left" w:pos="4758"/>
          <w:tab w:val="left" w:pos="6126"/>
          <w:tab w:val="left" w:pos="8257"/>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8EB1FCB" w14:textId="77777777" w:rsidR="00D71B36" w:rsidRPr="00D71B36" w:rsidRDefault="00D71B36" w:rsidP="00D71B36">
      <w:pPr>
        <w:widowControl w:val="0"/>
        <w:tabs>
          <w:tab w:val="left" w:pos="1889"/>
          <w:tab w:val="left" w:pos="2424"/>
          <w:tab w:val="left" w:pos="4155"/>
          <w:tab w:val="left" w:pos="5225"/>
          <w:tab w:val="left" w:pos="6374"/>
          <w:tab w:val="left" w:pos="7977"/>
          <w:tab w:val="left" w:pos="8362"/>
          <w:tab w:val="left" w:pos="10135"/>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w:t>
      </w:r>
      <w:r w:rsidRPr="00D71B36">
        <w:rPr>
          <w:rFonts w:ascii="Times New Roman" w:eastAsia="Times New Roman" w:hAnsi="Times New Roman"/>
          <w:sz w:val="28"/>
          <w:szCs w:val="28"/>
        </w:rPr>
        <w:t>, фамилии, имени, отчества (последнее – при наличии) и должности специалиста, принявшего телефонный звонок.</w:t>
      </w:r>
    </w:p>
    <w:p w14:paraId="7F2F8E0D"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5E698AB9"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Если подготовка ответа требует продолжительного времени, то Заявителю предлагается один из следующих вариантов дальнейших действий:</w:t>
      </w:r>
    </w:p>
    <w:p w14:paraId="11FBBABE"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 изложить обращение в письменной форме; </w:t>
      </w:r>
    </w:p>
    <w:p w14:paraId="0137D535"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назначить другое время для консультаций.</w:t>
      </w:r>
    </w:p>
    <w:p w14:paraId="55FAFEFC" w14:textId="77777777" w:rsidR="00D71B36" w:rsidRPr="00D71B36" w:rsidRDefault="00D71B36" w:rsidP="00D71B36">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914F440" w14:textId="77777777" w:rsidR="00D71B36" w:rsidRPr="00D71B36" w:rsidRDefault="00D71B36" w:rsidP="00D71B36">
      <w:pPr>
        <w:widowControl w:val="0"/>
        <w:spacing w:before="76"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Продолжительность информирования по телефону не должна превышать 10 минут.</w:t>
      </w:r>
    </w:p>
    <w:p w14:paraId="53EAED00" w14:textId="77777777" w:rsidR="00D71B36" w:rsidRPr="00D71B36" w:rsidRDefault="00D71B36" w:rsidP="00D71B36">
      <w:pPr>
        <w:widowControl w:val="0"/>
        <w:tabs>
          <w:tab w:val="left" w:pos="3273"/>
          <w:tab w:val="left" w:pos="5413"/>
          <w:tab w:val="left" w:pos="5794"/>
          <w:tab w:val="left" w:pos="7624"/>
          <w:tab w:val="left" w:pos="7996"/>
          <w:tab w:val="left" w:pos="9408"/>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Информирование осуществляется в соответствии с графиком приема </w:t>
      </w:r>
      <w:r w:rsidRPr="00D71B36">
        <w:rPr>
          <w:rFonts w:ascii="Times New Roman" w:eastAsia="Times New Roman" w:hAnsi="Times New Roman"/>
          <w:sz w:val="28"/>
          <w:szCs w:val="28"/>
        </w:rPr>
        <w:lastRenderedPageBreak/>
        <w:t>граждан.</w:t>
      </w:r>
    </w:p>
    <w:p w14:paraId="76930A37" w14:textId="77777777" w:rsidR="00D71B36" w:rsidRPr="00D71B36" w:rsidRDefault="00D71B36" w:rsidP="00D71B36">
      <w:pPr>
        <w:widowControl w:val="0"/>
        <w:tabs>
          <w:tab w:val="left" w:pos="3273"/>
          <w:tab w:val="left" w:pos="5413"/>
          <w:tab w:val="left" w:pos="5794"/>
          <w:tab w:val="left" w:pos="7624"/>
          <w:tab w:val="left" w:pos="7996"/>
          <w:tab w:val="left" w:pos="9408"/>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3.4. По письменному обращению должностное лицо администрации городского округа Кинель Самарской области,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 – Федеральный закон №59-ФЗ).</w:t>
      </w:r>
    </w:p>
    <w:p w14:paraId="01FBCB6F" w14:textId="77777777" w:rsidR="00D71B36" w:rsidRPr="00D71B36" w:rsidRDefault="00D71B36" w:rsidP="00D71B36">
      <w:pPr>
        <w:widowControl w:val="0"/>
        <w:tabs>
          <w:tab w:val="left" w:pos="3273"/>
          <w:tab w:val="left" w:pos="5413"/>
          <w:tab w:val="left" w:pos="5794"/>
          <w:tab w:val="left" w:pos="7624"/>
          <w:tab w:val="left" w:pos="7996"/>
          <w:tab w:val="left" w:pos="9408"/>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услуг(функций)», утвержденным постановлением Правительства Российской Федерации от 24 октября 2011 года №861.</w:t>
      </w:r>
    </w:p>
    <w:p w14:paraId="33B800B8" w14:textId="77777777" w:rsidR="00D71B36" w:rsidRPr="00D71B36" w:rsidRDefault="00D71B36" w:rsidP="00D71B36">
      <w:pPr>
        <w:widowControl w:val="0"/>
        <w:tabs>
          <w:tab w:val="left" w:pos="976"/>
          <w:tab w:val="left" w:pos="1992"/>
          <w:tab w:val="left" w:pos="3722"/>
          <w:tab w:val="left" w:pos="4168"/>
          <w:tab w:val="left" w:pos="6676"/>
          <w:tab w:val="left" w:pos="8705"/>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0070CF" w14:textId="77777777" w:rsidR="00D71B36" w:rsidRPr="00D71B36" w:rsidRDefault="00D71B36" w:rsidP="00D71B36">
      <w:pPr>
        <w:widowControl w:val="0"/>
        <w:tabs>
          <w:tab w:val="left" w:pos="976"/>
          <w:tab w:val="left" w:pos="1992"/>
          <w:tab w:val="left" w:pos="3722"/>
          <w:tab w:val="left" w:pos="4168"/>
          <w:tab w:val="left" w:pos="6676"/>
          <w:tab w:val="left" w:pos="8705"/>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CF47722"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798B4D8E"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02B4AAD"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в) адрес официального сайта, а также электронной почты и(или) формы обратной связи Уполномоченного органа в сети «Интернет».</w:t>
      </w:r>
    </w:p>
    <w:p w14:paraId="47DCC60F"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BA706FC"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1C3F412"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5774090"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14:paraId="2AF4AEF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подразделением администрации городского округа Кинель Самарской области, предоставляющим муниципальную услугу (далее - профилирование), а также результата, за предоставлением которого обратился заявитель</w:t>
      </w:r>
    </w:p>
    <w:p w14:paraId="07E97E6C"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14:paraId="23A3A14B" w14:textId="77777777" w:rsidR="00D71B36" w:rsidRPr="00D71B36" w:rsidRDefault="00D71B36" w:rsidP="00D71B36">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4.1. Муниципальная услуга предоставляется Заявителю в соответствии с вариантом предоставления муниципальной услуги.</w:t>
      </w:r>
    </w:p>
    <w:p w14:paraId="576F8C97" w14:textId="77777777" w:rsidR="00D71B36" w:rsidRPr="00D71B36" w:rsidRDefault="00D71B36" w:rsidP="00D71B36">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4.2. Вариант предоставления муниципальной услуги определяется исходя из установленных в соответствии с </w:t>
      </w:r>
      <w:hyperlink w:anchor="P689" w:tooltip="ПЕРЕЧЕНЬ">
        <w:r w:rsidRPr="00D71B36">
          <w:rPr>
            <w:rFonts w:ascii="Times New Roman" w:eastAsia="Times New Roman" w:hAnsi="Times New Roman"/>
            <w:sz w:val="28"/>
            <w:szCs w:val="28"/>
            <w:lang w:eastAsia="ru-RU"/>
          </w:rPr>
          <w:t>Приложением 1</w:t>
        </w:r>
      </w:hyperlink>
      <w:r w:rsidRPr="00D71B36">
        <w:rPr>
          <w:rFonts w:ascii="Times New Roman" w:eastAsia="Times New Roman" w:hAnsi="Times New Roman"/>
          <w:sz w:val="28"/>
          <w:szCs w:val="28"/>
          <w:lang w:eastAsia="ru-RU"/>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6D716E98" w14:textId="77777777" w:rsidR="00D71B36" w:rsidRPr="00D71B36" w:rsidRDefault="00D71B36" w:rsidP="00D71B36">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4.3. Признаки Заявителя определяются путем профилирования, осуществляемого в соответствии с настоящим регламентом.</w:t>
      </w:r>
    </w:p>
    <w:p w14:paraId="33ACB315"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14:paraId="035EFBD5" w14:textId="77777777" w:rsidR="00D71B36" w:rsidRPr="00D71B36" w:rsidRDefault="00D71B36" w:rsidP="00D71B36">
      <w:pPr>
        <w:autoSpaceDE w:val="0"/>
        <w:spacing w:after="0" w:line="240" w:lineRule="auto"/>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II</w:t>
      </w:r>
      <w:r w:rsidRPr="00D71B36">
        <w:rPr>
          <w:rFonts w:ascii="Times New Roman" w:eastAsia="Times New Roman" w:hAnsi="Times New Roman"/>
          <w:b/>
          <w:sz w:val="28"/>
          <w:szCs w:val="28"/>
          <w:lang w:eastAsia="ru-RU"/>
        </w:rPr>
        <w:t>. Стандарт предоставления муниципальной услуги</w:t>
      </w:r>
    </w:p>
    <w:p w14:paraId="6DEFCDA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8"/>
          <w:szCs w:val="28"/>
          <w:lang w:eastAsia="ru-RU"/>
        </w:rPr>
      </w:pPr>
    </w:p>
    <w:p w14:paraId="23B07C9F"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 xml:space="preserve">5. </w:t>
      </w:r>
      <w:bookmarkStart w:id="4" w:name="_Hlk127883452"/>
      <w:r w:rsidRPr="00D71B36">
        <w:rPr>
          <w:rFonts w:ascii="Times New Roman" w:eastAsia="Times New Roman" w:hAnsi="Times New Roman"/>
          <w:b/>
          <w:bCs/>
          <w:sz w:val="28"/>
          <w:szCs w:val="28"/>
          <w:lang w:eastAsia="ru-RU"/>
        </w:rPr>
        <w:t>Наименование муниципальной услуги</w:t>
      </w:r>
    </w:p>
    <w:p w14:paraId="44A99F3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bookmarkEnd w:id="4"/>
    <w:p w14:paraId="3A4E482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5.1. Наименование муниципальной услуги - «Выдача разрешения на право вырубки зеленых насаждений».</w:t>
      </w:r>
    </w:p>
    <w:p w14:paraId="68325F4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F7DE43B"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6. Н</w:t>
      </w:r>
      <w:r w:rsidRPr="00D71B36">
        <w:rPr>
          <w:rFonts w:ascii="Times New Roman" w:eastAsia="Times New Roman" w:hAnsi="Times New Roman"/>
          <w:b/>
          <w:sz w:val="28"/>
          <w:szCs w:val="28"/>
          <w:lang w:eastAsia="ru-RU"/>
        </w:rPr>
        <w:t>аименование органа местного самоуправления городского округа Кинель Самарской области, предоставляющего муниципальную услугу</w:t>
      </w:r>
    </w:p>
    <w:p w14:paraId="4BA9A98A"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14:paraId="46D9E19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6.1. Муниципальная услуга предоставляется уполномоченным органом- администрацией городского округа Кинель Самарской области (далее – Уполномоченный орган).</w:t>
      </w:r>
    </w:p>
    <w:p w14:paraId="2FAFF1C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6.2. В предоставлении муниципальной услуги принимает участие многофункциональные центры предоставления государственных и муниципальных услуг (далее - многофункциональный центр) при наличии соответствующего соглашения о взаимодействии между Администрацией и многофункциональным центром.</w:t>
      </w:r>
    </w:p>
    <w:p w14:paraId="0BDB920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Предоставление муниципальной услуги осуществляется в многофункциональном центре в части приема документов, необходимых для предоставления муниципальной услуги, доставки документов в Уполномоченный орган, выдачи документов Заявителю.</w:t>
      </w:r>
    </w:p>
    <w:p w14:paraId="017CC5A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Многофункциональный центр не может принять решения об отказе в приеме запроса и документов и (или) информации, необходимых для предоставления муниципальной услуги.</w:t>
      </w:r>
    </w:p>
    <w:p w14:paraId="2AB714E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6.3.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D71B36">
        <w:rPr>
          <w:rFonts w:ascii="Times New Roman" w:eastAsia="Times New Roman" w:hAnsi="Times New Roman"/>
          <w:sz w:val="28"/>
          <w:szCs w:val="28"/>
          <w:lang w:eastAsia="ru-RU"/>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14:paraId="4CA979B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CB07097"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7. Р</w:t>
      </w:r>
      <w:r w:rsidRPr="00D71B36">
        <w:rPr>
          <w:rFonts w:ascii="Times New Roman" w:eastAsia="Times New Roman" w:hAnsi="Times New Roman"/>
          <w:b/>
          <w:sz w:val="28"/>
          <w:szCs w:val="28"/>
          <w:lang w:eastAsia="ru-RU"/>
        </w:rPr>
        <w:t>езультат предоставления муниципальной услуги</w:t>
      </w:r>
    </w:p>
    <w:p w14:paraId="37DC04B5"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0EAD61E8"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7.1. Результатом предоставления муниципальной услуги являются:</w:t>
      </w:r>
    </w:p>
    <w:p w14:paraId="2C91C611"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а) предоставление разрешения на право вырубки зеленых насаждений.</w:t>
      </w:r>
    </w:p>
    <w:p w14:paraId="6F684A46"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б) решение об отказе в предоставлении муниципальной услуги.</w:t>
      </w:r>
    </w:p>
    <w:p w14:paraId="0EF63FF1"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w:t>
      </w:r>
      <w:r w:rsidRPr="00D71B36">
        <w:rPr>
          <w:rFonts w:ascii="Times New Roman" w:eastAsia="Times New Roman" w:hAnsi="Times New Roman"/>
          <w:sz w:val="24"/>
          <w:szCs w:val="24"/>
        </w:rPr>
        <w:t xml:space="preserve"> </w:t>
      </w:r>
      <w:r w:rsidRPr="00D71B36">
        <w:rPr>
          <w:rFonts w:ascii="Times New Roman" w:eastAsia="Times New Roman" w:hAnsi="Times New Roman"/>
          <w:sz w:val="28"/>
          <w:szCs w:val="28"/>
        </w:rPr>
        <w:t xml:space="preserve">на право вырубки зеленых насаждений (Приложение 3) или уведомление об отказе в предоставлении разрешения </w:t>
      </w:r>
      <w:bookmarkStart w:id="5" w:name="_Hlk128493042"/>
      <w:r w:rsidRPr="00D71B36">
        <w:rPr>
          <w:rFonts w:ascii="Times New Roman" w:eastAsia="Times New Roman" w:hAnsi="Times New Roman"/>
          <w:sz w:val="28"/>
          <w:szCs w:val="28"/>
        </w:rPr>
        <w:t>на право вырубки зеленых насаждений</w:t>
      </w:r>
      <w:bookmarkEnd w:id="5"/>
      <w:r w:rsidRPr="00D71B36">
        <w:rPr>
          <w:rFonts w:ascii="Times New Roman" w:eastAsia="Times New Roman" w:hAnsi="Times New Roman"/>
          <w:sz w:val="28"/>
          <w:szCs w:val="28"/>
        </w:rPr>
        <w:t xml:space="preserve"> (Приложение 4).</w:t>
      </w:r>
    </w:p>
    <w:p w14:paraId="17FFB23B"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б) исправление допущенных опечаток и ошибок в разрешении на право вырубки зеленых насаждений.</w:t>
      </w:r>
    </w:p>
    <w:p w14:paraId="47654552"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новое разрешение на право вырубки зеленых насаждений за тем же регистрационным номером и датой.</w:t>
      </w:r>
    </w:p>
    <w:p w14:paraId="132123FF" w14:textId="77777777" w:rsidR="00D71B36" w:rsidRPr="00D71B36" w:rsidRDefault="00D71B36" w:rsidP="00D71B36">
      <w:pPr>
        <w:widowControl w:val="0"/>
        <w:tabs>
          <w:tab w:val="left" w:pos="148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7.2. Формирование реестровой записи в качестве результата предоставления муниципальной услуги не предусмотрено.</w:t>
      </w:r>
    </w:p>
    <w:p w14:paraId="796EB2D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(https://www.gosuslugi.ru/) (далее - ЕПГУ) и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(http://www.uslugi.samregion.ru) (далее - региональный портал).</w:t>
      </w:r>
    </w:p>
    <w:p w14:paraId="26D0E88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7.3. Результат предоставления муниципальной услуги направляется Заявителю одним из следующих способов:</w:t>
      </w:r>
    </w:p>
    <w:p w14:paraId="37767DC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1) посредством почтового отправления;</w:t>
      </w:r>
    </w:p>
    <w:p w14:paraId="57C5291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2) в личный кабинет заявителя на ЕПГУ, региональном портале;</w:t>
      </w:r>
    </w:p>
    <w:p w14:paraId="41C64EB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3) на электронную почту Заявителя;</w:t>
      </w:r>
    </w:p>
    <w:p w14:paraId="6FC6A9E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4) в многофункциональный центр.</w:t>
      </w:r>
    </w:p>
    <w:p w14:paraId="3370100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D24B18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8. Срок предоставления муниципальной услуги</w:t>
      </w:r>
    </w:p>
    <w:p w14:paraId="33BBEDC6"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4B9D9B79"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8.1.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786242ED"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8.2. Срок предоставления Муниципальной услуги начинает исчисляться с даты регистрации Заявления.</w:t>
      </w:r>
    </w:p>
    <w:p w14:paraId="6CAE735C"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7B8C749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6620C3D"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9.</w:t>
      </w:r>
      <w:r w:rsidRPr="00D71B36">
        <w:rPr>
          <w:rFonts w:ascii="Times New Roman" w:eastAsia="Times New Roman" w:hAnsi="Times New Roman"/>
          <w:b/>
          <w:bCs/>
          <w:sz w:val="28"/>
          <w:szCs w:val="28"/>
          <w:lang w:eastAsia="ru-RU"/>
        </w:rPr>
        <w:tab/>
        <w:t>Правовые основания для предоставления муниципальной услуги</w:t>
      </w:r>
    </w:p>
    <w:p w14:paraId="0A7C6757"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61952CA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9.1. На официальном сайте администрации городского округа Кинель, а также в ЕПГУ и на региональном портале размещён перечень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Уполномоченного органа,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2DED76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9.2. Перечень нормативных правовых актов, регулирующих предоставление муниципальной услуги:</w:t>
      </w:r>
    </w:p>
    <w:p w14:paraId="29FAC1B2"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Конституция Российской Федерации от 12 декабря 1993 года с изменениями, одобренными в ходе общероссийского голосования 1 июля 2020 года («Российская газета», № 237, 25 декабря 1993 г.);</w:t>
      </w:r>
    </w:p>
    <w:p w14:paraId="13E58862"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Гражданский кодекс РФ 30 ноября 1994 года № 51-ФЗ</w:t>
      </w:r>
      <w:r w:rsidRPr="00D71B36">
        <w:rPr>
          <w:rFonts w:eastAsia="Times New Roman" w:cs="Calibri"/>
          <w:lang w:eastAsia="ru-RU"/>
        </w:rPr>
        <w:t xml:space="preserve"> (</w:t>
      </w:r>
      <w:r w:rsidRPr="00D71B36">
        <w:rPr>
          <w:rFonts w:ascii="Times New Roman" w:eastAsia="Times New Roman" w:hAnsi="Times New Roman"/>
          <w:sz w:val="28"/>
          <w:szCs w:val="28"/>
          <w:lang w:eastAsia="ru-RU"/>
        </w:rPr>
        <w:t>Собрание законодательства Российской Федерации от 1994 г., № 32, ст. 3301)</w:t>
      </w:r>
    </w:p>
    <w:p w14:paraId="67ADCC5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6 октября 2003 г. № 131-ФЗ «Об общих принципах организации местного самоуправления в Российской Федерации» («Собрание законодательства РФ», 6 октября 2010 г., № 40, ст. 3822);</w:t>
      </w:r>
    </w:p>
    <w:p w14:paraId="11856DB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27.07.2006 № 149-ФЗ «Об информации, информационных технологиях и о защите информации» (Российская газета, № 165, 29.07.2006);</w:t>
      </w:r>
    </w:p>
    <w:p w14:paraId="46CFCBB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 июля 2006 г. № 152-ФЗ «О персональных данных» («Собрание законодательств РФ», 31 июля 2006 г., № 31 (1 ч.), ст. 3451);</w:t>
      </w:r>
    </w:p>
    <w:p w14:paraId="2CC7267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 мая 2006 г. № 59-ФЗ «О порядке рассмотрения обращений граждан Российской Федерации» («Собрание законодательства РФ» от 8 мая 2006 г. № 19 ст. 2060);</w:t>
      </w:r>
    </w:p>
    <w:p w14:paraId="6F1A734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 июля 2010 г. № 210-ФЗ «Об организации предоставления государственных и муниципальных услуг» («Собрание законодательства РФ», 2 августа 2010 г., № 31, ст. 4179);</w:t>
      </w:r>
    </w:p>
    <w:p w14:paraId="64C617E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Закон Самарской области от 3 октября 2014 г. № 89-ГД «О предоставлении в Самарской области государственных и муниципальных услуг по экстерриториальному принципу» («Волжская коммуна», № 264(29116), 07.10.2014 г.);</w:t>
      </w:r>
    </w:p>
    <w:p w14:paraId="1E90DFE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утверждённый постановлением администрации городского округа Кинель Самарской области от 31.08.2011 г. № 2470, </w:t>
      </w:r>
    </w:p>
    <w:p w14:paraId="36EA5D9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Устав городского округа Кинель Самарской области                  </w:t>
      </w:r>
      <w:proofErr w:type="gramStart"/>
      <w:r w:rsidRPr="00D71B36">
        <w:rPr>
          <w:rFonts w:ascii="Times New Roman" w:eastAsia="Times New Roman" w:hAnsi="Times New Roman"/>
          <w:sz w:val="28"/>
          <w:szCs w:val="28"/>
          <w:lang w:eastAsia="ru-RU"/>
        </w:rPr>
        <w:t xml:space="preserve">   (</w:t>
      </w:r>
      <w:proofErr w:type="gramEnd"/>
      <w:r w:rsidRPr="00D71B36">
        <w:rPr>
          <w:rFonts w:ascii="Times New Roman" w:eastAsia="Times New Roman" w:hAnsi="Times New Roman"/>
          <w:sz w:val="28"/>
          <w:szCs w:val="28"/>
          <w:lang w:eastAsia="ru-RU"/>
        </w:rPr>
        <w:t>«Кинельская жизнь» от 18.02.2014 № 11).</w:t>
      </w:r>
    </w:p>
    <w:p w14:paraId="5816087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04F41B9"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10. Исчерпывающий перечень документов, необходимых для предоставления муниципальной услуги</w:t>
      </w:r>
    </w:p>
    <w:p w14:paraId="5B995283" w14:textId="77777777" w:rsidR="00D71B36" w:rsidRPr="00D71B36" w:rsidRDefault="00D71B36" w:rsidP="00D71B36">
      <w:pPr>
        <w:widowControl w:val="0"/>
        <w:autoSpaceDE w:val="0"/>
        <w:autoSpaceDN w:val="0"/>
        <w:spacing w:after="0" w:line="240" w:lineRule="auto"/>
        <w:ind w:firstLine="709"/>
        <w:jc w:val="center"/>
        <w:rPr>
          <w:rFonts w:eastAsia="Times New Roman" w:cs="Calibri"/>
          <w:color w:val="000000"/>
          <w:sz w:val="24"/>
          <w:szCs w:val="24"/>
          <w:shd w:val="clear" w:color="auto" w:fill="FFFFFF"/>
          <w:lang w:eastAsia="ru-RU"/>
        </w:rPr>
      </w:pPr>
    </w:p>
    <w:p w14:paraId="23FF528B" w14:textId="77777777" w:rsidR="00D71B36" w:rsidRPr="00D71B36" w:rsidRDefault="00D71B36" w:rsidP="00D71B36">
      <w:pPr>
        <w:widowControl w:val="0"/>
        <w:spacing w:after="0" w:line="240" w:lineRule="auto"/>
        <w:ind w:right="2" w:firstLine="710"/>
        <w:jc w:val="both"/>
        <w:outlineLvl w:val="0"/>
        <w:rPr>
          <w:rFonts w:ascii="Times New Roman" w:eastAsia="Times New Roman" w:hAnsi="Times New Roman"/>
          <w:bCs/>
          <w:sz w:val="28"/>
          <w:szCs w:val="28"/>
          <w:shd w:val="clear" w:color="auto" w:fill="FFFFFF"/>
        </w:rPr>
      </w:pPr>
      <w:bookmarkStart w:id="6" w:name="_Toc104681551"/>
      <w:r w:rsidRPr="00D71B36">
        <w:rPr>
          <w:rFonts w:ascii="Times New Roman" w:eastAsia="Times New Roman" w:hAnsi="Times New Roman"/>
          <w:bCs/>
          <w:sz w:val="28"/>
          <w:szCs w:val="28"/>
        </w:rPr>
        <w:t xml:space="preserve">10.1.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71B36">
        <w:rPr>
          <w:rFonts w:ascii="Times New Roman" w:eastAsia="Times New Roman" w:hAnsi="Times New Roman"/>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w:t>
      </w:r>
      <w:r w:rsidRPr="00D71B36">
        <w:rPr>
          <w:rFonts w:ascii="Times New Roman" w:eastAsia="Times New Roman" w:hAnsi="Times New Roman"/>
          <w:bCs/>
          <w:sz w:val="28"/>
          <w:szCs w:val="28"/>
        </w:rPr>
        <w:t>редставления.</w:t>
      </w:r>
      <w:bookmarkEnd w:id="6"/>
    </w:p>
    <w:p w14:paraId="150E6801"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bCs/>
          <w:color w:val="000000"/>
          <w:sz w:val="28"/>
          <w:szCs w:val="28"/>
          <w:shd w:val="clear" w:color="auto" w:fill="FFFFFF"/>
        </w:rPr>
      </w:pPr>
      <w:r w:rsidRPr="00D71B36">
        <w:rPr>
          <w:rFonts w:ascii="Times New Roman" w:eastAsia="Times New Roman" w:hAnsi="Times New Roman"/>
          <w:bCs/>
          <w:sz w:val="28"/>
          <w:szCs w:val="28"/>
        </w:rPr>
        <w:t>10.1.1.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2 к настоящему Административному регламенту, а также прилагаемые к нему документы, указанные в подпунктах «б» - «з» пункта 10.2 настоящего Административного регламента, и одним из следующих способов по выбору заявителя:</w:t>
      </w:r>
    </w:p>
    <w:p w14:paraId="64B8A91B" w14:textId="77777777" w:rsidR="00D71B36" w:rsidRPr="00D71B36" w:rsidRDefault="00D71B36" w:rsidP="00D71B36">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(далее–Единый портал).</w:t>
      </w:r>
    </w:p>
    <w:p w14:paraId="1B3C5A3C" w14:textId="77777777" w:rsidR="00D71B36" w:rsidRPr="00D71B36" w:rsidRDefault="00D71B36" w:rsidP="00D71B36">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755E7913" w14:textId="77777777" w:rsidR="00D71B36" w:rsidRPr="00D71B36" w:rsidRDefault="00D71B36" w:rsidP="00D71B36">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10.2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D71B36">
        <w:rPr>
          <w:rFonts w:ascii="Times New Roman" w:eastAsia="Times New Roman" w:hAnsi="Times New Roman"/>
          <w:sz w:val="28"/>
          <w:szCs w:val="28"/>
        </w:rPr>
        <w:lastRenderedPageBreak/>
        <w:t>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457C078" w14:textId="77777777" w:rsidR="00D71B36" w:rsidRPr="00D71B36" w:rsidRDefault="00D71B36" w:rsidP="00D71B36">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57F8B17" w14:textId="77777777" w:rsidR="00D71B36" w:rsidRPr="00D71B36" w:rsidRDefault="00D71B36" w:rsidP="00D71B36">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10.1.2.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07E6D8"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bCs/>
          <w:sz w:val="28"/>
          <w:szCs w:val="28"/>
        </w:rPr>
      </w:pPr>
      <w:r w:rsidRPr="00D71B36">
        <w:rPr>
          <w:rFonts w:ascii="Times New Roman" w:eastAsia="Times New Roman" w:hAnsi="Times New Roman"/>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обеспечивается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F2FBF1C"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bCs/>
          <w:sz w:val="28"/>
          <w:szCs w:val="28"/>
        </w:rPr>
      </w:pPr>
      <w:r w:rsidRPr="00D71B36">
        <w:rPr>
          <w:rFonts w:ascii="Times New Roman" w:eastAsia="Times New Roman" w:hAnsi="Times New Roman"/>
          <w:bCs/>
          <w:sz w:val="28"/>
          <w:szCs w:val="28"/>
        </w:rPr>
        <w:t>10.1.3.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65C3A2C9"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sz w:val="28"/>
          <w:szCs w:val="28"/>
        </w:rPr>
      </w:pPr>
      <w:r w:rsidRPr="00D71B36">
        <w:rPr>
          <w:rFonts w:ascii="Times New Roman" w:eastAsia="Times New Roman" w:hAnsi="Times New Roman"/>
          <w:bCs/>
          <w:sz w:val="28"/>
          <w:szCs w:val="28"/>
        </w:rPr>
        <w:t>а) </w:t>
      </w:r>
      <w:proofErr w:type="spellStart"/>
      <w:r w:rsidRPr="00D71B36">
        <w:rPr>
          <w:rFonts w:ascii="Times New Roman" w:eastAsia="Times New Roman" w:hAnsi="Times New Roman"/>
          <w:bCs/>
          <w:sz w:val="28"/>
          <w:szCs w:val="28"/>
        </w:rPr>
        <w:t>xml</w:t>
      </w:r>
      <w:proofErr w:type="spellEnd"/>
      <w:r w:rsidRPr="00D71B36">
        <w:rPr>
          <w:rFonts w:ascii="Times New Roman" w:eastAsia="Times New Roman" w:hAnsi="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71B36">
        <w:rPr>
          <w:rFonts w:ascii="Times New Roman" w:eastAsia="Times New Roman" w:hAnsi="Times New Roman"/>
          <w:bCs/>
          <w:sz w:val="28"/>
          <w:szCs w:val="28"/>
          <w:lang w:val="en-US"/>
        </w:rPr>
        <w:t>xml</w:t>
      </w:r>
      <w:r w:rsidRPr="00D71B36">
        <w:rPr>
          <w:rFonts w:ascii="Times New Roman" w:eastAsia="Times New Roman" w:hAnsi="Times New Roman"/>
          <w:bCs/>
          <w:sz w:val="28"/>
          <w:szCs w:val="28"/>
        </w:rPr>
        <w:t>;</w:t>
      </w:r>
    </w:p>
    <w:p w14:paraId="1D48DE8D"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bCs/>
          <w:sz w:val="28"/>
          <w:szCs w:val="28"/>
        </w:rPr>
      </w:pPr>
      <w:r w:rsidRPr="00D71B36">
        <w:rPr>
          <w:rFonts w:ascii="Times New Roman" w:eastAsia="Times New Roman" w:hAnsi="Times New Roman"/>
          <w:bCs/>
          <w:sz w:val="28"/>
          <w:szCs w:val="28"/>
        </w:rPr>
        <w:t>б) </w:t>
      </w:r>
      <w:r w:rsidRPr="00D71B36">
        <w:rPr>
          <w:rFonts w:ascii="Times New Roman" w:eastAsia="Times New Roman" w:hAnsi="Times New Roman"/>
          <w:bCs/>
          <w:sz w:val="28"/>
          <w:szCs w:val="28"/>
          <w:lang w:val="en-US"/>
        </w:rPr>
        <w:t>doc</w:t>
      </w:r>
      <w:r w:rsidRPr="00D71B36">
        <w:rPr>
          <w:rFonts w:ascii="Times New Roman" w:eastAsia="Times New Roman" w:hAnsi="Times New Roman"/>
          <w:bCs/>
          <w:sz w:val="28"/>
          <w:szCs w:val="28"/>
        </w:rPr>
        <w:t xml:space="preserve">, </w:t>
      </w:r>
      <w:r w:rsidRPr="00D71B36">
        <w:rPr>
          <w:rFonts w:ascii="Times New Roman" w:eastAsia="Times New Roman" w:hAnsi="Times New Roman"/>
          <w:bCs/>
          <w:sz w:val="28"/>
          <w:szCs w:val="28"/>
          <w:lang w:val="en-US"/>
        </w:rPr>
        <w:t>docx</w:t>
      </w:r>
      <w:r w:rsidRPr="00D71B36">
        <w:rPr>
          <w:rFonts w:ascii="Times New Roman" w:eastAsia="Times New Roman" w:hAnsi="Times New Roman"/>
          <w:bCs/>
          <w:sz w:val="28"/>
          <w:szCs w:val="28"/>
        </w:rPr>
        <w:t xml:space="preserve">, </w:t>
      </w:r>
      <w:proofErr w:type="spellStart"/>
      <w:r w:rsidRPr="00D71B36">
        <w:rPr>
          <w:rFonts w:ascii="Times New Roman" w:eastAsia="Times New Roman" w:hAnsi="Times New Roman"/>
          <w:bCs/>
          <w:sz w:val="28"/>
          <w:szCs w:val="28"/>
          <w:lang w:val="en-US"/>
        </w:rPr>
        <w:t>odt</w:t>
      </w:r>
      <w:proofErr w:type="spellEnd"/>
      <w:r w:rsidRPr="00D71B36">
        <w:rPr>
          <w:rFonts w:ascii="Times New Roman" w:eastAsia="Times New Roman" w:hAnsi="Times New Roman"/>
          <w:bCs/>
          <w:sz w:val="28"/>
          <w:szCs w:val="28"/>
        </w:rPr>
        <w:t xml:space="preserve"> - для документов с текстовым содержанием, </w:t>
      </w:r>
      <w:r w:rsidRPr="00D71B36">
        <w:rPr>
          <w:rFonts w:ascii="Times New Roman" w:eastAsia="Times New Roman" w:hAnsi="Times New Roman"/>
          <w:bCs/>
          <w:sz w:val="28"/>
          <w:szCs w:val="28"/>
        </w:rPr>
        <w:br/>
        <w:t>не включающим формулы;</w:t>
      </w:r>
    </w:p>
    <w:p w14:paraId="0F8E7F6C"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 </w:t>
      </w:r>
      <w:proofErr w:type="spellStart"/>
      <w:r w:rsidRPr="00D71B36">
        <w:rPr>
          <w:rFonts w:ascii="Times New Roman" w:eastAsia="Times New Roman" w:hAnsi="Times New Roman"/>
          <w:bCs/>
          <w:sz w:val="28"/>
          <w:szCs w:val="28"/>
          <w:lang w:eastAsia="ru-RU"/>
        </w:rPr>
        <w:t>pdf</w:t>
      </w:r>
      <w:proofErr w:type="spellEnd"/>
      <w:r w:rsidRPr="00D71B36">
        <w:rPr>
          <w:rFonts w:ascii="Times New Roman" w:eastAsia="Times New Roman" w:hAnsi="Times New Roman"/>
          <w:bCs/>
          <w:sz w:val="28"/>
          <w:szCs w:val="28"/>
          <w:lang w:eastAsia="ru-RU"/>
        </w:rPr>
        <w:t xml:space="preserve">, </w:t>
      </w:r>
      <w:proofErr w:type="spellStart"/>
      <w:r w:rsidRPr="00D71B36">
        <w:rPr>
          <w:rFonts w:ascii="Times New Roman" w:eastAsia="Times New Roman" w:hAnsi="Times New Roman"/>
          <w:bCs/>
          <w:sz w:val="28"/>
          <w:szCs w:val="28"/>
          <w:lang w:eastAsia="ru-RU"/>
        </w:rPr>
        <w:t>jpg</w:t>
      </w:r>
      <w:proofErr w:type="spellEnd"/>
      <w:r w:rsidRPr="00D71B36">
        <w:rPr>
          <w:rFonts w:ascii="Times New Roman" w:eastAsia="Times New Roman" w:hAnsi="Times New Roman"/>
          <w:bCs/>
          <w:sz w:val="28"/>
          <w:szCs w:val="28"/>
          <w:lang w:eastAsia="ru-RU"/>
        </w:rPr>
        <w:t xml:space="preserve">, </w:t>
      </w:r>
      <w:proofErr w:type="spellStart"/>
      <w:r w:rsidRPr="00D71B36">
        <w:rPr>
          <w:rFonts w:ascii="Times New Roman" w:eastAsia="Times New Roman" w:hAnsi="Times New Roman"/>
          <w:bCs/>
          <w:sz w:val="28"/>
          <w:szCs w:val="28"/>
          <w:lang w:eastAsia="ru-RU"/>
        </w:rPr>
        <w:t>jpeg</w:t>
      </w:r>
      <w:proofErr w:type="spellEnd"/>
      <w:r w:rsidRPr="00D71B36">
        <w:rPr>
          <w:rFonts w:ascii="Times New Roman" w:eastAsia="Times New Roman" w:hAnsi="Times New Roman"/>
          <w:bCs/>
          <w:sz w:val="28"/>
          <w:szCs w:val="28"/>
          <w:lang w:eastAsia="ru-RU"/>
        </w:rPr>
        <w:t xml:space="preserve">, </w:t>
      </w:r>
      <w:proofErr w:type="spellStart"/>
      <w:r w:rsidRPr="00D71B36">
        <w:rPr>
          <w:rFonts w:ascii="Times New Roman" w:eastAsia="Times New Roman" w:hAnsi="Times New Roman"/>
          <w:bCs/>
          <w:sz w:val="28"/>
          <w:szCs w:val="28"/>
          <w:lang w:val="en-US" w:eastAsia="ru-RU"/>
        </w:rPr>
        <w:t>png</w:t>
      </w:r>
      <w:proofErr w:type="spellEnd"/>
      <w:r w:rsidRPr="00D71B36">
        <w:rPr>
          <w:rFonts w:ascii="Times New Roman" w:eastAsia="Times New Roman" w:hAnsi="Times New Roman"/>
          <w:bCs/>
          <w:sz w:val="28"/>
          <w:szCs w:val="28"/>
          <w:lang w:eastAsia="ru-RU"/>
        </w:rPr>
        <w:t xml:space="preserve">, </w:t>
      </w:r>
      <w:r w:rsidRPr="00D71B36">
        <w:rPr>
          <w:rFonts w:ascii="Times New Roman" w:eastAsia="Times New Roman" w:hAnsi="Times New Roman"/>
          <w:bCs/>
          <w:sz w:val="28"/>
          <w:szCs w:val="28"/>
          <w:lang w:val="en-US" w:eastAsia="ru-RU"/>
        </w:rPr>
        <w:t>bmp</w:t>
      </w:r>
      <w:r w:rsidRPr="00D71B36">
        <w:rPr>
          <w:rFonts w:ascii="Times New Roman" w:eastAsia="Times New Roman" w:hAnsi="Times New Roman"/>
          <w:bCs/>
          <w:sz w:val="28"/>
          <w:szCs w:val="28"/>
          <w:lang w:eastAsia="ru-RU"/>
        </w:rPr>
        <w:t xml:space="preserve">, </w:t>
      </w:r>
      <w:r w:rsidRPr="00D71B36">
        <w:rPr>
          <w:rFonts w:ascii="Times New Roman" w:eastAsia="Times New Roman" w:hAnsi="Times New Roman"/>
          <w:bCs/>
          <w:sz w:val="28"/>
          <w:szCs w:val="28"/>
          <w:lang w:val="en-US" w:eastAsia="ru-RU"/>
        </w:rPr>
        <w:t>tiff</w:t>
      </w:r>
      <w:r w:rsidRPr="00D71B36">
        <w:rPr>
          <w:rFonts w:ascii="Times New Roman" w:eastAsia="Times New Roman" w:hAnsi="Times New Roman"/>
          <w:bCs/>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8BB0E8D"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lastRenderedPageBreak/>
        <w:t>г) </w:t>
      </w:r>
      <w:r w:rsidRPr="00D71B36">
        <w:rPr>
          <w:rFonts w:ascii="Times New Roman" w:eastAsia="Times New Roman" w:hAnsi="Times New Roman"/>
          <w:bCs/>
          <w:sz w:val="28"/>
          <w:szCs w:val="28"/>
          <w:lang w:val="en-US" w:eastAsia="ru-RU"/>
        </w:rPr>
        <w:t>zip</w:t>
      </w:r>
      <w:r w:rsidRPr="00D71B36">
        <w:rPr>
          <w:rFonts w:ascii="Times New Roman" w:eastAsia="Times New Roman" w:hAnsi="Times New Roman"/>
          <w:bCs/>
          <w:sz w:val="28"/>
          <w:szCs w:val="28"/>
          <w:lang w:eastAsia="ru-RU"/>
        </w:rPr>
        <w:t xml:space="preserve">, </w:t>
      </w:r>
      <w:proofErr w:type="spellStart"/>
      <w:r w:rsidRPr="00D71B36">
        <w:rPr>
          <w:rFonts w:ascii="Times New Roman" w:eastAsia="Times New Roman" w:hAnsi="Times New Roman"/>
          <w:bCs/>
          <w:sz w:val="28"/>
          <w:szCs w:val="28"/>
          <w:lang w:val="en-US" w:eastAsia="ru-RU"/>
        </w:rPr>
        <w:t>rar</w:t>
      </w:r>
      <w:proofErr w:type="spellEnd"/>
      <w:r w:rsidRPr="00D71B36">
        <w:rPr>
          <w:rFonts w:ascii="Times New Roman" w:eastAsia="Times New Roman" w:hAnsi="Times New Roman"/>
          <w:bCs/>
          <w:sz w:val="28"/>
          <w:szCs w:val="28"/>
          <w:lang w:eastAsia="ru-RU"/>
        </w:rPr>
        <w:t xml:space="preserve"> – для сжатых документов в один файл;</w:t>
      </w:r>
    </w:p>
    <w:p w14:paraId="6B2A1987"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д) </w:t>
      </w:r>
      <w:r w:rsidRPr="00D71B36">
        <w:rPr>
          <w:rFonts w:ascii="Times New Roman" w:eastAsia="Times New Roman" w:hAnsi="Times New Roman"/>
          <w:bCs/>
          <w:sz w:val="28"/>
          <w:szCs w:val="28"/>
          <w:lang w:val="en-US" w:eastAsia="ru-RU"/>
        </w:rPr>
        <w:t>sig</w:t>
      </w:r>
      <w:r w:rsidRPr="00D71B36">
        <w:rPr>
          <w:rFonts w:ascii="Times New Roman" w:eastAsia="Times New Roman" w:hAnsi="Times New Roman"/>
          <w:bCs/>
          <w:sz w:val="28"/>
          <w:szCs w:val="28"/>
          <w:lang w:eastAsia="ru-RU"/>
        </w:rPr>
        <w:t xml:space="preserve"> – для открепленной усиленной квалифицированной электронной подписи.</w:t>
      </w:r>
    </w:p>
    <w:p w14:paraId="492235DF"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10.1.4. В случае если оригиналы документов, прилагаемых к заявлению о выдаче разрешения</w:t>
      </w:r>
      <w:r w:rsidRPr="00D71B36">
        <w:rPr>
          <w:rFonts w:ascii="Times New Roman" w:eastAsia="Times New Roman" w:hAnsi="Times New Roman"/>
          <w:sz w:val="28"/>
          <w:szCs w:val="28"/>
          <w:lang w:eastAsia="ru-RU"/>
        </w:rPr>
        <w:t xml:space="preserve">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1B36">
        <w:rPr>
          <w:rFonts w:ascii="Times New Roman" w:eastAsia="Times New Roman" w:hAnsi="Times New Roman"/>
          <w:sz w:val="28"/>
          <w:szCs w:val="28"/>
          <w:lang w:eastAsia="ru-RU"/>
        </w:rPr>
        <w:t>dpi</w:t>
      </w:r>
      <w:proofErr w:type="spellEnd"/>
      <w:r w:rsidRPr="00D71B36">
        <w:rPr>
          <w:rFonts w:ascii="Times New Roman" w:eastAsia="Times New Roman" w:hAnsi="Times New Roman"/>
          <w:sz w:val="28"/>
          <w:szCs w:val="28"/>
          <w:lang w:eastAsia="ru-RU"/>
        </w:rPr>
        <w:t xml:space="preserve"> (масштаб1:1) и всех аутентичных признаков подлинности (графической подписи лица, печати, углового </w:t>
      </w:r>
      <w:r w:rsidRPr="00D71B36">
        <w:rPr>
          <w:rFonts w:ascii="Times New Roman" w:eastAsia="Times New Roman" w:hAnsi="Times New Roman"/>
          <w:bCs/>
          <w:sz w:val="28"/>
          <w:szCs w:val="28"/>
          <w:lang w:eastAsia="ru-RU"/>
        </w:rPr>
        <w:t>штампа бланка), с использованием следующих режимов:</w:t>
      </w:r>
    </w:p>
    <w:p w14:paraId="40798028"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а) «черно-белый» (при отсутствии в документе графических изображений и(или) цветного текста);</w:t>
      </w:r>
    </w:p>
    <w:p w14:paraId="103657B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б) «оттенки</w:t>
      </w:r>
      <w:r w:rsidRPr="00D71B36">
        <w:rPr>
          <w:rFonts w:ascii="Times New Roman" w:eastAsia="Times New Roman" w:hAnsi="Times New Roman"/>
          <w:sz w:val="28"/>
          <w:szCs w:val="28"/>
          <w:lang w:eastAsia="ru-RU"/>
        </w:rPr>
        <w:t xml:space="preserve"> </w:t>
      </w:r>
      <w:r w:rsidRPr="00D71B36">
        <w:rPr>
          <w:rFonts w:ascii="Times New Roman" w:eastAsia="Times New Roman" w:hAnsi="Times New Roman"/>
          <w:bCs/>
          <w:sz w:val="28"/>
          <w:szCs w:val="28"/>
          <w:lang w:eastAsia="ru-RU"/>
        </w:rPr>
        <w:t>серого» (при наличии в документе графических изображений, отличных от цветного графического изображения);</w:t>
      </w:r>
    </w:p>
    <w:p w14:paraId="0FCF275A"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14:paraId="1925597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8E55BA1"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10.2.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7" w:name="_Toc104681552"/>
    </w:p>
    <w:p w14:paraId="21F91AF0"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bookmarkEnd w:id="7"/>
    </w:p>
    <w:p w14:paraId="6C8B2ECB"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328F1822"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69DA9E4"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D71B36">
        <w:rPr>
          <w:rFonts w:ascii="Times New Roman" w:eastAsia="Times New Roman" w:hAnsi="Times New Roman"/>
          <w:bCs/>
          <w:sz w:val="28"/>
          <w:szCs w:val="28"/>
          <w:lang w:eastAsia="ru-RU"/>
        </w:rPr>
        <w:lastRenderedPageBreak/>
        <w:t xml:space="preserve">открепленной усиленной квалифицированной электронной подписи в формате </w:t>
      </w:r>
      <w:proofErr w:type="spellStart"/>
      <w:r w:rsidRPr="00D71B36">
        <w:rPr>
          <w:rFonts w:ascii="Times New Roman" w:eastAsia="Times New Roman" w:hAnsi="Times New Roman"/>
          <w:bCs/>
          <w:sz w:val="28"/>
          <w:szCs w:val="28"/>
          <w:lang w:eastAsia="ru-RU"/>
        </w:rPr>
        <w:t>sig</w:t>
      </w:r>
      <w:proofErr w:type="spellEnd"/>
      <w:r w:rsidRPr="00D71B36">
        <w:rPr>
          <w:rFonts w:ascii="Times New Roman" w:eastAsia="Times New Roman" w:hAnsi="Times New Roman"/>
          <w:bCs/>
          <w:sz w:val="28"/>
          <w:szCs w:val="28"/>
          <w:lang w:eastAsia="ru-RU"/>
        </w:rPr>
        <w:t>;</w:t>
      </w:r>
    </w:p>
    <w:p w14:paraId="598B6BFD"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г) </w:t>
      </w:r>
      <w:proofErr w:type="spellStart"/>
      <w:r w:rsidRPr="00D71B36">
        <w:rPr>
          <w:rFonts w:ascii="Times New Roman" w:eastAsia="Times New Roman" w:hAnsi="Times New Roman"/>
          <w:bCs/>
          <w:sz w:val="28"/>
          <w:szCs w:val="28"/>
          <w:lang w:eastAsia="ru-RU"/>
        </w:rPr>
        <w:t>дендроплан</w:t>
      </w:r>
      <w:proofErr w:type="spellEnd"/>
      <w:r w:rsidRPr="00D71B36">
        <w:rPr>
          <w:rFonts w:ascii="Times New Roman" w:eastAsia="Times New Roman" w:hAnsi="Times New Roman"/>
          <w:bCs/>
          <w:sz w:val="28"/>
          <w:szCs w:val="28"/>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4BAB2C8"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71B36">
        <w:rPr>
          <w:rFonts w:ascii="Times New Roman" w:eastAsia="Times New Roman" w:hAnsi="Times New Roman"/>
          <w:bCs/>
          <w:sz w:val="28"/>
          <w:szCs w:val="28"/>
          <w:lang w:eastAsia="ru-RU"/>
        </w:rPr>
        <w:t>перечетная</w:t>
      </w:r>
      <w:proofErr w:type="spellEnd"/>
      <w:r w:rsidRPr="00D71B36">
        <w:rPr>
          <w:rFonts w:ascii="Times New Roman" w:eastAsia="Times New Roman" w:hAnsi="Times New Roman"/>
          <w:bCs/>
          <w:sz w:val="28"/>
          <w:szCs w:val="28"/>
          <w:lang w:eastAsia="ru-RU"/>
        </w:rPr>
        <w:t xml:space="preserve"> ведомость зеленых насаждений)</w:t>
      </w:r>
    </w:p>
    <w:p w14:paraId="196995C0"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02A29A3B"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330374BE"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з) копия задания на выполнение инженерных изысканий (в случае проведения инженерно-геологических изысканий.</w:t>
      </w:r>
    </w:p>
    <w:p w14:paraId="26A2766B"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bookmarkStart w:id="8" w:name="_Toc104681553"/>
      <w:r w:rsidRPr="00D71B36">
        <w:rPr>
          <w:rFonts w:ascii="Times New Roman" w:eastAsia="Times New Roman" w:hAnsi="Times New Roman"/>
          <w:bCs/>
          <w:sz w:val="28"/>
          <w:szCs w:val="28"/>
          <w:lang w:eastAsia="ru-RU"/>
        </w:rPr>
        <w:t>10.3.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8"/>
      <w:r w:rsidRPr="00D71B36">
        <w:rPr>
          <w:rFonts w:ascii="Times New Roman" w:eastAsia="Times New Roman" w:hAnsi="Times New Roman"/>
          <w:bCs/>
          <w:sz w:val="28"/>
          <w:szCs w:val="28"/>
          <w:lang w:eastAsia="ru-RU"/>
        </w:rPr>
        <w:t>.</w:t>
      </w:r>
    </w:p>
    <w:p w14:paraId="41A5A5BC"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10.3.1.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AD4065A"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а) сведения из Единого государственного реестра юридических лиц (при обращении заявителя, являющегося юридическим лицом);</w:t>
      </w:r>
    </w:p>
    <w:p w14:paraId="0304512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7A96628"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8C1007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г) Предписание надзорного органа;</w:t>
      </w:r>
    </w:p>
    <w:p w14:paraId="3F3B062E"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д) Разрешение на размещение объекта;</w:t>
      </w:r>
    </w:p>
    <w:p w14:paraId="5668FAB6"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е) Разрешение на право вырубки зеленых насаждений;</w:t>
      </w:r>
    </w:p>
    <w:p w14:paraId="1466F674"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ж) Разрешение на строительство.</w:t>
      </w:r>
    </w:p>
    <w:p w14:paraId="4D098DE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029638AE"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11. Исчерпывающий перечень оснований для отказа в приеме документов</w:t>
      </w:r>
    </w:p>
    <w:p w14:paraId="5809298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728BE4DB"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sz w:val="28"/>
          <w:szCs w:val="28"/>
        </w:rPr>
        <w:t>11.1. З</w:t>
      </w:r>
      <w:r w:rsidRPr="00D71B36">
        <w:rPr>
          <w:rFonts w:ascii="Times New Roman" w:eastAsia="Times New Roman" w:hAnsi="Times New Roman"/>
          <w:bCs/>
          <w:sz w:val="28"/>
          <w:szCs w:val="28"/>
        </w:rPr>
        <w:t>аявление</w:t>
      </w:r>
      <w:r w:rsidRPr="00D71B36">
        <w:rPr>
          <w:rFonts w:ascii="Times New Roman" w:eastAsia="Times New Roman" w:hAnsi="Times New Roman"/>
          <w:sz w:val="28"/>
          <w:szCs w:val="28"/>
        </w:rPr>
        <w:t xml:space="preserve"> о предоставлении </w:t>
      </w:r>
      <w:r w:rsidRPr="00D71B36">
        <w:rPr>
          <w:rFonts w:ascii="Times New Roman" w:eastAsia="Times New Roman" w:hAnsi="Times New Roman"/>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D71B36">
        <w:rPr>
          <w:rFonts w:ascii="Times New Roman" w:eastAsia="Times New Roman" w:hAnsi="Times New Roman"/>
          <w:sz w:val="28"/>
          <w:szCs w:val="28"/>
        </w:rPr>
        <w:t xml:space="preserve">предоставление </w:t>
      </w:r>
      <w:r w:rsidRPr="00D71B36">
        <w:rPr>
          <w:rFonts w:ascii="Times New Roman" w:eastAsia="Times New Roman" w:hAnsi="Times New Roman"/>
          <w:bCs/>
          <w:sz w:val="28"/>
          <w:szCs w:val="28"/>
        </w:rPr>
        <w:t>услуги;</w:t>
      </w:r>
    </w:p>
    <w:p w14:paraId="7BD7A635"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11.2. </w:t>
      </w:r>
      <w:r w:rsidRPr="00D71B36">
        <w:rPr>
          <w:rFonts w:ascii="Times New Roman" w:eastAsia="Times New Roman" w:hAnsi="Times New Roman"/>
          <w:sz w:val="28"/>
          <w:szCs w:val="28"/>
        </w:rPr>
        <w:t>Представление неполного комплекта документов, необходимых для предоставления услуги;</w:t>
      </w:r>
    </w:p>
    <w:p w14:paraId="1B103AD0"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11.3. </w:t>
      </w:r>
      <w:r w:rsidRPr="00D71B36">
        <w:rPr>
          <w:rFonts w:ascii="Times New Roman" w:eastAsia="Times New Roman" w:hAnsi="Times New Roman"/>
          <w:sz w:val="28"/>
          <w:szCs w:val="28"/>
        </w:rPr>
        <w:t>Представленные заявителем документы утратили силу на момент обращения за услугой;</w:t>
      </w:r>
    </w:p>
    <w:p w14:paraId="58AD0545"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11.4. </w:t>
      </w:r>
      <w:r w:rsidRPr="00D71B36">
        <w:rPr>
          <w:rFonts w:ascii="Times New Roman" w:eastAsia="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0AFFB64"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11.5. </w:t>
      </w:r>
      <w:r w:rsidRPr="00D71B36">
        <w:rPr>
          <w:rFonts w:ascii="Times New Roman" w:eastAsia="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A4BDE34"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11.6. </w:t>
      </w:r>
      <w:r w:rsidRPr="00D71B36">
        <w:rPr>
          <w:rFonts w:ascii="Times New Roman" w:eastAsia="Times New Roman" w:hAnsi="Times New Roman"/>
          <w:sz w:val="28"/>
          <w:szCs w:val="28"/>
        </w:rPr>
        <w:t>Неполное заполнение полей в форме заявления, в том числе в интерактивной форме заявления на ЕПГУ</w:t>
      </w:r>
      <w:r w:rsidRPr="00D71B36">
        <w:rPr>
          <w:rFonts w:ascii="Times New Roman" w:eastAsia="Times New Roman" w:hAnsi="Times New Roman"/>
          <w:bCs/>
          <w:sz w:val="28"/>
          <w:szCs w:val="28"/>
        </w:rPr>
        <w:t>;</w:t>
      </w:r>
    </w:p>
    <w:p w14:paraId="4B98578B"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11.7. </w:t>
      </w:r>
      <w:r w:rsidRPr="00D71B36">
        <w:rPr>
          <w:rFonts w:ascii="Times New Roman" w:eastAsia="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E634F08"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11.8. </w:t>
      </w:r>
      <w:r w:rsidRPr="00D71B36">
        <w:rPr>
          <w:rFonts w:ascii="Times New Roman" w:eastAsia="Times New Roman" w:hAnsi="Times New Roman"/>
          <w:sz w:val="28"/>
          <w:szCs w:val="28"/>
        </w:rPr>
        <w:t>Несоблюдение установленных требований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32DBB016"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11.9. </w:t>
      </w:r>
      <w:r w:rsidRPr="00D71B36">
        <w:rPr>
          <w:rFonts w:ascii="Times New Roman" w:eastAsia="Times New Roman" w:hAnsi="Times New Roman"/>
          <w:sz w:val="28"/>
          <w:szCs w:val="28"/>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3 </w:t>
      </w:r>
      <w:r w:rsidRPr="00D71B36">
        <w:rPr>
          <w:rFonts w:ascii="Times New Roman" w:eastAsia="Times New Roman" w:hAnsi="Times New Roman"/>
          <w:sz w:val="28"/>
          <w:szCs w:val="28"/>
          <w:lang w:val="en-US"/>
        </w:rPr>
        <w:t xml:space="preserve">к </w:t>
      </w:r>
      <w:r w:rsidRPr="00D71B36">
        <w:rPr>
          <w:rFonts w:ascii="Times New Roman" w:eastAsia="Times New Roman" w:hAnsi="Times New Roman"/>
          <w:sz w:val="28"/>
          <w:szCs w:val="28"/>
        </w:rPr>
        <w:t>настоящему Административному регламенту</w:t>
      </w:r>
      <w:r w:rsidRPr="00D71B36">
        <w:rPr>
          <w:rFonts w:ascii="Times New Roman" w:eastAsia="Times New Roman" w:hAnsi="Times New Roman"/>
          <w:sz w:val="28"/>
          <w:szCs w:val="28"/>
          <w:lang w:val="en-US"/>
        </w:rPr>
        <w:t>.</w:t>
      </w:r>
    </w:p>
    <w:p w14:paraId="30FF0F17" w14:textId="77777777" w:rsidR="00D71B36" w:rsidRPr="00D71B36" w:rsidRDefault="00D71B36" w:rsidP="00D71B36">
      <w:pPr>
        <w:widowControl w:val="0"/>
        <w:tabs>
          <w:tab w:val="left" w:pos="1486"/>
          <w:tab w:val="left" w:pos="2188"/>
          <w:tab w:val="left" w:pos="3745"/>
          <w:tab w:val="left" w:pos="4100"/>
          <w:tab w:val="left" w:pos="5532"/>
          <w:tab w:val="left" w:pos="5895"/>
          <w:tab w:val="left" w:pos="6970"/>
          <w:tab w:val="left" w:pos="9589"/>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43F2A9B1"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Отказ в приеме документов, указанных в пункте 10.2 настоящего Административного регламента, не препятствует повторному обращению заявителя в Уполномоченный орган.</w:t>
      </w:r>
    </w:p>
    <w:p w14:paraId="4F64B7F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5F1DE82"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 xml:space="preserve">12. </w:t>
      </w:r>
      <w:r w:rsidRPr="00D71B36">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14:paraId="0AF21D6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055E119F"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14:paraId="04D6AC26"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12.2. Основания для отказа в предоставлении муниципальной услуги:</w:t>
      </w:r>
    </w:p>
    <w:p w14:paraId="3A96E7CD"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Наличие противоречивых сведений в Заявлении и приложенных к нему документах;</w:t>
      </w:r>
    </w:p>
    <w:p w14:paraId="4A476D94"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а) Несоответствие информации, которая содержится в документах и </w:t>
      </w:r>
      <w:r w:rsidRPr="00D71B36">
        <w:rPr>
          <w:rFonts w:ascii="Times New Roman" w:eastAsia="Times New Roman" w:hAnsi="Times New Roman"/>
          <w:sz w:val="28"/>
          <w:szCs w:val="28"/>
        </w:rPr>
        <w:lastRenderedPageBreak/>
        <w:t>сведениях, представленных Заявителем, данным, полученным в результате межведомственного электронного взаимодействия;</w:t>
      </w:r>
    </w:p>
    <w:p w14:paraId="314392E5"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б) Выявлена возможность сохранения зеленых насаждений;</w:t>
      </w:r>
    </w:p>
    <w:p w14:paraId="086723A7"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в) Несоответствие документов, представляемых Заявителем, по форме или содержанию требованиям законодательства Российской Федерации;</w:t>
      </w:r>
    </w:p>
    <w:p w14:paraId="77CF6394"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rPr>
        <w:t>г)</w:t>
      </w:r>
      <w:r w:rsidRPr="00D71B36">
        <w:rPr>
          <w:rFonts w:eastAsia="Times New Roman"/>
          <w:sz w:val="28"/>
          <w:szCs w:val="28"/>
          <w:lang w:eastAsia="ru-RU"/>
        </w:rPr>
        <w:t xml:space="preserve"> </w:t>
      </w:r>
      <w:r w:rsidRPr="00D71B36">
        <w:rPr>
          <w:rFonts w:ascii="Times New Roman" w:eastAsia="Times New Roman" w:hAnsi="Times New Roman"/>
          <w:sz w:val="28"/>
          <w:szCs w:val="28"/>
          <w:lang w:eastAsia="ru-RU"/>
        </w:rPr>
        <w:t>Обращение (в письменном виде) заявителя с просьбой о прекращении предоставления муниципальной услуги;</w:t>
      </w:r>
    </w:p>
    <w:p w14:paraId="6A2C2185"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 Особый статус зелёных насаждений, предполагаемых для вырубки (уничтожения):</w:t>
      </w:r>
    </w:p>
    <w:p w14:paraId="3A0ED5CA"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объекты растительного мира, занесённые в Красную книгу Российской Федерации и Красную книгу Самарской области, произрастающие в естественных условиях;</w:t>
      </w:r>
    </w:p>
    <w:p w14:paraId="662C847E"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памятники историко-культурного наследия;</w:t>
      </w:r>
    </w:p>
    <w:p w14:paraId="54E3B50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деревья, кустарники, лианы, имеющие историческую и эстетическую ценность как неотъемлемые элементы ландшафта.</w:t>
      </w:r>
    </w:p>
    <w:p w14:paraId="3EA3E26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lang w:eastAsia="ru-RU"/>
        </w:rPr>
        <w:t xml:space="preserve">е) </w:t>
      </w:r>
      <w:r w:rsidRPr="00D71B36">
        <w:rPr>
          <w:rFonts w:ascii="Times New Roman" w:eastAsia="Times New Roman" w:hAnsi="Times New Roman"/>
          <w:sz w:val="28"/>
          <w:szCs w:val="28"/>
        </w:rPr>
        <w:t>Запрос подан неуполномоченным лицом.</w:t>
      </w:r>
    </w:p>
    <w:p w14:paraId="30312046" w14:textId="77777777" w:rsidR="00D71B36" w:rsidRPr="00D71B36" w:rsidRDefault="00D71B36" w:rsidP="00D71B36">
      <w:pPr>
        <w:widowControl w:val="0"/>
        <w:tabs>
          <w:tab w:val="left" w:pos="148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14:paraId="67AFE043" w14:textId="77777777" w:rsidR="00D71B36" w:rsidRPr="00D71B36" w:rsidRDefault="00D71B36" w:rsidP="00D71B36">
      <w:pPr>
        <w:widowControl w:val="0"/>
        <w:tabs>
          <w:tab w:val="left" w:pos="1486"/>
          <w:tab w:val="left" w:pos="2188"/>
          <w:tab w:val="left" w:pos="3745"/>
          <w:tab w:val="left" w:pos="4100"/>
          <w:tab w:val="left" w:pos="5532"/>
          <w:tab w:val="left" w:pos="5895"/>
          <w:tab w:val="left" w:pos="6970"/>
          <w:tab w:val="left" w:pos="9589"/>
        </w:tabs>
        <w:spacing w:after="0" w:line="240" w:lineRule="auto"/>
        <w:ind w:right="2" w:firstLine="709"/>
        <w:jc w:val="both"/>
        <w:rPr>
          <w:rFonts w:ascii="Times New Roman" w:eastAsia="Times New Roman" w:hAnsi="Times New Roman"/>
          <w:sz w:val="24"/>
          <w:szCs w:val="24"/>
        </w:rPr>
      </w:pPr>
      <w:r w:rsidRPr="00D71B36">
        <w:rPr>
          <w:rFonts w:ascii="Times New Roman" w:eastAsia="Times New Roman" w:hAnsi="Times New Roman"/>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администрацию городского округа Кинель Самарской области</w:t>
      </w:r>
      <w:r w:rsidRPr="00D71B36">
        <w:rPr>
          <w:rFonts w:ascii="Times New Roman" w:eastAsia="Times New Roman" w:hAnsi="Times New Roman"/>
          <w:sz w:val="24"/>
          <w:szCs w:val="24"/>
        </w:rPr>
        <w:t>.</w:t>
      </w:r>
    </w:p>
    <w:p w14:paraId="613B6B7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3F95A69E" w14:textId="77777777" w:rsidR="00D71B36" w:rsidRPr="00D71B36" w:rsidRDefault="00D71B36" w:rsidP="00D71B36">
      <w:pPr>
        <w:spacing w:line="240" w:lineRule="auto"/>
        <w:contextualSpacing/>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13.</w:t>
      </w:r>
      <w:r w:rsidRPr="00D71B36">
        <w:rPr>
          <w:rFonts w:ascii="Times New Roman" w:eastAsia="Times New Roman" w:hAnsi="Times New Roman"/>
          <w:b/>
          <w:sz w:val="28"/>
          <w:szCs w:val="28"/>
          <w:lang w:eastAsia="ru-RU"/>
        </w:rPr>
        <w:tab/>
        <w:t>Размер платы, взимаемой с заявителя при предоставлении муниципальной услуги, и способы ее взимания</w:t>
      </w:r>
    </w:p>
    <w:p w14:paraId="6B25C9B2" w14:textId="77777777" w:rsidR="00D71B36" w:rsidRPr="00D71B36" w:rsidRDefault="00D71B36" w:rsidP="00D71B36">
      <w:pPr>
        <w:spacing w:after="0" w:line="240" w:lineRule="auto"/>
        <w:ind w:firstLine="709"/>
        <w:jc w:val="center"/>
        <w:rPr>
          <w:rFonts w:ascii="Times New Roman" w:eastAsia="Times New Roman" w:hAnsi="Times New Roman"/>
          <w:b/>
          <w:bCs/>
          <w:sz w:val="28"/>
          <w:szCs w:val="28"/>
          <w:lang w:eastAsia="ru-RU"/>
        </w:rPr>
      </w:pPr>
    </w:p>
    <w:p w14:paraId="23B7AAC0"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13.1.</w:t>
      </w:r>
      <w:r w:rsidRPr="00D71B36">
        <w:rPr>
          <w:rFonts w:ascii="Times New Roman" w:eastAsia="Times New Roman" w:hAnsi="Times New Roman"/>
          <w:sz w:val="28"/>
          <w:szCs w:val="28"/>
          <w:lang w:eastAsia="ru-RU"/>
        </w:rPr>
        <w:tab/>
        <w:t>Предоставление   муниципальной   услуги   осуществляется   без взимания платы</w:t>
      </w:r>
    </w:p>
    <w:p w14:paraId="581E4F9B"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13.2.</w:t>
      </w:r>
      <w:r w:rsidRPr="00D71B36">
        <w:rPr>
          <w:rFonts w:ascii="Times New Roman" w:eastAsia="Times New Roman" w:hAnsi="Times New Roman"/>
          <w:sz w:val="28"/>
          <w:szCs w:val="28"/>
          <w:lang w:eastAsia="ru-RU"/>
        </w:rPr>
        <w:tab/>
        <w:t>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14:paraId="1DE0CE91"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13.3. Услуги, необходимые и обязательные для предоставления муниципальной услуги, отсутствуют.</w:t>
      </w:r>
    </w:p>
    <w:p w14:paraId="546161AC"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p>
    <w:p w14:paraId="36ECEAE3" w14:textId="77777777" w:rsidR="00D71B36" w:rsidRPr="00D71B36" w:rsidRDefault="00D71B36" w:rsidP="00D71B36">
      <w:pPr>
        <w:widowControl w:val="0"/>
        <w:spacing w:after="0" w:line="240" w:lineRule="auto"/>
        <w:ind w:left="709" w:right="2"/>
        <w:contextualSpacing/>
        <w:jc w:val="center"/>
        <w:outlineLvl w:val="0"/>
        <w:rPr>
          <w:rFonts w:ascii="Times New Roman" w:eastAsia="Times New Roman" w:hAnsi="Times New Roman"/>
          <w:b/>
          <w:bCs/>
          <w:sz w:val="28"/>
          <w:szCs w:val="28"/>
        </w:rPr>
      </w:pPr>
      <w:r w:rsidRPr="00D71B36">
        <w:rPr>
          <w:rFonts w:ascii="Times New Roman" w:eastAsia="Times New Roman" w:hAnsi="Times New Roman"/>
          <w:b/>
          <w:sz w:val="28"/>
          <w:szCs w:val="28"/>
        </w:rPr>
        <w:t>14.</w:t>
      </w:r>
      <w:r w:rsidRPr="00D71B36">
        <w:rPr>
          <w:rFonts w:ascii="Times New Roman" w:eastAsia="Times New Roman" w:hAnsi="Times New Roman"/>
          <w:sz w:val="28"/>
          <w:szCs w:val="28"/>
        </w:rPr>
        <w:t xml:space="preserve"> </w:t>
      </w:r>
      <w:bookmarkStart w:id="9" w:name="_Toc104681557"/>
      <w:r w:rsidRPr="00D71B36">
        <w:rPr>
          <w:rFonts w:ascii="Times New Roman" w:eastAsia="Times New Roman" w:hAnsi="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9"/>
    </w:p>
    <w:p w14:paraId="39FBD36B" w14:textId="77777777" w:rsidR="00D71B36" w:rsidRPr="00D71B36" w:rsidRDefault="00D71B36" w:rsidP="00D71B36">
      <w:pPr>
        <w:widowControl w:val="0"/>
        <w:spacing w:after="0" w:line="240" w:lineRule="auto"/>
        <w:ind w:right="2" w:firstLine="709"/>
        <w:jc w:val="both"/>
        <w:rPr>
          <w:rFonts w:ascii="Times New Roman" w:eastAsia="Times New Roman" w:hAnsi="Times New Roman"/>
          <w:b/>
          <w:bCs/>
          <w:sz w:val="28"/>
          <w:szCs w:val="28"/>
        </w:rPr>
      </w:pPr>
    </w:p>
    <w:p w14:paraId="0CEA7841" w14:textId="77777777" w:rsidR="00D71B36" w:rsidRPr="00D71B36" w:rsidRDefault="00D71B36" w:rsidP="00D71B36">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A141AED" w14:textId="77777777" w:rsidR="00D71B36" w:rsidRPr="00D71B36" w:rsidRDefault="00D71B36" w:rsidP="00D71B36">
      <w:pPr>
        <w:spacing w:after="0" w:line="240" w:lineRule="auto"/>
        <w:ind w:firstLine="709"/>
        <w:jc w:val="center"/>
        <w:rPr>
          <w:rFonts w:ascii="Times New Roman" w:eastAsia="Times New Roman" w:hAnsi="Times New Roman"/>
          <w:b/>
          <w:bCs/>
          <w:sz w:val="28"/>
          <w:szCs w:val="28"/>
          <w:lang w:eastAsia="ru-RU"/>
        </w:rPr>
      </w:pPr>
    </w:p>
    <w:p w14:paraId="1059AA40" w14:textId="77777777" w:rsidR="00D71B36" w:rsidRPr="00D71B36" w:rsidRDefault="00D71B36" w:rsidP="00D71B36">
      <w:pPr>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 xml:space="preserve">15. </w:t>
      </w:r>
      <w:r w:rsidRPr="00D71B36">
        <w:rPr>
          <w:rFonts w:ascii="Times New Roman" w:eastAsia="Times New Roman" w:hAnsi="Times New Roman"/>
          <w:b/>
          <w:sz w:val="28"/>
          <w:szCs w:val="28"/>
          <w:lang w:eastAsia="ru-RU"/>
        </w:rPr>
        <w:t>Срок регистрации запроса заявителя о предоставлении муниципальной услуги</w:t>
      </w:r>
    </w:p>
    <w:p w14:paraId="5AE51CE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292F14F"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15.1. Регистрация заявления, представленного в Уполномоченный орган в ходе личного обращения Заявителя, осуществляется ответственным за делопроизводство, в день его поступления в Уполномоченный орган.</w:t>
      </w:r>
    </w:p>
    <w:p w14:paraId="7A40354B"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15.2. Регистрация заявления, представленного в Уполномоченный орган в электронной форме с использованием ЕПГУ, регионального портала, осуществляется в течение одного рабочего дня со дня его подачи.</w:t>
      </w:r>
    </w:p>
    <w:p w14:paraId="0C497709"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15.3. Заявление, направленное посредством почтового отправления, через многофункциональный центр регистрируется специалистом Уполномоченного органа, ответственным за делопроизводство, в день его поступления от организации почтовой связи, от многофункционального центра.</w:t>
      </w:r>
    </w:p>
    <w:p w14:paraId="79684040"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15.4.В случае представления заявления о выдаче разрешения на право вырубки зеленых насаждений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2F75C8F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4AC87EC"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16.</w:t>
      </w:r>
      <w:r w:rsidRPr="00D71B36">
        <w:rPr>
          <w:rFonts w:ascii="Times New Roman" w:eastAsia="Times New Roman" w:hAnsi="Times New Roman"/>
          <w:b/>
          <w:bCs/>
          <w:sz w:val="28"/>
          <w:szCs w:val="28"/>
          <w:lang w:eastAsia="ru-RU"/>
        </w:rPr>
        <w:tab/>
        <w:t>Требования к помещениям, в которых предоставляется муниципальная услуга</w:t>
      </w:r>
    </w:p>
    <w:p w14:paraId="79E745CB"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386D6D8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0F22A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4B1B91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115647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16.3.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D71B36">
        <w:rPr>
          <w:rFonts w:ascii="Times New Roman" w:eastAsia="Times New Roman" w:hAnsi="Times New Roman"/>
          <w:sz w:val="28"/>
          <w:szCs w:val="28"/>
          <w:lang w:eastAsia="ru-RU"/>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14:paraId="4CBC184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16.4. Центральный вход в здание Уполномоченного органа должен быть оборудован информационной табличкой (вывеской), содержащей информацию:</w:t>
      </w:r>
    </w:p>
    <w:p w14:paraId="66FC169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наименование;</w:t>
      </w:r>
    </w:p>
    <w:p w14:paraId="6FFC4F1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местонахождение и юридический адрес; режим работы;</w:t>
      </w:r>
    </w:p>
    <w:p w14:paraId="3D72045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график приема;</w:t>
      </w:r>
    </w:p>
    <w:p w14:paraId="5A1D23E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номера телефонов для справок.</w:t>
      </w:r>
    </w:p>
    <w:p w14:paraId="2AF6DB1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16.5. Помещения, в которых предоставляется муниципальная услуга, должны соответствовать санитарно-эпидемиологическим правилам и нормативам.</w:t>
      </w:r>
    </w:p>
    <w:p w14:paraId="5B3ECA9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Помещения, в которых предоставляется муниципальная услуга, оснащаются:</w:t>
      </w:r>
    </w:p>
    <w:p w14:paraId="12EF755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а) противопожарной системой и средствами пожаротушения; </w:t>
      </w:r>
    </w:p>
    <w:p w14:paraId="0774C2E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б) системой оповещения о возникновении чрезвычайной ситуации; </w:t>
      </w:r>
    </w:p>
    <w:p w14:paraId="2565D1E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средствами оказания первой медицинской помощи;</w:t>
      </w:r>
    </w:p>
    <w:p w14:paraId="4E32C81D"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 туалетными комнатами для посетителей.</w:t>
      </w:r>
    </w:p>
    <w:p w14:paraId="0D33CCA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73F5E3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50E304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16.7. Места для заполнения заявлений оборудуются стульями, столами (стойками), бланками заявлений, письменными принадлежностями.</w:t>
      </w:r>
    </w:p>
    <w:p w14:paraId="3C5E2A5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14:paraId="038C42A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номера кабинета и наименования отдела;</w:t>
      </w:r>
    </w:p>
    <w:p w14:paraId="36E4ABD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фамилии, имени и отчества (последнее–при наличии), должности ответственного лица за прием документов;</w:t>
      </w:r>
    </w:p>
    <w:p w14:paraId="7DA2693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графика приема заявителей.</w:t>
      </w:r>
    </w:p>
    <w:p w14:paraId="5AAC6A8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380AD5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85CD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16.9. При предоставлении Муниципальной услуги инвалидам обеспечиваются:</w:t>
      </w:r>
    </w:p>
    <w:p w14:paraId="1A1DF00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возможность беспрепятственного доступа к объекту (зданию, помещению), в котором предоставляется Муниципальная услуга;</w:t>
      </w:r>
    </w:p>
    <w:p w14:paraId="098DEF7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71B36">
        <w:rPr>
          <w:rFonts w:ascii="Times New Roman" w:eastAsia="Times New Roman" w:hAnsi="Times New Roman"/>
          <w:sz w:val="28"/>
          <w:szCs w:val="28"/>
          <w:lang w:eastAsia="ru-RU"/>
        </w:rPr>
        <w:lastRenderedPageBreak/>
        <w:t>в транспортное средство и высадки из него, в том числе с использованием кресла- коляски;</w:t>
      </w:r>
    </w:p>
    <w:p w14:paraId="2529A26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сопровождение инвалидов, имеющих стойкие расстройства функции зрения и самостоятельного передвижения;</w:t>
      </w:r>
    </w:p>
    <w:p w14:paraId="4947CC9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27FA24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л)</w:t>
      </w:r>
      <w:r w:rsidRPr="00D71B36">
        <w:rPr>
          <w:rFonts w:ascii="Times New Roman" w:eastAsia="Times New Roman" w:hAnsi="Times New Roman"/>
          <w:sz w:val="28"/>
          <w:szCs w:val="28"/>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81623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w:t>
      </w:r>
      <w:r w:rsidRPr="00D71B36">
        <w:rPr>
          <w:rFonts w:ascii="Times New Roman" w:eastAsia="Times New Roman" w:hAnsi="Times New Roman"/>
          <w:sz w:val="28"/>
          <w:szCs w:val="28"/>
          <w:lang w:eastAsia="ru-RU"/>
        </w:rPr>
        <w:tab/>
        <w:t xml:space="preserve">допуск сурдопереводчика и </w:t>
      </w:r>
      <w:proofErr w:type="spellStart"/>
      <w:r w:rsidRPr="00D71B36">
        <w:rPr>
          <w:rFonts w:ascii="Times New Roman" w:eastAsia="Times New Roman" w:hAnsi="Times New Roman"/>
          <w:sz w:val="28"/>
          <w:szCs w:val="28"/>
          <w:lang w:eastAsia="ru-RU"/>
        </w:rPr>
        <w:t>тифлосурдопереводчика</w:t>
      </w:r>
      <w:proofErr w:type="spellEnd"/>
      <w:r w:rsidRPr="00D71B36">
        <w:rPr>
          <w:rFonts w:ascii="Times New Roman" w:eastAsia="Times New Roman" w:hAnsi="Times New Roman"/>
          <w:sz w:val="28"/>
          <w:szCs w:val="28"/>
          <w:lang w:eastAsia="ru-RU"/>
        </w:rPr>
        <w:t>;</w:t>
      </w:r>
    </w:p>
    <w:p w14:paraId="5FA1014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ж)</w:t>
      </w:r>
      <w:r w:rsidRPr="00D71B36">
        <w:rPr>
          <w:rFonts w:ascii="Times New Roman" w:eastAsia="Times New Roman" w:hAnsi="Times New Roman"/>
          <w:sz w:val="28"/>
          <w:szCs w:val="28"/>
          <w:lang w:eastAsia="ru-RU"/>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EBB47A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з)</w:t>
      </w:r>
      <w:r w:rsidRPr="00D71B36">
        <w:rPr>
          <w:rFonts w:ascii="Times New Roman" w:eastAsia="Times New Roman" w:hAnsi="Times New Roman"/>
          <w:sz w:val="28"/>
          <w:szCs w:val="28"/>
          <w:lang w:eastAsia="ru-RU"/>
        </w:rPr>
        <w:tab/>
        <w:t>оказание инвалидам помощи в преодолении барьеров, мешающих получению ими государственных и муниципальных услуг наравне с другими лицами.</w:t>
      </w:r>
    </w:p>
    <w:p w14:paraId="31B8AE5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505A6FD"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17.</w:t>
      </w:r>
      <w:r w:rsidRPr="00D71B36">
        <w:rPr>
          <w:rFonts w:ascii="Times New Roman" w:eastAsia="Times New Roman" w:hAnsi="Times New Roman"/>
          <w:b/>
          <w:bCs/>
          <w:sz w:val="28"/>
          <w:szCs w:val="28"/>
          <w:lang w:eastAsia="ru-RU"/>
        </w:rPr>
        <w:tab/>
        <w:t>Показатели доступности и качества муниципальной услуги</w:t>
      </w:r>
    </w:p>
    <w:p w14:paraId="14E3E7C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6400CD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17.1.</w:t>
      </w:r>
      <w:r w:rsidRPr="00D71B36">
        <w:rPr>
          <w:rFonts w:ascii="Times New Roman" w:eastAsia="Times New Roman" w:hAnsi="Times New Roman"/>
          <w:sz w:val="28"/>
          <w:szCs w:val="28"/>
          <w:lang w:eastAsia="ru-RU"/>
        </w:rPr>
        <w:tab/>
        <w:t>Основными показателями доступности предоставления Муниципальной услуги являются:</w:t>
      </w:r>
    </w:p>
    <w:p w14:paraId="623999D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1)</w:t>
      </w:r>
      <w:r w:rsidRPr="00D71B36">
        <w:rPr>
          <w:rFonts w:ascii="Times New Roman" w:eastAsia="Times New Roman" w:hAnsi="Times New Roman"/>
          <w:sz w:val="28"/>
          <w:szCs w:val="28"/>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56D022CD"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2)</w:t>
      </w:r>
      <w:r w:rsidRPr="00D71B36">
        <w:rPr>
          <w:rFonts w:ascii="Times New Roman" w:eastAsia="Times New Roman" w:hAnsi="Times New Roman"/>
          <w:sz w:val="28"/>
          <w:szCs w:val="28"/>
        </w:rPr>
        <w:tab/>
        <w:t>возможность получения Заявителем уведомлений о предоставлении муниципальной услуги с помощью ЕПГУ;</w:t>
      </w:r>
    </w:p>
    <w:p w14:paraId="09D3EDD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3)</w:t>
      </w:r>
      <w:r w:rsidRPr="00D71B36">
        <w:rPr>
          <w:rFonts w:ascii="Times New Roman" w:eastAsia="Times New Roman" w:hAnsi="Times New Roman"/>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257082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17.2. Основными показателями качества предоставления Муниципальной услуги являются:</w:t>
      </w:r>
    </w:p>
    <w:p w14:paraId="7FE06D7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w:t>
      </w:r>
      <w:r w:rsidRPr="00D71B36">
        <w:rPr>
          <w:rFonts w:ascii="Times New Roman" w:eastAsia="Times New Roman" w:hAnsi="Times New Roman"/>
          <w:sz w:val="28"/>
          <w:szCs w:val="28"/>
          <w:lang w:eastAsia="ru-RU"/>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FD59D3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w:t>
      </w:r>
      <w:r w:rsidRPr="00D71B36">
        <w:rPr>
          <w:rFonts w:ascii="Times New Roman" w:eastAsia="Times New Roman" w:hAnsi="Times New Roman"/>
          <w:sz w:val="28"/>
          <w:szCs w:val="28"/>
          <w:lang w:eastAsia="ru-RU"/>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20FD3F6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w:t>
      </w:r>
      <w:r w:rsidRPr="00D71B36">
        <w:rPr>
          <w:rFonts w:ascii="Times New Roman" w:eastAsia="Times New Roman" w:hAnsi="Times New Roman"/>
          <w:sz w:val="28"/>
          <w:szCs w:val="28"/>
          <w:lang w:eastAsia="ru-RU"/>
        </w:rPr>
        <w:tab/>
        <w:t>отсутствие обоснованных жалоб на действия (бездействие) сотрудников и их некорректное (невнимательное) отношение к Заявителям;</w:t>
      </w:r>
    </w:p>
    <w:p w14:paraId="2E75B5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w:t>
      </w:r>
      <w:r w:rsidRPr="00D71B36">
        <w:rPr>
          <w:rFonts w:ascii="Times New Roman" w:eastAsia="Times New Roman" w:hAnsi="Times New Roman"/>
          <w:sz w:val="28"/>
          <w:szCs w:val="28"/>
          <w:lang w:eastAsia="ru-RU"/>
        </w:rPr>
        <w:tab/>
        <w:t>отсутствие нарушений установленных сроков в процессе предоставления муниципальной услуги;</w:t>
      </w:r>
    </w:p>
    <w:p w14:paraId="74B51F2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w:t>
      </w:r>
      <w:r w:rsidRPr="00D71B36">
        <w:rPr>
          <w:rFonts w:ascii="Times New Roman" w:eastAsia="Times New Roman" w:hAnsi="Times New Roman"/>
          <w:sz w:val="28"/>
          <w:szCs w:val="28"/>
          <w:lang w:eastAsia="ru-RU"/>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D71B36">
        <w:rPr>
          <w:rFonts w:ascii="Times New Roman" w:eastAsia="Times New Roman" w:hAnsi="Times New Roman"/>
          <w:sz w:val="28"/>
          <w:szCs w:val="28"/>
          <w:lang w:eastAsia="ru-RU"/>
        </w:rPr>
        <w:lastRenderedPageBreak/>
        <w:t>рассмотрения которых вынесены решения об удовлетворении (частичном удовлетворении) требований Заявителей.</w:t>
      </w:r>
    </w:p>
    <w:p w14:paraId="6378C26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AC7D6B2"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18.</w:t>
      </w:r>
      <w:r w:rsidRPr="00D71B36">
        <w:rPr>
          <w:rFonts w:ascii="Times New Roman" w:eastAsia="Times New Roman" w:hAnsi="Times New Roman"/>
          <w:b/>
          <w:bCs/>
          <w:sz w:val="28"/>
          <w:szCs w:val="28"/>
          <w:lang w:eastAsia="ru-RU"/>
        </w:rPr>
        <w:tab/>
      </w:r>
      <w:r w:rsidRPr="00D71B36">
        <w:rPr>
          <w:rFonts w:ascii="Times New Roman" w:eastAsia="Times New Roman" w:hAnsi="Times New Roman"/>
          <w:b/>
          <w:sz w:val="28"/>
          <w:szCs w:val="28"/>
          <w:lang w:eastAsia="ru-RU"/>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14:paraId="4F84313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1D621BC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 Информационная система, используемая для предоставления муниципальной услуги: ЕПГУ, региональный портал.</w:t>
      </w:r>
    </w:p>
    <w:p w14:paraId="57D0454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18.2. В случае подачи заявления в электронной форме с использованием ЕПГУ, регионального портала дополнительной подачи заявления на бумажном носителе не требуется.</w:t>
      </w:r>
    </w:p>
    <w:p w14:paraId="6BFDD60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18.3.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07ED3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18.4. При формировании заявления в электронной форме Заявителю обеспечивается:</w:t>
      </w:r>
    </w:p>
    <w:p w14:paraId="3F22F1A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возможность копирования и сохранения заявления;</w:t>
      </w:r>
    </w:p>
    <w:p w14:paraId="3A9C60E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возможность печати на бумажном носителе копии заявления в электронной форме;</w:t>
      </w:r>
    </w:p>
    <w:p w14:paraId="1C3DD58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0B359FE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региональном портале, в части, касающейся сведений, отсутствующих в единой системе идентификации и аутентификации;</w:t>
      </w:r>
    </w:p>
    <w:p w14:paraId="2344C83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 возможность вернуться на любой из этапов заполнения заявления в электронной форме без потери ранее введенной информации;</w:t>
      </w:r>
    </w:p>
    <w:p w14:paraId="20C201F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 возможность доступа Заявителя на ЕПГУ, региональный портал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14:paraId="4DD2DAC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18.5. Заявление в электронной форме считается отправленным после получения Заявителем соответствующего уведомления в его личный кабинет на ЕПГУ, региональном портале (статус заявления обновляется до статуса «Заявление принято к рассмотрению»).</w:t>
      </w:r>
    </w:p>
    <w:p w14:paraId="2D1F703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18.6. Заявитель получает уведомления о ходе предоставления муниципальной услуги в его личном кабинете на ЕПГУ, региональном портале.</w:t>
      </w:r>
    </w:p>
    <w:p w14:paraId="2A20ADB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18.7. 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 </w:t>
      </w:r>
    </w:p>
    <w:p w14:paraId="42B641F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18.8. 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многофункциональный центр.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многофункциональным центром, заключенным в установленном порядке.</w:t>
      </w:r>
    </w:p>
    <w:p w14:paraId="650D88C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18.9.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многофункционального центра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53462C2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18.10.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14:paraId="46182AB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82C36FB"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345F60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DFB4E6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19.1 Многофункциональный центр осуществляет:</w:t>
      </w:r>
    </w:p>
    <w:p w14:paraId="5CFB3DD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80A0D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государственных(муниципальных)услуг;</w:t>
      </w:r>
    </w:p>
    <w:p w14:paraId="3AA777B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иные процедуры и действия, предусмотренные Федеральным законом № 210-ФЗ.</w:t>
      </w:r>
    </w:p>
    <w:p w14:paraId="45A80A2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A9B861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B73F21B"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20. Информирование заявителей</w:t>
      </w:r>
    </w:p>
    <w:p w14:paraId="4A1BAFC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3343BF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20.1. Информирование заявителя многофункциональными центрами осуществляется следующими способами:</w:t>
      </w:r>
    </w:p>
    <w:p w14:paraId="25EC58A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12D3A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284F136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15минут, время ожидания в очереди в секторе информирования для получения информации о муниципальных услугах не может превышать 15 минут.</w:t>
      </w:r>
    </w:p>
    <w:p w14:paraId="7CA8069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511ED8D"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BD32FA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изложить обращение в письменной форме (ответ направляется Заявителю в соответствии со способом, указанным в обращении);</w:t>
      </w:r>
    </w:p>
    <w:p w14:paraId="5FD74BE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назначить другое время для консультаций.</w:t>
      </w:r>
    </w:p>
    <w:p w14:paraId="618755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FDC6A8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5EFB78C"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21. Выдача заявителю результата предоставления муниципальной услуги</w:t>
      </w:r>
    </w:p>
    <w:p w14:paraId="3861756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DE136A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3FA566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5D2381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CBE8F7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Работник многофункционального центра осуществляет следующие действия:</w:t>
      </w:r>
    </w:p>
    <w:p w14:paraId="6591A7A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FD9CE7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проверяет полномочия представителя заявителя (в случае обращения представителя заявителя);</w:t>
      </w:r>
    </w:p>
    <w:p w14:paraId="01D3984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определяет статус исполнения заявления заявителя в ГИС;</w:t>
      </w:r>
    </w:p>
    <w:p w14:paraId="2D85DA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3109A6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2F00B4B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 выдает документы заявителю, при необходимости запрашивает у заявителя подписи за каждый выданный документ;</w:t>
      </w:r>
    </w:p>
    <w:p w14:paraId="4921B30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ж) запрашивает согласие заявителя на участие в смс - опросе для оценки качества предоставленных услуг многофункциональным центром.</w:t>
      </w:r>
    </w:p>
    <w:p w14:paraId="2CDD657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48A44DF"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III</w:t>
      </w:r>
      <w:r w:rsidRPr="00D71B36">
        <w:rPr>
          <w:rFonts w:ascii="Times New Roman" w:eastAsia="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780F329" w14:textId="77777777" w:rsidR="00D71B36" w:rsidRPr="00D71B36" w:rsidRDefault="00D71B36" w:rsidP="00D71B36">
      <w:pPr>
        <w:widowControl w:val="0"/>
        <w:autoSpaceDE w:val="0"/>
        <w:autoSpaceDN w:val="0"/>
        <w:spacing w:before="200" w:after="0" w:line="240" w:lineRule="auto"/>
        <w:ind w:firstLine="709"/>
        <w:contextualSpacing/>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22.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w:t>
      </w:r>
    </w:p>
    <w:p w14:paraId="78FD1EB1"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p>
    <w:p w14:paraId="218F725A"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22.1.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17229887"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Вариант 1 - предоставление разрешения на право вырубки зеленых насаждений.</w:t>
      </w:r>
    </w:p>
    <w:p w14:paraId="25421E81"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Вариант 2 - исправление допущенных опечаток и ошибок в разрешении на право вырубки зеленых насаждений.</w:t>
      </w:r>
    </w:p>
    <w:p w14:paraId="7498FBD3" w14:textId="77777777" w:rsidR="00D71B36" w:rsidRPr="00D71B36" w:rsidRDefault="00D71B36" w:rsidP="00D71B36">
      <w:pPr>
        <w:widowControl w:val="0"/>
        <w:autoSpaceDE w:val="0"/>
        <w:autoSpaceDN w:val="0"/>
        <w:spacing w:before="200" w:after="0" w:line="240" w:lineRule="auto"/>
        <w:ind w:firstLine="709"/>
        <w:contextualSpacing/>
        <w:jc w:val="center"/>
        <w:rPr>
          <w:rFonts w:ascii="Times New Roman" w:eastAsia="Times New Roman" w:hAnsi="Times New Roman"/>
          <w:b/>
          <w:sz w:val="28"/>
          <w:szCs w:val="28"/>
          <w:lang w:eastAsia="ru-RU"/>
        </w:rPr>
      </w:pPr>
    </w:p>
    <w:p w14:paraId="2C01BA00" w14:textId="77777777" w:rsidR="00D71B36" w:rsidRPr="00D71B36" w:rsidRDefault="00D71B36" w:rsidP="00D71B36">
      <w:pPr>
        <w:suppressAutoHyphens/>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23. Описание административной процедуры профилирования заявителя</w:t>
      </w:r>
    </w:p>
    <w:p w14:paraId="59495EA7" w14:textId="77777777" w:rsidR="00D71B36" w:rsidRPr="00D71B36" w:rsidRDefault="00D71B36" w:rsidP="00D71B36">
      <w:pPr>
        <w:suppressAutoHyphens/>
        <w:spacing w:after="0" w:line="240" w:lineRule="auto"/>
        <w:ind w:firstLine="709"/>
        <w:jc w:val="center"/>
        <w:rPr>
          <w:rFonts w:ascii="Times New Roman" w:eastAsia="Times New Roman" w:hAnsi="Times New Roman"/>
          <w:b/>
          <w:color w:val="FF0000"/>
          <w:sz w:val="28"/>
          <w:szCs w:val="28"/>
          <w:vertAlign w:val="superscript"/>
          <w:lang w:eastAsia="ru-RU"/>
        </w:rPr>
      </w:pPr>
    </w:p>
    <w:p w14:paraId="6EC0FF89" w14:textId="77777777" w:rsidR="00D71B36" w:rsidRPr="00D71B36" w:rsidRDefault="00D71B36" w:rsidP="00D71B36">
      <w:pPr>
        <w:suppressAutoHyphens/>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23.1.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14:paraId="7D1826EC" w14:textId="77777777" w:rsidR="00D71B36" w:rsidRPr="00D71B36" w:rsidRDefault="00D71B36" w:rsidP="00D71B36">
      <w:pPr>
        <w:suppressAutoHyphens/>
        <w:spacing w:after="0" w:line="240" w:lineRule="auto"/>
        <w:ind w:firstLine="709"/>
        <w:jc w:val="center"/>
        <w:rPr>
          <w:rFonts w:ascii="Times New Roman" w:eastAsia="Times New Roman" w:hAnsi="Times New Roman"/>
          <w:sz w:val="28"/>
          <w:szCs w:val="28"/>
          <w:lang w:eastAsia="ru-RU"/>
        </w:rPr>
      </w:pPr>
    </w:p>
    <w:p w14:paraId="229A2B31" w14:textId="77777777" w:rsidR="00D71B36" w:rsidRPr="00D71B36" w:rsidRDefault="00D71B36" w:rsidP="00D71B36">
      <w:pPr>
        <w:widowControl w:val="0"/>
        <w:spacing w:after="0" w:line="240" w:lineRule="auto"/>
        <w:ind w:left="1066" w:right="2"/>
        <w:jc w:val="center"/>
        <w:outlineLvl w:val="1"/>
        <w:rPr>
          <w:rFonts w:ascii="Times New Roman" w:eastAsia="Times New Roman" w:hAnsi="Times New Roman"/>
          <w:b/>
          <w:bCs/>
          <w:sz w:val="28"/>
          <w:szCs w:val="28"/>
        </w:rPr>
      </w:pPr>
      <w:r w:rsidRPr="00D71B36">
        <w:rPr>
          <w:rFonts w:ascii="Times New Roman" w:eastAsia="Times New Roman" w:hAnsi="Times New Roman"/>
          <w:b/>
          <w:sz w:val="28"/>
          <w:szCs w:val="28"/>
        </w:rPr>
        <w:t>24.</w:t>
      </w:r>
      <w:r w:rsidRPr="00D71B36">
        <w:rPr>
          <w:rFonts w:ascii="Times New Roman" w:eastAsia="Times New Roman" w:hAnsi="Times New Roman"/>
          <w:bCs/>
          <w:sz w:val="28"/>
          <w:szCs w:val="28"/>
        </w:rPr>
        <w:t xml:space="preserve"> </w:t>
      </w:r>
      <w:r w:rsidRPr="00D71B36">
        <w:rPr>
          <w:rFonts w:ascii="Times New Roman" w:eastAsia="Times New Roman" w:hAnsi="Times New Roman"/>
          <w:b/>
          <w:sz w:val="28"/>
          <w:szCs w:val="28"/>
        </w:rPr>
        <w:t>Подразделы, содержащие описание вариантов предоставления муниципальной услуги</w:t>
      </w:r>
    </w:p>
    <w:p w14:paraId="0F77A93B"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7CA3F946" w14:textId="77777777" w:rsidR="00D71B36" w:rsidRPr="00D71B36" w:rsidRDefault="00D71B36" w:rsidP="00D71B36">
      <w:pPr>
        <w:widowControl w:val="0"/>
        <w:tabs>
          <w:tab w:val="left" w:pos="1346"/>
        </w:tabs>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24.1. Предоставление муниципальной услуги включает в себя следующие административные процедуры:</w:t>
      </w:r>
    </w:p>
    <w:p w14:paraId="399EDF2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прием, проверка документов и регистрация Заявления;</w:t>
      </w:r>
    </w:p>
    <w:p w14:paraId="1EE3A43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получение</w:t>
      </w:r>
      <w:r w:rsidRPr="00D71B36">
        <w:rPr>
          <w:rFonts w:ascii="Times New Roman" w:eastAsia="Times New Roman" w:hAnsi="Times New Roman"/>
          <w:sz w:val="28"/>
          <w:szCs w:val="28"/>
          <w:lang w:eastAsia="ru-RU"/>
        </w:rPr>
        <w:tab/>
        <w:t>сведений</w:t>
      </w:r>
      <w:r w:rsidRPr="00D71B36">
        <w:rPr>
          <w:rFonts w:ascii="Times New Roman" w:eastAsia="Times New Roman" w:hAnsi="Times New Roman"/>
          <w:sz w:val="28"/>
          <w:szCs w:val="28"/>
          <w:lang w:eastAsia="ru-RU"/>
        </w:rPr>
        <w:tab/>
        <w:t>посредством</w:t>
      </w:r>
      <w:r w:rsidRPr="00D71B36">
        <w:rPr>
          <w:rFonts w:ascii="Times New Roman" w:eastAsia="Times New Roman" w:hAnsi="Times New Roman"/>
          <w:sz w:val="28"/>
          <w:szCs w:val="28"/>
          <w:lang w:eastAsia="ru-RU"/>
        </w:rPr>
        <w:tab/>
        <w:t>межведомственного информационного взаимодействия, в том числе с использованием СМЭВ;</w:t>
      </w:r>
    </w:p>
    <w:p w14:paraId="1E1FFC5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подготовка акта обследования;</w:t>
      </w:r>
    </w:p>
    <w:p w14:paraId="4C217DE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направление начислений компенсационной стоимости (при наличии);</w:t>
      </w:r>
    </w:p>
    <w:p w14:paraId="3BE9273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w:t>
      </w:r>
      <w:r w:rsidRPr="00D71B36">
        <w:rPr>
          <w:rFonts w:ascii="Times New Roman" w:eastAsia="Times New Roman" w:hAnsi="Times New Roman"/>
          <w:sz w:val="28"/>
          <w:szCs w:val="28"/>
          <w:lang w:eastAsia="ru-RU"/>
        </w:rPr>
        <w:tab/>
        <w:t>рассмотрение документов и сведений;</w:t>
      </w:r>
    </w:p>
    <w:p w14:paraId="7A9270A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w:t>
      </w:r>
      <w:r w:rsidRPr="00D71B36">
        <w:rPr>
          <w:rFonts w:ascii="Times New Roman" w:eastAsia="Times New Roman" w:hAnsi="Times New Roman"/>
          <w:sz w:val="28"/>
          <w:szCs w:val="28"/>
          <w:lang w:eastAsia="ru-RU"/>
        </w:rPr>
        <w:tab/>
        <w:t>принятие решения;</w:t>
      </w:r>
    </w:p>
    <w:p w14:paraId="5EF974D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ж)</w:t>
      </w:r>
      <w:r w:rsidRPr="00D71B36">
        <w:rPr>
          <w:rFonts w:ascii="Times New Roman" w:eastAsia="Times New Roman" w:hAnsi="Times New Roman"/>
          <w:sz w:val="28"/>
          <w:szCs w:val="28"/>
          <w:lang w:eastAsia="ru-RU"/>
        </w:rPr>
        <w:tab/>
        <w:t>выдача результата.</w:t>
      </w:r>
    </w:p>
    <w:p w14:paraId="230332FF"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Описание административных процедур представлено в Приложении 5 к настоящему Административному регламенту.</w:t>
      </w:r>
    </w:p>
    <w:p w14:paraId="4CC81589" w14:textId="77777777" w:rsidR="00D71B36" w:rsidRPr="00D71B36" w:rsidRDefault="00D71B36" w:rsidP="00D71B36">
      <w:pPr>
        <w:widowControl w:val="0"/>
        <w:tabs>
          <w:tab w:val="left" w:pos="54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2EF0BC0"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25.</w:t>
      </w:r>
      <w:r w:rsidRPr="00D71B36">
        <w:rPr>
          <w:rFonts w:ascii="Times New Roman" w:eastAsia="Times New Roman" w:hAnsi="Times New Roman"/>
          <w:b/>
          <w:sz w:val="28"/>
          <w:szCs w:val="28"/>
          <w:lang w:eastAsia="ru-RU"/>
        </w:rPr>
        <w:tab/>
        <w:t>Перечень административных процедур (действий) при предоставлении муниципальной услуги, в том числе в электронной форме</w:t>
      </w:r>
    </w:p>
    <w:p w14:paraId="17A29C92"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lang w:eastAsia="ru-RU"/>
        </w:rPr>
      </w:pPr>
    </w:p>
    <w:p w14:paraId="545D3C05"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lastRenderedPageBreak/>
        <w:t>Вариант 1</w:t>
      </w:r>
    </w:p>
    <w:p w14:paraId="17D46163"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49A8D71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25.1</w:t>
      </w:r>
      <w:r w:rsidRPr="00D71B36">
        <w:rPr>
          <w:rFonts w:ascii="Times New Roman" w:eastAsia="Times New Roman" w:hAnsi="Times New Roman"/>
          <w:sz w:val="28"/>
          <w:szCs w:val="28"/>
          <w:lang w:eastAsia="ru-RU"/>
        </w:rPr>
        <w:tab/>
        <w:t>При предоставлении муниципальной услуги Заявителю обеспечиваются:</w:t>
      </w:r>
    </w:p>
    <w:p w14:paraId="6D4FD20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получение информации о порядке и сроках предоставления Муниципальной услуги;</w:t>
      </w:r>
    </w:p>
    <w:p w14:paraId="2A389C5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формирование Заявления;</w:t>
      </w:r>
    </w:p>
    <w:p w14:paraId="58D1F0E5"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прием и регистрация Уполномоченным органом Заявления и иных документов, необходимых для предоставления Муниципальной услуги;</w:t>
      </w:r>
    </w:p>
    <w:p w14:paraId="09136BB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получение сведений о ходе рассмотрения Заявления;</w:t>
      </w:r>
    </w:p>
    <w:p w14:paraId="491916B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w:t>
      </w:r>
      <w:r w:rsidRPr="00D71B36">
        <w:rPr>
          <w:rFonts w:ascii="Times New Roman" w:eastAsia="Times New Roman" w:hAnsi="Times New Roman"/>
          <w:sz w:val="28"/>
          <w:szCs w:val="28"/>
          <w:lang w:eastAsia="ru-RU"/>
        </w:rPr>
        <w:tab/>
        <w:t>получение результата предоставления Муниципальной услуги;</w:t>
      </w:r>
    </w:p>
    <w:p w14:paraId="628A2BC5"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w:t>
      </w:r>
      <w:r w:rsidRPr="00D71B36">
        <w:rPr>
          <w:rFonts w:ascii="Times New Roman" w:eastAsia="Times New Roman" w:hAnsi="Times New Roman"/>
          <w:sz w:val="28"/>
          <w:szCs w:val="28"/>
          <w:lang w:eastAsia="ru-RU"/>
        </w:rPr>
        <w:tab/>
        <w:t>осуществление оценки качества предоставления Муниципальной услуги;</w:t>
      </w:r>
    </w:p>
    <w:p w14:paraId="69BE1FF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ж)</w:t>
      </w:r>
      <w:r w:rsidRPr="00D71B36">
        <w:rPr>
          <w:rFonts w:ascii="Times New Roman" w:eastAsia="Times New Roman" w:hAnsi="Times New Roman"/>
          <w:sz w:val="28"/>
          <w:szCs w:val="28"/>
          <w:lang w:eastAsia="ru-RU"/>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3DDD738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73A5638B"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26. Порядок осуществления административных процедур (действий) в электронной форме</w:t>
      </w:r>
    </w:p>
    <w:p w14:paraId="2AE8CE7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14:paraId="4045BEE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26.1.</w:t>
      </w:r>
      <w:r w:rsidRPr="00D71B36">
        <w:rPr>
          <w:rFonts w:ascii="Times New Roman" w:eastAsia="Times New Roman" w:hAnsi="Times New Roman"/>
          <w:sz w:val="28"/>
          <w:szCs w:val="28"/>
          <w:lang w:eastAsia="ru-RU"/>
        </w:rPr>
        <w:tab/>
        <w:t>Формирование Заявления.</w:t>
      </w:r>
    </w:p>
    <w:p w14:paraId="4EB9F15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4E6DA59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F76C17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формировании заявления заявителю обеспечивается:</w:t>
      </w:r>
    </w:p>
    <w:p w14:paraId="69E9A94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40F227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возможность печати на бумажном носителе копии электронной формы Заявления;</w:t>
      </w:r>
    </w:p>
    <w:p w14:paraId="13A91E3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9FA1E8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6B71A0A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w:t>
      </w:r>
      <w:r w:rsidRPr="00D71B36">
        <w:rPr>
          <w:rFonts w:ascii="Times New Roman" w:eastAsia="Times New Roman" w:hAnsi="Times New Roman"/>
          <w:sz w:val="28"/>
          <w:szCs w:val="28"/>
          <w:lang w:eastAsia="ru-RU"/>
        </w:rPr>
        <w:tab/>
        <w:t>возможность вернуться на любой из этапов заполнения электронной формы Заявления без потери ранее введенной информации;</w:t>
      </w:r>
    </w:p>
    <w:p w14:paraId="012D9D7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е)</w:t>
      </w:r>
      <w:r w:rsidRPr="00D71B36">
        <w:rPr>
          <w:rFonts w:ascii="Times New Roman" w:eastAsia="Times New Roman" w:hAnsi="Times New Roman"/>
          <w:sz w:val="28"/>
          <w:szCs w:val="28"/>
          <w:lang w:eastAsia="ru-RU"/>
        </w:rPr>
        <w:tab/>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4DFF5E1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58CA3DA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26.2.</w:t>
      </w:r>
      <w:r w:rsidRPr="00D71B36">
        <w:rPr>
          <w:rFonts w:ascii="Times New Roman" w:eastAsia="Times New Roman" w:hAnsi="Times New Roman"/>
          <w:sz w:val="28"/>
          <w:szCs w:val="28"/>
          <w:lang w:eastAsia="ru-RU"/>
        </w:rPr>
        <w:tab/>
        <w:t>Уполномоченный орган обеспечивает в срок не позднее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1AB062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918F17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CF5665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26.3.</w:t>
      </w:r>
      <w:r w:rsidRPr="00D71B36">
        <w:rPr>
          <w:rFonts w:ascii="Times New Roman" w:eastAsia="Times New Roman" w:hAnsi="Times New Roman"/>
          <w:sz w:val="28"/>
          <w:szCs w:val="28"/>
          <w:lang w:eastAsia="ru-RU"/>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D64AD5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Ответственное должностное лицо:</w:t>
      </w:r>
    </w:p>
    <w:p w14:paraId="1A5BAFB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w:t>
      </w:r>
      <w:r w:rsidRPr="00D71B36">
        <w:rPr>
          <w:rFonts w:ascii="Times New Roman" w:eastAsia="Times New Roman" w:hAnsi="Times New Roman"/>
          <w:sz w:val="28"/>
          <w:szCs w:val="28"/>
          <w:lang w:eastAsia="ru-RU"/>
        </w:rPr>
        <w:tab/>
        <w:t>проверяет наличие электронных заявлений, поступивших посредством Единого портала, с периодичностью не реже 2 раз в день;</w:t>
      </w:r>
    </w:p>
    <w:p w14:paraId="4A71AF5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w:t>
      </w:r>
      <w:r w:rsidRPr="00D71B36">
        <w:rPr>
          <w:rFonts w:ascii="Times New Roman" w:eastAsia="Times New Roman" w:hAnsi="Times New Roman"/>
          <w:sz w:val="28"/>
          <w:szCs w:val="28"/>
          <w:lang w:eastAsia="ru-RU"/>
        </w:rPr>
        <w:tab/>
        <w:t>рассматривает поступившие заявления и приложенные электронные образцы документов (документы);</w:t>
      </w:r>
    </w:p>
    <w:p w14:paraId="065F7F1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w:t>
      </w:r>
      <w:r w:rsidRPr="00D71B36">
        <w:rPr>
          <w:rFonts w:ascii="Times New Roman" w:eastAsia="Times New Roman" w:hAnsi="Times New Roman"/>
          <w:sz w:val="28"/>
          <w:szCs w:val="28"/>
          <w:lang w:eastAsia="ru-RU"/>
        </w:rPr>
        <w:tab/>
        <w:t>производит действия в соответствии с пунктом 21.1 настоящего Административного регламента.</w:t>
      </w:r>
    </w:p>
    <w:p w14:paraId="189C0FF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26.4.</w:t>
      </w:r>
      <w:r w:rsidRPr="00D71B36">
        <w:rPr>
          <w:rFonts w:ascii="Times New Roman" w:eastAsia="Times New Roman" w:hAnsi="Times New Roman"/>
          <w:sz w:val="28"/>
          <w:szCs w:val="28"/>
          <w:lang w:eastAsia="ru-RU"/>
        </w:rPr>
        <w:tab/>
        <w:t>Заявителю в качестве результата предоставления Муниципальной услуги обеспечивается возможность получения документа:</w:t>
      </w:r>
    </w:p>
    <w:p w14:paraId="361E4D4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w:t>
      </w:r>
      <w:r w:rsidRPr="00D71B36">
        <w:rPr>
          <w:rFonts w:ascii="Times New Roman" w:eastAsia="Times New Roman" w:hAnsi="Times New Roman"/>
          <w:sz w:val="28"/>
          <w:szCs w:val="28"/>
          <w:lang w:eastAsia="ru-RU"/>
        </w:rPr>
        <w:tab/>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14:paraId="43886E7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w:t>
      </w:r>
      <w:r w:rsidRPr="00D71B36">
        <w:rPr>
          <w:rFonts w:ascii="Times New Roman" w:eastAsia="Times New Roman" w:hAnsi="Times New Roman"/>
          <w:sz w:val="28"/>
          <w:szCs w:val="28"/>
          <w:lang w:eastAsia="ru-RU"/>
        </w:rPr>
        <w:tab/>
        <w:t>в виде бумажного документа, подтверждающего содержание электронного документа, который Заявитель получает при личном обращении в МФЦ.</w:t>
      </w:r>
    </w:p>
    <w:p w14:paraId="6403CAB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26.5.</w:t>
      </w:r>
      <w:r w:rsidRPr="00D71B36">
        <w:rPr>
          <w:rFonts w:ascii="Times New Roman" w:eastAsia="Times New Roman" w:hAnsi="Times New Roman"/>
          <w:sz w:val="28"/>
          <w:szCs w:val="28"/>
          <w:lang w:eastAsia="ru-RU"/>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14:paraId="00849A6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предоставлении Муниципальной услуги в электронной форме Заявителю направляется:</w:t>
      </w:r>
    </w:p>
    <w:p w14:paraId="7A237B8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D71B36">
        <w:rPr>
          <w:rFonts w:ascii="Times New Roman" w:eastAsia="Times New Roman" w:hAnsi="Times New Roman"/>
          <w:sz w:val="28"/>
          <w:szCs w:val="28"/>
          <w:lang w:eastAsia="ru-RU"/>
        </w:rPr>
        <w:lastRenderedPageBreak/>
        <w:t>Муниципальной услуги</w:t>
      </w:r>
      <w:proofErr w:type="gramStart"/>
      <w:r w:rsidRPr="00D71B36">
        <w:rPr>
          <w:rFonts w:ascii="Times New Roman" w:eastAsia="Times New Roman" w:hAnsi="Times New Roman"/>
          <w:sz w:val="28"/>
          <w:szCs w:val="28"/>
          <w:lang w:eastAsia="ru-RU"/>
        </w:rPr>
        <w:t>.</w:t>
      </w:r>
      <w:proofErr w:type="gramEnd"/>
      <w:r w:rsidRPr="00D71B36">
        <w:rPr>
          <w:rFonts w:ascii="Times New Roman" w:eastAsia="Times New Roman" w:hAnsi="Times New Roman"/>
          <w:sz w:val="28"/>
          <w:szCs w:val="28"/>
          <w:lang w:eastAsia="ru-RU"/>
        </w:rPr>
        <w:t xml:space="preserve"> либо мотивированный отказ в приеме документов, необходимых для предоставления Муниципальной услуги;</w:t>
      </w:r>
    </w:p>
    <w:p w14:paraId="3E464F9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685B1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26.6.</w:t>
      </w:r>
      <w:r w:rsidRPr="00D71B36">
        <w:rPr>
          <w:rFonts w:ascii="Times New Roman" w:eastAsia="Times New Roman" w:hAnsi="Times New Roman"/>
          <w:sz w:val="28"/>
          <w:szCs w:val="28"/>
          <w:lang w:eastAsia="ru-RU"/>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7BC8F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26.7.</w:t>
      </w:r>
      <w:r w:rsidRPr="00D71B36">
        <w:rPr>
          <w:rFonts w:ascii="Times New Roman" w:eastAsia="Times New Roman" w:hAnsi="Times New Roman"/>
          <w:sz w:val="28"/>
          <w:szCs w:val="28"/>
          <w:lang w:eastAsia="ru-RU"/>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D9816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E450AF4" w14:textId="77777777" w:rsidR="00D71B36" w:rsidRPr="00D71B36" w:rsidRDefault="00D71B36" w:rsidP="00D71B36">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
          <w:sz w:val="28"/>
          <w:szCs w:val="28"/>
        </w:rPr>
      </w:pPr>
      <w:r w:rsidRPr="00D71B36">
        <w:rPr>
          <w:rFonts w:ascii="Times New Roman" w:eastAsia="Times New Roman" w:hAnsi="Times New Roman"/>
          <w:b/>
          <w:sz w:val="28"/>
          <w:szCs w:val="28"/>
        </w:rPr>
        <w:t>27. Порядок исправления допущенных опечаток и ошибок в</w:t>
      </w:r>
      <w:r w:rsidRPr="00D71B36">
        <w:rPr>
          <w:rFonts w:ascii="Times New Roman" w:eastAsia="Times New Roman" w:hAnsi="Times New Roman"/>
          <w:b/>
          <w:spacing w:val="1"/>
          <w:sz w:val="28"/>
          <w:szCs w:val="28"/>
        </w:rPr>
        <w:t xml:space="preserve"> </w:t>
      </w:r>
      <w:r w:rsidRPr="00D71B36">
        <w:rPr>
          <w:rFonts w:ascii="Times New Roman" w:eastAsia="Times New Roman" w:hAnsi="Times New Roman"/>
          <w:b/>
          <w:sz w:val="28"/>
          <w:szCs w:val="28"/>
        </w:rPr>
        <w:t>выданных</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в</w:t>
      </w:r>
      <w:r w:rsidRPr="00D71B36">
        <w:rPr>
          <w:rFonts w:ascii="Times New Roman" w:eastAsia="Times New Roman" w:hAnsi="Times New Roman"/>
          <w:b/>
          <w:spacing w:val="-5"/>
          <w:sz w:val="28"/>
          <w:szCs w:val="28"/>
        </w:rPr>
        <w:t xml:space="preserve"> </w:t>
      </w:r>
      <w:r w:rsidRPr="00D71B36">
        <w:rPr>
          <w:rFonts w:ascii="Times New Roman" w:eastAsia="Times New Roman" w:hAnsi="Times New Roman"/>
          <w:b/>
          <w:sz w:val="28"/>
          <w:szCs w:val="28"/>
        </w:rPr>
        <w:t>результате</w:t>
      </w:r>
      <w:r w:rsidRPr="00D71B36">
        <w:rPr>
          <w:rFonts w:ascii="Times New Roman" w:eastAsia="Times New Roman" w:hAnsi="Times New Roman"/>
          <w:b/>
          <w:spacing w:val="-7"/>
          <w:sz w:val="28"/>
          <w:szCs w:val="28"/>
        </w:rPr>
        <w:t xml:space="preserve"> </w:t>
      </w:r>
      <w:r w:rsidRPr="00D71B36">
        <w:rPr>
          <w:rFonts w:ascii="Times New Roman" w:eastAsia="Times New Roman" w:hAnsi="Times New Roman"/>
          <w:b/>
          <w:sz w:val="28"/>
          <w:szCs w:val="28"/>
        </w:rPr>
        <w:t>предоставления</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муниципальной услуги</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документах</w:t>
      </w:r>
    </w:p>
    <w:p w14:paraId="19C21822" w14:textId="77777777" w:rsidR="00D71B36" w:rsidRPr="00D71B36" w:rsidRDefault="00D71B36" w:rsidP="00D71B36">
      <w:pPr>
        <w:widowControl w:val="0"/>
        <w:tabs>
          <w:tab w:val="left" w:pos="9781"/>
          <w:tab w:val="left" w:pos="9923"/>
        </w:tabs>
        <w:autoSpaceDE w:val="0"/>
        <w:autoSpaceDN w:val="0"/>
        <w:spacing w:after="0" w:line="240" w:lineRule="auto"/>
        <w:jc w:val="center"/>
        <w:outlineLvl w:val="0"/>
        <w:rPr>
          <w:rFonts w:ascii="Times New Roman" w:eastAsia="Times New Roman" w:hAnsi="Times New Roman"/>
          <w:b/>
          <w:sz w:val="28"/>
          <w:szCs w:val="28"/>
        </w:rPr>
      </w:pPr>
    </w:p>
    <w:p w14:paraId="46249848" w14:textId="77777777" w:rsidR="00D71B36" w:rsidRPr="00D71B36" w:rsidRDefault="00D71B36" w:rsidP="00D71B36">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Cs/>
          <w:sz w:val="28"/>
          <w:szCs w:val="28"/>
        </w:rPr>
      </w:pPr>
      <w:r w:rsidRPr="00D71B36">
        <w:rPr>
          <w:rFonts w:ascii="Times New Roman" w:eastAsia="Times New Roman" w:hAnsi="Times New Roman"/>
          <w:bCs/>
          <w:sz w:val="28"/>
          <w:szCs w:val="28"/>
        </w:rPr>
        <w:t>Вариант 2</w:t>
      </w:r>
    </w:p>
    <w:p w14:paraId="04F2EA63" w14:textId="77777777" w:rsidR="00D71B36" w:rsidRPr="00D71B36" w:rsidRDefault="00D71B36" w:rsidP="00D71B36">
      <w:pPr>
        <w:widowControl w:val="0"/>
        <w:autoSpaceDE w:val="0"/>
        <w:autoSpaceDN w:val="0"/>
        <w:spacing w:before="6" w:after="0" w:line="240" w:lineRule="auto"/>
        <w:ind w:firstLine="709"/>
        <w:jc w:val="both"/>
        <w:rPr>
          <w:rFonts w:ascii="Times New Roman" w:eastAsia="Times New Roman" w:hAnsi="Times New Roman"/>
          <w:b/>
          <w:sz w:val="27"/>
          <w:szCs w:val="28"/>
        </w:rPr>
      </w:pPr>
    </w:p>
    <w:p w14:paraId="76167E7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27.1. В случае выявления опечаток и ошибок Заявитель вправе обратиться в Уполномоченный органа с заявлением с приложением документов, указанных в пункте 10.2. настоящего Административного регламента.</w:t>
      </w:r>
    </w:p>
    <w:p w14:paraId="57FEF61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27.2. Основания отказа в приеме заявления об исправлении опечаток и ошибок указаны в пункте 12.2. настоящего Административного регламента.</w:t>
      </w:r>
    </w:p>
    <w:p w14:paraId="6B33E69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 Исправление допущенных опечаток и ошибок в выданных в результате </w:t>
      </w:r>
      <w:r w:rsidRPr="00D71B36">
        <w:rPr>
          <w:rFonts w:ascii="Times New Roman" w:eastAsia="Times New Roman" w:hAnsi="Times New Roman"/>
          <w:sz w:val="28"/>
          <w:szCs w:val="28"/>
          <w:lang w:eastAsia="ru-RU"/>
        </w:rPr>
        <w:lastRenderedPageBreak/>
        <w:t>предоставления муниципальной услуги документах осуществляется в следующем порядке:</w:t>
      </w:r>
    </w:p>
    <w:p w14:paraId="4121E99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D0B7C0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27.3.2. Уполномоченный орган при получении заявления, указанного в подпункте </w:t>
      </w:r>
      <w:bookmarkStart w:id="10" w:name="_Hlk128577296"/>
      <w:r w:rsidRPr="00D71B36">
        <w:rPr>
          <w:rFonts w:ascii="Times New Roman" w:eastAsia="Times New Roman" w:hAnsi="Times New Roman"/>
          <w:sz w:val="28"/>
          <w:szCs w:val="28"/>
          <w:lang w:eastAsia="ru-RU"/>
        </w:rPr>
        <w:t xml:space="preserve">27.3.1. пункта 27.2 </w:t>
      </w:r>
      <w:bookmarkEnd w:id="10"/>
      <w:r w:rsidRPr="00D71B36">
        <w:rPr>
          <w:rFonts w:ascii="Times New Roman" w:eastAsia="Times New Roman" w:hAnsi="Times New Roman"/>
          <w:sz w:val="28"/>
          <w:szCs w:val="28"/>
          <w:lang w:eastAsia="ru-RU"/>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CA12202"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27.3.3. Уполномоченный орган обеспечивает устранение опечаток и ошибок в документах, являющихся результатом предоставления муниципальной услуги.</w:t>
      </w:r>
    </w:p>
    <w:p w14:paraId="5CA272E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27.3.4. Срок устранения опечаток и ошибок не должен превышать трех рабочих дней с даты регистрации заявления, указанного в подпункте 27.3.1. пункта 27.2 настоящего подраздела.</w:t>
      </w:r>
    </w:p>
    <w:p w14:paraId="5F1FE3E2" w14:textId="77777777" w:rsidR="00D71B36" w:rsidRPr="00D71B36" w:rsidRDefault="00D71B36" w:rsidP="00D71B36">
      <w:pPr>
        <w:widowControl w:val="0"/>
        <w:tabs>
          <w:tab w:val="left" w:pos="0"/>
          <w:tab w:val="left" w:pos="1737"/>
        </w:tabs>
        <w:autoSpaceDE w:val="0"/>
        <w:autoSpaceDN w:val="0"/>
        <w:spacing w:after="0" w:line="240" w:lineRule="auto"/>
        <w:ind w:left="709" w:firstLine="709"/>
        <w:jc w:val="both"/>
        <w:rPr>
          <w:rFonts w:ascii="Times New Roman" w:eastAsia="Times New Roman" w:hAnsi="Times New Roman"/>
          <w:sz w:val="28"/>
        </w:rPr>
      </w:pPr>
    </w:p>
    <w:p w14:paraId="6576439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050D0188"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IV</w:t>
      </w:r>
      <w:r w:rsidRPr="00D71B36">
        <w:rPr>
          <w:rFonts w:ascii="Times New Roman" w:eastAsia="Times New Roman" w:hAnsi="Times New Roman"/>
          <w:b/>
          <w:sz w:val="28"/>
          <w:szCs w:val="28"/>
          <w:lang w:eastAsia="ru-RU"/>
        </w:rPr>
        <w:t>. Формы контроля за исполнением административного регламента</w:t>
      </w:r>
    </w:p>
    <w:p w14:paraId="5F007EEB"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p>
    <w:p w14:paraId="3111E646"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6BBCA4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3D4C884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28.1.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городского округа Кинель Самарской области, уполномоченными на осуществление контроля за предоставлением Муниципальной услуги.</w:t>
      </w:r>
    </w:p>
    <w:p w14:paraId="3C15986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городского округа Кинель Самарской области.</w:t>
      </w:r>
    </w:p>
    <w:p w14:paraId="2384D4F4"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Текущий контроль осуществляется путем проведения проверок:</w:t>
      </w:r>
    </w:p>
    <w:p w14:paraId="39EA623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решений о предоставлении (об отказе в предоставлении) Муниципальной услуги;</w:t>
      </w:r>
    </w:p>
    <w:p w14:paraId="6FC5CB90"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выявления и устранения нарушений прав граждан;</w:t>
      </w:r>
    </w:p>
    <w:p w14:paraId="121F4462"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8F1AD3"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1104E579"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D71B36">
        <w:rPr>
          <w:rFonts w:ascii="Times New Roman" w:eastAsia="Times New Roman" w:hAnsi="Times New Roman"/>
          <w:b/>
          <w:bCs/>
          <w:sz w:val="28"/>
          <w:szCs w:val="28"/>
          <w:lang w:eastAsia="ru-RU"/>
        </w:rPr>
        <w:lastRenderedPageBreak/>
        <w:t>полнотой и качеством предоставления муниципальной услуги</w:t>
      </w:r>
    </w:p>
    <w:p w14:paraId="03E41E1D"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6163F92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29.1. Контроль за полнотой и качеством предоставления Муниципальной услуги включает в себя проведение плановых и внеплановых проверок.</w:t>
      </w:r>
    </w:p>
    <w:p w14:paraId="5359427A"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29.2.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25813D8"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плановой проверке полноты и качества предоставления Муниципальной услуги контролю подлежат:</w:t>
      </w:r>
    </w:p>
    <w:p w14:paraId="27FE10E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соблюдение сроков предоставления Муниципальной услуги; соблюдение положений настоящего Административного регламента;</w:t>
      </w:r>
    </w:p>
    <w:p w14:paraId="58DC0433"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правильность и обоснованность принятого решения об отказе в предоставлении Муниципальной услуги.</w:t>
      </w:r>
    </w:p>
    <w:p w14:paraId="0B9A09E6"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29.3. Основанием для проведения внеплановых проверок являются:</w:t>
      </w:r>
    </w:p>
    <w:p w14:paraId="2F7A6937"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администрации городского округа Кинель Самарской области;</w:t>
      </w:r>
    </w:p>
    <w:p w14:paraId="0623205A"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обращения граждан и юридических лиц на нарушения законодательства, в том числе на качество предоставления Муниципальной услуги.</w:t>
      </w:r>
    </w:p>
    <w:p w14:paraId="0C9CC71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758F294D"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0306EA7"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2D11C3ED"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30.1.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администрации городского округа Кинель Самарской области осуществляется привлечение виновных лиц к ответственности в соответствии с законодательством Российской Федерации.</w:t>
      </w:r>
    </w:p>
    <w:p w14:paraId="1D962AF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FB5E10"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5A5449DA"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sz w:val="28"/>
          <w:szCs w:val="28"/>
          <w:lang w:eastAsia="ru-RU"/>
        </w:rPr>
      </w:pPr>
      <w:r w:rsidRPr="00D71B36">
        <w:rPr>
          <w:rFonts w:ascii="Times New Roman" w:eastAsia="Times New Roman" w:hAnsi="Times New Roman"/>
          <w:b/>
          <w:bCs/>
          <w:sz w:val="28"/>
          <w:szCs w:val="28"/>
          <w:lang w:eastAsia="ru-RU"/>
        </w:rPr>
        <w:t>31.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A2195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5BB2328F"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31.1.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4A74C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Граждане, их объединения и организации также имеют право:</w:t>
      </w:r>
    </w:p>
    <w:p w14:paraId="696F1EE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а) направлять замечания и предложения по улучшению доступности и </w:t>
      </w:r>
      <w:r w:rsidRPr="00D71B36">
        <w:rPr>
          <w:rFonts w:ascii="Times New Roman" w:eastAsia="Times New Roman" w:hAnsi="Times New Roman"/>
          <w:sz w:val="28"/>
          <w:szCs w:val="28"/>
          <w:lang w:eastAsia="ru-RU"/>
        </w:rPr>
        <w:lastRenderedPageBreak/>
        <w:t>качества предоставления Муниципальной услуги;</w:t>
      </w:r>
    </w:p>
    <w:p w14:paraId="6700921A"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вносить предложения о мерах по устранению нарушений настоящего Административного регламента.</w:t>
      </w:r>
    </w:p>
    <w:p w14:paraId="1BF1CCA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31.2. Должностные лица администрации городского округа Кинель Самарской области принимают меры к прекращению допущенных нарушений, устраняют причины и условия, способствующие совершению нарушений.</w:t>
      </w:r>
    </w:p>
    <w:p w14:paraId="26452160"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D71B36">
        <w:rPr>
          <w:rFonts w:ascii="Times New Roman" w:eastAsia="Times New Roman" w:hAnsi="Times New Roman"/>
          <w:sz w:val="28"/>
          <w:szCs w:val="28"/>
          <w:lang w:eastAsia="ru-RU"/>
        </w:rPr>
        <w:tab/>
      </w:r>
    </w:p>
    <w:p w14:paraId="451E1945"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2EBC4B27"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V</w:t>
      </w:r>
      <w:r w:rsidRPr="00D71B36">
        <w:rPr>
          <w:rFonts w:ascii="Times New Roman" w:eastAsia="Times New Roman" w:hAnsi="Times New Roman"/>
          <w:b/>
          <w:sz w:val="28"/>
          <w:szCs w:val="28"/>
          <w:lang w:eastAsia="ru-RU"/>
        </w:rPr>
        <w:t xml:space="preserve">. 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8">
        <w:r w:rsidRPr="00D71B36">
          <w:rPr>
            <w:rFonts w:ascii="Times New Roman" w:eastAsia="Times New Roman" w:hAnsi="Times New Roman"/>
            <w:b/>
            <w:sz w:val="28"/>
            <w:szCs w:val="28"/>
            <w:lang w:eastAsia="ru-RU"/>
          </w:rPr>
          <w:t>части 1.1 статьи 16</w:t>
        </w:r>
      </w:hyperlink>
      <w:r w:rsidRPr="00D71B36">
        <w:rPr>
          <w:rFonts w:ascii="Times New Roman" w:eastAsia="Times New Roman" w:hAnsi="Times New Roman"/>
          <w:b/>
          <w:sz w:val="28"/>
          <w:szCs w:val="28"/>
          <w:lang w:eastAsia="ru-RU"/>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89BDDE7"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14:paraId="5E9CAC60" w14:textId="77777777" w:rsidR="00D71B36" w:rsidRPr="00D71B36" w:rsidRDefault="00D71B36" w:rsidP="00D71B36">
      <w:pPr>
        <w:autoSpaceDE w:val="0"/>
        <w:autoSpaceDN w:val="0"/>
        <w:adjustRightInd w:val="0"/>
        <w:spacing w:after="0"/>
        <w:ind w:firstLine="709"/>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t>32.</w:t>
      </w:r>
      <w:r w:rsidRPr="00D71B36">
        <w:rPr>
          <w:rFonts w:ascii="Times New Roman" w:eastAsia="Times New Roman" w:hAnsi="Times New Roman"/>
          <w:b/>
          <w:color w:val="000000"/>
          <w:sz w:val="28"/>
          <w:szCs w:val="28"/>
          <w:lang w:eastAsia="ru-RU"/>
        </w:rPr>
        <w:tab/>
        <w:t>Право Заявителя на обжалование</w:t>
      </w:r>
    </w:p>
    <w:p w14:paraId="3B8DC753" w14:textId="77777777" w:rsidR="00D71B36" w:rsidRPr="00D71B36" w:rsidRDefault="00D71B36" w:rsidP="00D71B36">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p>
    <w:p w14:paraId="49249CEF"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32.1. Заявитель имеет право на обжалование решения и (или) действий (бездействия) администрации городского округа Кинель Самарской области, должностных лиц администрации городского округа Кинель Самарской области, а также работников многофункционального центра при предоставлении Муниципальной услуги</w:t>
      </w:r>
      <w:r w:rsidRPr="00D71B36">
        <w:rPr>
          <w:rFonts w:ascii="Times New Roman" w:eastAsia="Times New Roman" w:hAnsi="Times New Roman"/>
          <w:bCs/>
          <w:color w:val="000000"/>
          <w:sz w:val="28"/>
          <w:szCs w:val="28"/>
          <w:lang w:eastAsia="ru-RU"/>
        </w:rPr>
        <w:t xml:space="preserve"> </w:t>
      </w:r>
      <w:r w:rsidRPr="00D71B36">
        <w:rPr>
          <w:rFonts w:ascii="Times New Roman" w:eastAsia="Times New Roman" w:hAnsi="Times New Roman"/>
          <w:color w:val="000000"/>
          <w:sz w:val="28"/>
          <w:szCs w:val="28"/>
          <w:lang w:eastAsia="ru-RU"/>
        </w:rPr>
        <w:t>в досудебном (внесудебном) порядке (далее – жалоба).</w:t>
      </w:r>
    </w:p>
    <w:p w14:paraId="1CA5583D" w14:textId="77777777" w:rsidR="00D71B36" w:rsidRPr="00D71B36" w:rsidRDefault="00D71B36" w:rsidP="00D71B36">
      <w:pPr>
        <w:autoSpaceDE w:val="0"/>
        <w:autoSpaceDN w:val="0"/>
        <w:adjustRightInd w:val="0"/>
        <w:spacing w:after="0"/>
        <w:jc w:val="center"/>
        <w:rPr>
          <w:rFonts w:ascii="Times New Roman" w:eastAsia="Times New Roman" w:hAnsi="Times New Roman"/>
          <w:b/>
          <w:bCs/>
          <w:color w:val="000000"/>
          <w:sz w:val="28"/>
          <w:szCs w:val="28"/>
          <w:lang w:eastAsia="ru-RU"/>
        </w:rPr>
      </w:pPr>
    </w:p>
    <w:p w14:paraId="0E36E6B8" w14:textId="77777777" w:rsidR="00D71B36" w:rsidRPr="00D71B36" w:rsidRDefault="00D71B36" w:rsidP="00D71B36">
      <w:pPr>
        <w:autoSpaceDE w:val="0"/>
        <w:autoSpaceDN w:val="0"/>
        <w:adjustRightInd w:val="0"/>
        <w:spacing w:after="0"/>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t>33.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B3DCA0D" w14:textId="77777777" w:rsidR="00D71B36" w:rsidRPr="00D71B36" w:rsidRDefault="00D71B36" w:rsidP="00D71B36">
      <w:pPr>
        <w:autoSpaceDE w:val="0"/>
        <w:autoSpaceDN w:val="0"/>
        <w:adjustRightInd w:val="0"/>
        <w:spacing w:after="0"/>
        <w:jc w:val="center"/>
        <w:rPr>
          <w:rFonts w:ascii="Times New Roman" w:eastAsia="Times New Roman" w:hAnsi="Times New Roman"/>
          <w:b/>
          <w:bCs/>
          <w:color w:val="000000"/>
          <w:sz w:val="28"/>
          <w:szCs w:val="28"/>
          <w:lang w:eastAsia="ru-RU"/>
        </w:rPr>
      </w:pPr>
    </w:p>
    <w:p w14:paraId="3C7D512E"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33.1.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EA02050"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 xml:space="preserve">а) в администрацию городского округа Кинель Самарской области – на решение и (или) действия (бездействие) должностного лица, руководителя структурного подразделения администрации городского округа Кинель Самарской области, на решение и действия (бездействие) Уполномоченного органа, руководителя Уполномоченного органа </w:t>
      </w:r>
      <w:r w:rsidRPr="00D71B36">
        <w:rPr>
          <w:rFonts w:ascii="Times New Roman" w:eastAsia="Times New Roman" w:hAnsi="Times New Roman"/>
          <w:color w:val="000000"/>
          <w:sz w:val="28"/>
          <w:szCs w:val="28"/>
          <w:lang w:eastAsia="ru-RU"/>
        </w:rPr>
        <w:t>местного самоуправления</w:t>
      </w:r>
      <w:r w:rsidRPr="00D71B36">
        <w:rPr>
          <w:rFonts w:ascii="Times New Roman" w:eastAsia="Times New Roman" w:hAnsi="Times New Roman"/>
          <w:bCs/>
          <w:color w:val="000000"/>
          <w:sz w:val="28"/>
          <w:szCs w:val="28"/>
          <w:lang w:eastAsia="ru-RU"/>
        </w:rPr>
        <w:t>;</w:t>
      </w:r>
    </w:p>
    <w:p w14:paraId="5004654B"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 xml:space="preserve">б) в вышестоящий орган на решение и (или) действия (бездействие) должностного лица, руководителя структурного подразделения Уполномоченного органа </w:t>
      </w:r>
      <w:r w:rsidRPr="00D71B36">
        <w:rPr>
          <w:rFonts w:ascii="Times New Roman" w:eastAsia="Times New Roman" w:hAnsi="Times New Roman"/>
          <w:color w:val="000000"/>
          <w:sz w:val="28"/>
          <w:szCs w:val="28"/>
          <w:lang w:eastAsia="ru-RU"/>
        </w:rPr>
        <w:t>местного самоуправления</w:t>
      </w:r>
      <w:r w:rsidRPr="00D71B36">
        <w:rPr>
          <w:rFonts w:ascii="Times New Roman" w:eastAsia="Times New Roman" w:hAnsi="Times New Roman"/>
          <w:bCs/>
          <w:color w:val="000000"/>
          <w:sz w:val="28"/>
          <w:szCs w:val="28"/>
          <w:lang w:eastAsia="ru-RU"/>
        </w:rPr>
        <w:t>;</w:t>
      </w:r>
    </w:p>
    <w:p w14:paraId="53AECBFB"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в) к руководителю многофункционального центра – на решения и действия (бездействие) работника многофункционального центра;</w:t>
      </w:r>
    </w:p>
    <w:p w14:paraId="73D43EF0"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lastRenderedPageBreak/>
        <w:t>г) к учредителю многофункционального центра – на решение и действия (бездействие) многофункционального центра.</w:t>
      </w:r>
    </w:p>
    <w:p w14:paraId="307F6677"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p>
    <w:p w14:paraId="228A9EA7" w14:textId="77777777" w:rsidR="00D71B36" w:rsidRPr="00D71B36" w:rsidRDefault="00D71B36" w:rsidP="00D71B36">
      <w:pPr>
        <w:autoSpaceDE w:val="0"/>
        <w:autoSpaceDN w:val="0"/>
        <w:adjustRightInd w:val="0"/>
        <w:spacing w:after="0"/>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AF521B8" w14:textId="77777777" w:rsidR="00D71B36" w:rsidRPr="00D71B36" w:rsidRDefault="00D71B36" w:rsidP="00D71B36">
      <w:pPr>
        <w:autoSpaceDE w:val="0"/>
        <w:autoSpaceDN w:val="0"/>
        <w:adjustRightInd w:val="0"/>
        <w:spacing w:after="0"/>
        <w:jc w:val="center"/>
        <w:rPr>
          <w:rFonts w:ascii="Times New Roman" w:eastAsia="Times New Roman" w:hAnsi="Times New Roman"/>
          <w:bCs/>
          <w:color w:val="000000"/>
          <w:sz w:val="28"/>
          <w:szCs w:val="28"/>
          <w:lang w:eastAsia="ru-RU"/>
        </w:rPr>
      </w:pPr>
    </w:p>
    <w:p w14:paraId="691B5A65"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34.1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городского округа Кинель Самарской области,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967CAA1"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
          <w:bCs/>
          <w:color w:val="000000"/>
          <w:sz w:val="28"/>
          <w:szCs w:val="28"/>
          <w:lang w:eastAsia="ru-RU"/>
        </w:rPr>
      </w:pPr>
    </w:p>
    <w:p w14:paraId="7DD55894" w14:textId="77777777" w:rsidR="00D71B36" w:rsidRPr="00D71B36" w:rsidRDefault="00D71B36" w:rsidP="00D71B36">
      <w:pPr>
        <w:autoSpaceDE w:val="0"/>
        <w:autoSpaceDN w:val="0"/>
        <w:adjustRightInd w:val="0"/>
        <w:spacing w:after="0"/>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CB41AA6" w14:textId="77777777" w:rsidR="00D71B36" w:rsidRPr="00D71B36" w:rsidRDefault="00D71B36" w:rsidP="00D71B36">
      <w:pPr>
        <w:autoSpaceDE w:val="0"/>
        <w:autoSpaceDN w:val="0"/>
        <w:adjustRightInd w:val="0"/>
        <w:spacing w:after="0"/>
        <w:jc w:val="center"/>
        <w:rPr>
          <w:rFonts w:ascii="Times New Roman" w:eastAsia="Times New Roman" w:hAnsi="Times New Roman"/>
          <w:b/>
          <w:bCs/>
          <w:color w:val="000000"/>
          <w:sz w:val="28"/>
          <w:szCs w:val="28"/>
          <w:lang w:eastAsia="ru-RU"/>
        </w:rPr>
      </w:pPr>
    </w:p>
    <w:p w14:paraId="246F604C"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35.1 Порядок досудебного (внесудебного) обжалования решений и действий (бездействия) администрации городского округа Кинель Самарской области, предоставляющего государственную (муниципальную) услугу, а также его должностных лиц регулируется:</w:t>
      </w:r>
    </w:p>
    <w:p w14:paraId="5FCDFF2D"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 xml:space="preserve">- Федеральным </w:t>
      </w:r>
      <w:hyperlink r:id="rId9" w:history="1">
        <w:r w:rsidRPr="00D71B36">
          <w:rPr>
            <w:rFonts w:ascii="Times New Roman" w:eastAsia="Times New Roman" w:hAnsi="Times New Roman"/>
            <w:sz w:val="28"/>
            <w:szCs w:val="28"/>
            <w:lang w:eastAsia="ru-RU"/>
          </w:rPr>
          <w:t>законом</w:t>
        </w:r>
      </w:hyperlink>
      <w:r w:rsidRPr="00D71B36">
        <w:rPr>
          <w:rFonts w:eastAsia="Times New Roman"/>
          <w:lang w:eastAsia="ru-RU"/>
        </w:rPr>
        <w:t xml:space="preserve"> </w:t>
      </w:r>
      <w:r w:rsidRPr="00D71B36">
        <w:rPr>
          <w:rFonts w:ascii="Times New Roman" w:eastAsia="Times New Roman" w:hAnsi="Times New Roman"/>
          <w:sz w:val="28"/>
          <w:szCs w:val="28"/>
          <w:lang w:eastAsia="ru-RU"/>
        </w:rPr>
        <w:t>от 27.07.2010 № 210-ФЗ «Об о</w:t>
      </w:r>
      <w:r w:rsidRPr="00D71B36">
        <w:rPr>
          <w:rFonts w:ascii="Times New Roman" w:eastAsia="Times New Roman" w:hAnsi="Times New Roman"/>
          <w:color w:val="000000"/>
          <w:sz w:val="28"/>
          <w:szCs w:val="28"/>
          <w:lang w:eastAsia="ru-RU"/>
        </w:rPr>
        <w:t>рганизации предоставления государственных и муниципальных услуг»;</w:t>
      </w:r>
    </w:p>
    <w:p w14:paraId="7CC34AB2"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i/>
          <w:iCs/>
          <w:color w:val="FF0000"/>
          <w:sz w:val="28"/>
          <w:szCs w:val="28"/>
          <w:lang w:eastAsia="ru-RU"/>
        </w:rPr>
      </w:pPr>
      <w:bookmarkStart w:id="11" w:name="_Hlk127527155"/>
      <w:r w:rsidRPr="00D71B36">
        <w:rPr>
          <w:rFonts w:eastAsia="Times New Roman"/>
          <w:lang w:eastAsia="ru-RU"/>
        </w:rPr>
        <w:t xml:space="preserve">- </w:t>
      </w:r>
      <w:hyperlink r:id="rId10" w:history="1">
        <w:r w:rsidRPr="00D71B36">
          <w:rPr>
            <w:rFonts w:ascii="Times New Roman" w:eastAsia="Times New Roman" w:hAnsi="Times New Roman"/>
            <w:sz w:val="28"/>
            <w:szCs w:val="28"/>
            <w:lang w:eastAsia="ru-RU"/>
          </w:rPr>
          <w:t>постановлением</w:t>
        </w:r>
      </w:hyperlink>
      <w:r w:rsidRPr="00D71B36">
        <w:rPr>
          <w:rFonts w:ascii="Times New Roman" w:eastAsia="Times New Roman" w:hAnsi="Times New Roman"/>
          <w:sz w:val="28"/>
          <w:szCs w:val="28"/>
          <w:lang w:eastAsia="ru-RU"/>
        </w:rPr>
        <w:t xml:space="preserve"> администрации городского округа Кинель Самарской области от 31.08.2011 года № 2470 «Об утверждении Порядка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w:t>
      </w:r>
      <w:bookmarkEnd w:id="11"/>
      <w:r w:rsidRPr="00D71B36">
        <w:rPr>
          <w:rFonts w:ascii="Times New Roman" w:eastAsia="Times New Roman" w:hAnsi="Times New Roman"/>
          <w:i/>
          <w:iCs/>
          <w:color w:val="FF0000"/>
          <w:sz w:val="28"/>
          <w:szCs w:val="28"/>
          <w:lang w:eastAsia="ru-RU"/>
        </w:rPr>
        <w:t xml:space="preserve"> </w:t>
      </w:r>
    </w:p>
    <w:p w14:paraId="6B157756"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eastAsia="Times New Roman"/>
          <w:lang w:eastAsia="ru-RU"/>
        </w:rPr>
        <w:t xml:space="preserve">- </w:t>
      </w:r>
      <w:r w:rsidRPr="00D71B36">
        <w:rPr>
          <w:rFonts w:ascii="Times New Roman" w:eastAsia="Times New Roman" w:hAnsi="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901501"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rPr>
      </w:pPr>
    </w:p>
    <w:p w14:paraId="7F829D7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0DF6007"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473D42C"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A9F577B"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DEBC5B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90C50D2"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3D55CDA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r w:rsidRPr="00D71B36">
        <w:rPr>
          <w:rFonts w:ascii="Times New Roman" w:eastAsia="Times New Roman" w:hAnsi="Times New Roman"/>
          <w:color w:val="000000"/>
          <w:sz w:val="24"/>
          <w:szCs w:val="24"/>
        </w:rPr>
        <w:lastRenderedPageBreak/>
        <w:t>Приложение 1</w:t>
      </w:r>
    </w:p>
    <w:p w14:paraId="1FC08D17"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к Административному регламенту предоставления</w:t>
      </w:r>
    </w:p>
    <w:p w14:paraId="38F16F04"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213CC71E"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на </w:t>
      </w:r>
      <w:bookmarkStart w:id="12" w:name="_Hlk128494871"/>
      <w:r w:rsidRPr="00D71B36">
        <w:rPr>
          <w:rFonts w:ascii="Times New Roman" w:eastAsia="Arial Unicode MS" w:hAnsi="Times New Roman"/>
          <w:color w:val="000000"/>
          <w:kern w:val="1"/>
          <w:sz w:val="24"/>
          <w:szCs w:val="24"/>
        </w:rPr>
        <w:t>право вырубки зеленых насаждений</w:t>
      </w:r>
      <w:bookmarkEnd w:id="12"/>
      <w:r w:rsidRPr="00D71B36">
        <w:rPr>
          <w:rFonts w:ascii="Times New Roman" w:eastAsia="Arial Unicode MS" w:hAnsi="Times New Roman"/>
          <w:color w:val="000000"/>
          <w:kern w:val="1"/>
          <w:sz w:val="24"/>
          <w:szCs w:val="24"/>
        </w:rPr>
        <w:t>»</w:t>
      </w:r>
    </w:p>
    <w:p w14:paraId="33AF9B7F"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z w:val="28"/>
          <w:szCs w:val="28"/>
        </w:rPr>
      </w:pPr>
    </w:p>
    <w:p w14:paraId="72ED298E" w14:textId="77777777" w:rsidR="00D71B36" w:rsidRPr="00D71B36" w:rsidRDefault="00D71B36" w:rsidP="00D71B36">
      <w:pPr>
        <w:widowControl w:val="0"/>
        <w:autoSpaceDE w:val="0"/>
        <w:autoSpaceDN w:val="0"/>
        <w:spacing w:after="0" w:line="480" w:lineRule="auto"/>
        <w:contextualSpacing/>
        <w:jc w:val="right"/>
        <w:rPr>
          <w:rFonts w:ascii="Times New Roman" w:eastAsia="Times New Roman" w:hAnsi="Times New Roman"/>
          <w:color w:val="000000"/>
          <w:sz w:val="28"/>
          <w:szCs w:val="28"/>
          <w:lang w:eastAsia="ru-RU"/>
        </w:rPr>
      </w:pPr>
    </w:p>
    <w:p w14:paraId="0F60254C" w14:textId="77777777" w:rsidR="00D71B36" w:rsidRPr="00D71B36" w:rsidRDefault="00D71B36" w:rsidP="00D71B36">
      <w:pPr>
        <w:keepNext/>
        <w:spacing w:after="0" w:line="240" w:lineRule="auto"/>
        <w:contextualSpacing/>
        <w:jc w:val="center"/>
        <w:outlineLvl w:val="0"/>
        <w:rPr>
          <w:rFonts w:ascii="Times New Roman" w:eastAsia="Times New Roman" w:hAnsi="Times New Roman"/>
          <w:b/>
          <w:sz w:val="28"/>
          <w:szCs w:val="28"/>
          <w:lang w:eastAsia="zh-CN"/>
        </w:rPr>
      </w:pPr>
      <w:r w:rsidRPr="00D71B36">
        <w:rPr>
          <w:rFonts w:ascii="Times New Roman" w:eastAsia="Times New Roman" w:hAnsi="Times New Roman"/>
          <w:b/>
          <w:sz w:val="28"/>
          <w:szCs w:val="28"/>
          <w:lang w:eastAsia="zh-CN"/>
        </w:rPr>
        <w:t xml:space="preserve">Перечень </w:t>
      </w:r>
      <w:r w:rsidRPr="00D71B36">
        <w:rPr>
          <w:rFonts w:ascii="Times New Roman" w:eastAsia="Times New Roman" w:hAnsi="Times New Roman"/>
          <w:b/>
          <w:sz w:val="28"/>
          <w:szCs w:val="28"/>
          <w:lang w:eastAsia="zh-CN"/>
        </w:rPr>
        <w:br/>
        <w:t>признаков заявителей, а также комбинации значений признаков, каждая из которых соответствует одному варианту предоставления услуги</w:t>
      </w:r>
    </w:p>
    <w:p w14:paraId="7683A00F" w14:textId="77777777" w:rsidR="00D71B36" w:rsidRPr="00D71B36" w:rsidRDefault="00D71B36" w:rsidP="00D71B36">
      <w:pPr>
        <w:keepNext/>
        <w:spacing w:after="0" w:line="240" w:lineRule="auto"/>
        <w:contextualSpacing/>
        <w:jc w:val="center"/>
        <w:outlineLvl w:val="0"/>
        <w:rPr>
          <w:rFonts w:ascii="Times New Roman" w:eastAsia="Times New Roman" w:hAnsi="Times New Roman"/>
          <w:b/>
          <w:sz w:val="28"/>
          <w:szCs w:val="28"/>
          <w:lang w:eastAsia="zh-CN"/>
        </w:rPr>
      </w:pPr>
    </w:p>
    <w:p w14:paraId="32A05C48" w14:textId="77777777" w:rsidR="00D71B36" w:rsidRPr="00D71B36" w:rsidRDefault="00D71B36" w:rsidP="00D71B36">
      <w:pPr>
        <w:spacing w:after="0" w:line="240" w:lineRule="auto"/>
        <w:contextualSpacing/>
        <w:rPr>
          <w:rFonts w:ascii="Times New Roman" w:eastAsia="Times New Roman" w:hAnsi="Times New Roman"/>
          <w:sz w:val="24"/>
          <w:szCs w:val="24"/>
          <w:lang w:eastAsia="zh-CN"/>
        </w:rPr>
      </w:pPr>
    </w:p>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9"/>
        <w:gridCol w:w="8109"/>
      </w:tblGrid>
      <w:tr w:rsidR="00D71B36" w:rsidRPr="00D71B36" w14:paraId="48715BD7" w14:textId="77777777" w:rsidTr="009E6983">
        <w:tc>
          <w:tcPr>
            <w:tcW w:w="1389" w:type="dxa"/>
            <w:tcBorders>
              <w:top w:val="single" w:sz="4" w:space="0" w:color="auto"/>
              <w:bottom w:val="single" w:sz="4" w:space="0" w:color="auto"/>
              <w:right w:val="single" w:sz="4" w:space="0" w:color="auto"/>
            </w:tcBorders>
          </w:tcPr>
          <w:p w14:paraId="4D01014F"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w:t>
            </w:r>
          </w:p>
          <w:p w14:paraId="3A9C14A8"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варианта</w:t>
            </w:r>
          </w:p>
        </w:tc>
        <w:tc>
          <w:tcPr>
            <w:tcW w:w="8109" w:type="dxa"/>
            <w:tcBorders>
              <w:top w:val="single" w:sz="4" w:space="0" w:color="auto"/>
              <w:left w:val="single" w:sz="4" w:space="0" w:color="auto"/>
              <w:bottom w:val="single" w:sz="4" w:space="0" w:color="auto"/>
            </w:tcBorders>
          </w:tcPr>
          <w:p w14:paraId="10D14C86"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71B36" w:rsidRPr="00D71B36" w14:paraId="5584A9E0" w14:textId="77777777" w:rsidTr="009E6983">
        <w:tc>
          <w:tcPr>
            <w:tcW w:w="1389" w:type="dxa"/>
            <w:tcBorders>
              <w:top w:val="single" w:sz="4" w:space="0" w:color="auto"/>
              <w:bottom w:val="single" w:sz="4" w:space="0" w:color="auto"/>
              <w:right w:val="single" w:sz="4" w:space="0" w:color="auto"/>
            </w:tcBorders>
          </w:tcPr>
          <w:p w14:paraId="3FDD128F"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bookmarkStart w:id="13" w:name="sub_110001"/>
            <w:r w:rsidRPr="00D71B36">
              <w:rPr>
                <w:rFonts w:ascii="Times New Roman" w:eastAsia="Times New Roman" w:hAnsi="Times New Roman"/>
                <w:sz w:val="28"/>
                <w:szCs w:val="28"/>
                <w:lang w:eastAsia="ru-RU"/>
              </w:rPr>
              <w:t>1</w:t>
            </w:r>
            <w:bookmarkEnd w:id="13"/>
          </w:p>
        </w:tc>
        <w:tc>
          <w:tcPr>
            <w:tcW w:w="8109" w:type="dxa"/>
            <w:tcBorders>
              <w:top w:val="single" w:sz="4" w:space="0" w:color="auto"/>
              <w:left w:val="single" w:sz="4" w:space="0" w:color="auto"/>
              <w:bottom w:val="single" w:sz="4" w:space="0" w:color="auto"/>
            </w:tcBorders>
          </w:tcPr>
          <w:p w14:paraId="1F1DCE6B" w14:textId="77777777" w:rsidR="00D71B36" w:rsidRPr="00D71B36" w:rsidRDefault="00D71B36" w:rsidP="00D71B36">
            <w:pPr>
              <w:spacing w:after="0" w:line="240" w:lineRule="auto"/>
              <w:rPr>
                <w:rFonts w:ascii="Times New Roman" w:eastAsia="Times New Roman" w:hAnsi="Times New Roman"/>
                <w:sz w:val="28"/>
                <w:szCs w:val="28"/>
                <w:lang w:eastAsia="zh-CN"/>
              </w:rPr>
            </w:pPr>
            <w:r w:rsidRPr="00D71B36">
              <w:rPr>
                <w:rFonts w:ascii="Times New Roman" w:eastAsia="Times New Roman" w:hAnsi="Times New Roman"/>
                <w:sz w:val="28"/>
                <w:szCs w:val="28"/>
                <w:lang w:eastAsia="zh-CN"/>
              </w:rPr>
              <w:t>Заявитель обратился за предоставлением разрешения на право вырубки зеленых насаждений.</w:t>
            </w:r>
          </w:p>
        </w:tc>
      </w:tr>
      <w:tr w:rsidR="00D71B36" w:rsidRPr="00D71B36" w14:paraId="6B0EFF01" w14:textId="77777777" w:rsidTr="009E6983">
        <w:tc>
          <w:tcPr>
            <w:tcW w:w="1389" w:type="dxa"/>
            <w:tcBorders>
              <w:top w:val="single" w:sz="4" w:space="0" w:color="auto"/>
              <w:bottom w:val="single" w:sz="4" w:space="0" w:color="auto"/>
              <w:right w:val="single" w:sz="4" w:space="0" w:color="auto"/>
            </w:tcBorders>
          </w:tcPr>
          <w:p w14:paraId="5D75C965"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bookmarkStart w:id="14" w:name="sub_110002"/>
            <w:r w:rsidRPr="00D71B36">
              <w:rPr>
                <w:rFonts w:ascii="Times New Roman" w:eastAsia="Times New Roman" w:hAnsi="Times New Roman"/>
                <w:sz w:val="28"/>
                <w:szCs w:val="28"/>
                <w:lang w:eastAsia="ru-RU"/>
              </w:rPr>
              <w:t>2</w:t>
            </w:r>
            <w:bookmarkEnd w:id="14"/>
          </w:p>
        </w:tc>
        <w:tc>
          <w:tcPr>
            <w:tcW w:w="8109" w:type="dxa"/>
            <w:tcBorders>
              <w:top w:val="single" w:sz="4" w:space="0" w:color="auto"/>
              <w:left w:val="single" w:sz="4" w:space="0" w:color="auto"/>
              <w:bottom w:val="single" w:sz="4" w:space="0" w:color="auto"/>
            </w:tcBorders>
          </w:tcPr>
          <w:p w14:paraId="0ABC0B6D" w14:textId="77777777" w:rsidR="00D71B36" w:rsidRPr="00D71B36" w:rsidRDefault="00D71B36" w:rsidP="00D71B36">
            <w:pPr>
              <w:spacing w:after="0" w:line="240" w:lineRule="auto"/>
              <w:contextualSpacing/>
              <w:jc w:val="both"/>
              <w:rPr>
                <w:rFonts w:ascii="Times New Roman" w:eastAsia="Times New Roman" w:hAnsi="Times New Roman"/>
                <w:sz w:val="28"/>
                <w:szCs w:val="28"/>
                <w:lang w:eastAsia="zh-CN"/>
              </w:rPr>
            </w:pPr>
            <w:r w:rsidRPr="00D71B36">
              <w:rPr>
                <w:rFonts w:ascii="Times New Roman" w:eastAsia="Times New Roman" w:hAnsi="Times New Roman"/>
                <w:sz w:val="28"/>
                <w:szCs w:val="28"/>
                <w:lang w:eastAsia="zh-CN"/>
              </w:rPr>
              <w:t xml:space="preserve">Заявитель обратился за исправлением опечаток или ошибок в разрешении на право вырубки зеленых насаждений. </w:t>
            </w:r>
          </w:p>
        </w:tc>
      </w:tr>
    </w:tbl>
    <w:p w14:paraId="3959C23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37CDE1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861334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33FA297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F15131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68B46C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8273B2D"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41602F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B7D955A"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BD777AE"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4175430"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E056038"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F4939A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736B34A"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888C0A6"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15384F0"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C1F9C7D"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3C3552D"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7A7A386"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5390F0A"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902D7C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D1D1C1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0CBE25E"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8B8109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860F533"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3AAB93E6"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355A775"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8062997"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F7669E2"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CC8EFC0"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3A25AC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680C5A7"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52B773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F88D013"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r w:rsidRPr="00D71B36">
        <w:rPr>
          <w:rFonts w:ascii="Times New Roman" w:eastAsia="Times New Roman" w:hAnsi="Times New Roman"/>
          <w:color w:val="000000"/>
          <w:sz w:val="24"/>
          <w:szCs w:val="24"/>
        </w:rPr>
        <w:lastRenderedPageBreak/>
        <w:t xml:space="preserve">Приложение 2 </w:t>
      </w:r>
    </w:p>
    <w:p w14:paraId="0EA315A3" w14:textId="77777777" w:rsidR="00D71B36" w:rsidRPr="00D71B36" w:rsidRDefault="00D71B36" w:rsidP="00D71B36">
      <w:pPr>
        <w:widowControl w:val="0"/>
        <w:suppressAutoHyphens/>
        <w:spacing w:after="0" w:line="240" w:lineRule="auto"/>
        <w:ind w:left="4395" w:right="-27"/>
        <w:jc w:val="right"/>
        <w:rPr>
          <w:rFonts w:ascii="Times New Roman" w:eastAsia="Arial Unicode MS" w:hAnsi="Times New Roman"/>
          <w:color w:val="000000"/>
          <w:kern w:val="1"/>
          <w:sz w:val="24"/>
          <w:szCs w:val="24"/>
        </w:rPr>
      </w:pPr>
      <w:bookmarkStart w:id="15" w:name="_TOC_250002"/>
      <w:r w:rsidRPr="00D71B36">
        <w:rPr>
          <w:rFonts w:ascii="Times New Roman" w:eastAsia="Arial Unicode MS" w:hAnsi="Times New Roman"/>
          <w:color w:val="000000"/>
          <w:kern w:val="1"/>
          <w:sz w:val="24"/>
          <w:szCs w:val="24"/>
        </w:rPr>
        <w:t>к Административному регламенту предоставления</w:t>
      </w:r>
    </w:p>
    <w:p w14:paraId="2181D28D" w14:textId="77777777" w:rsidR="00D71B36" w:rsidRPr="00D71B36" w:rsidRDefault="00D71B36" w:rsidP="00D71B36">
      <w:pPr>
        <w:widowControl w:val="0"/>
        <w:suppressAutoHyphens/>
        <w:spacing w:after="0" w:line="240" w:lineRule="auto"/>
        <w:ind w:right="-27"/>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0C7737E1" w14:textId="77777777" w:rsidR="00D71B36" w:rsidRPr="00D71B36" w:rsidRDefault="00D71B36" w:rsidP="00D71B36">
      <w:pPr>
        <w:widowControl w:val="0"/>
        <w:suppressAutoHyphens/>
        <w:spacing w:after="0" w:line="240" w:lineRule="auto"/>
        <w:ind w:right="-27"/>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на право вырубки зеленых насаждений»</w:t>
      </w:r>
    </w:p>
    <w:p w14:paraId="54A75F3F" w14:textId="77777777" w:rsidR="00D71B36" w:rsidRPr="00D71B36" w:rsidRDefault="00D71B36" w:rsidP="00D71B36">
      <w:pPr>
        <w:widowControl w:val="0"/>
        <w:autoSpaceDE w:val="0"/>
        <w:autoSpaceDN w:val="0"/>
        <w:spacing w:after="0"/>
        <w:ind w:left="4599" w:right="-27" w:hanging="3519"/>
        <w:rPr>
          <w:rFonts w:ascii="Times New Roman" w:eastAsia="Times New Roman" w:hAnsi="Times New Roman"/>
          <w:b/>
          <w:w w:val="105"/>
          <w:sz w:val="28"/>
        </w:rPr>
      </w:pPr>
    </w:p>
    <w:p w14:paraId="33FDC9AE" w14:textId="77777777" w:rsidR="00D71B36" w:rsidRPr="00D71B36" w:rsidRDefault="00D71B36" w:rsidP="00D71B36">
      <w:pPr>
        <w:widowControl w:val="0"/>
        <w:tabs>
          <w:tab w:val="left" w:pos="9923"/>
        </w:tabs>
        <w:autoSpaceDE w:val="0"/>
        <w:autoSpaceDN w:val="0"/>
        <w:spacing w:after="0"/>
        <w:ind w:left="4599" w:right="-27" w:hanging="3519"/>
        <w:rPr>
          <w:rFonts w:ascii="Times New Roman" w:eastAsia="Times New Roman" w:hAnsi="Times New Roman"/>
          <w:b/>
          <w:sz w:val="28"/>
        </w:rPr>
      </w:pPr>
      <w:r w:rsidRPr="00D71B36">
        <w:rPr>
          <w:rFonts w:ascii="Times New Roman" w:eastAsia="Times New Roman" w:hAnsi="Times New Roman"/>
          <w:b/>
          <w:w w:val="105"/>
          <w:sz w:val="28"/>
        </w:rPr>
        <w:t xml:space="preserve">Форма заявления о выдаче разрешения на право вырубки зеленых </w:t>
      </w:r>
      <w:bookmarkEnd w:id="15"/>
      <w:r w:rsidRPr="00D71B36">
        <w:rPr>
          <w:rFonts w:ascii="Times New Roman" w:eastAsia="Times New Roman" w:hAnsi="Times New Roman"/>
          <w:b/>
          <w:spacing w:val="-2"/>
          <w:w w:val="105"/>
          <w:sz w:val="28"/>
        </w:rPr>
        <w:t>насаждений</w:t>
      </w:r>
    </w:p>
    <w:p w14:paraId="2A2EF13A"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tbl>
      <w:tblPr>
        <w:tblW w:w="0" w:type="auto"/>
        <w:tblLook w:val="04A0" w:firstRow="1" w:lastRow="0" w:firstColumn="1" w:lastColumn="0" w:noHBand="0" w:noVBand="1"/>
      </w:tblPr>
      <w:tblGrid>
        <w:gridCol w:w="4618"/>
        <w:gridCol w:w="5133"/>
      </w:tblGrid>
      <w:tr w:rsidR="00D71B36" w:rsidRPr="00D71B36" w14:paraId="2B41E541" w14:textId="77777777" w:rsidTr="009E6983">
        <w:tc>
          <w:tcPr>
            <w:tcW w:w="5197" w:type="dxa"/>
            <w:shd w:val="clear" w:color="auto" w:fill="auto"/>
          </w:tcPr>
          <w:p w14:paraId="65E90FD1" w14:textId="77777777" w:rsidR="00D71B36" w:rsidRPr="00D71B36" w:rsidRDefault="00D71B36" w:rsidP="00D71B36">
            <w:pPr>
              <w:spacing w:after="0" w:line="240" w:lineRule="auto"/>
              <w:jc w:val="right"/>
              <w:rPr>
                <w:rFonts w:ascii="Times New Roman" w:eastAsia="Times New Roman" w:hAnsi="Times New Roman"/>
                <w:sz w:val="24"/>
              </w:rPr>
            </w:pPr>
            <w:r w:rsidRPr="00D71B36">
              <w:rPr>
                <w:rFonts w:ascii="Times New Roman" w:eastAsia="Times New Roman" w:hAnsi="Times New Roman"/>
                <w:sz w:val="24"/>
              </w:rPr>
              <w:t>Кому:</w:t>
            </w:r>
          </w:p>
        </w:tc>
        <w:tc>
          <w:tcPr>
            <w:tcW w:w="5198" w:type="dxa"/>
            <w:shd w:val="clear" w:color="auto" w:fill="auto"/>
          </w:tcPr>
          <w:p w14:paraId="3910A549" w14:textId="77777777" w:rsidR="00D71B36" w:rsidRPr="00D71B36" w:rsidRDefault="00D71B36" w:rsidP="00D71B36">
            <w:pPr>
              <w:spacing w:after="0" w:line="240" w:lineRule="auto"/>
              <w:rPr>
                <w:rFonts w:ascii="Times New Roman" w:hAnsi="Times New Roman"/>
                <w:sz w:val="24"/>
                <w:lang w:eastAsia="ru-RU"/>
              </w:rPr>
            </w:pPr>
            <w:r w:rsidRPr="00D71B36">
              <w:rPr>
                <w:rFonts w:ascii="Times New Roman" w:hAnsi="Times New Roman"/>
                <w:sz w:val="24"/>
                <w:lang w:eastAsia="ru-RU"/>
              </w:rPr>
              <w:t>Наименование уполномоченного органа</w:t>
            </w:r>
          </w:p>
          <w:p w14:paraId="4EA1AB9F"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58DF4810" w14:textId="77777777" w:rsidTr="009E6983">
        <w:tc>
          <w:tcPr>
            <w:tcW w:w="5197" w:type="dxa"/>
            <w:shd w:val="clear" w:color="auto" w:fill="auto"/>
          </w:tcPr>
          <w:p w14:paraId="1A04B712"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 xml:space="preserve">Данные представителя </w:t>
            </w:r>
          </w:p>
          <w:p w14:paraId="41EFF9D1"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(физическое лицо)</w:t>
            </w:r>
          </w:p>
        </w:tc>
        <w:tc>
          <w:tcPr>
            <w:tcW w:w="5198" w:type="dxa"/>
            <w:shd w:val="clear" w:color="auto" w:fill="auto"/>
          </w:tcPr>
          <w:p w14:paraId="2E4F9D52"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3F5316D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719F73CB"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Серия:_</w:t>
            </w:r>
            <w:proofErr w:type="gramEnd"/>
            <w:r w:rsidRPr="00D71B36">
              <w:rPr>
                <w:rFonts w:ascii="Times New Roman" w:eastAsia="Times New Roman" w:hAnsi="Times New Roman"/>
                <w:sz w:val="24"/>
              </w:rPr>
              <w:t xml:space="preserve">______, номер:_________, </w:t>
            </w:r>
          </w:p>
          <w:p w14:paraId="0D2A161B"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кем </w:t>
            </w:r>
            <w:proofErr w:type="gramStart"/>
            <w:r w:rsidRPr="00D71B36">
              <w:rPr>
                <w:rFonts w:ascii="Times New Roman" w:eastAsia="Times New Roman" w:hAnsi="Times New Roman"/>
                <w:sz w:val="24"/>
              </w:rPr>
              <w:t>выдан:_</w:t>
            </w:r>
            <w:proofErr w:type="gramEnd"/>
            <w:r w:rsidRPr="00D71B36">
              <w:rPr>
                <w:rFonts w:ascii="Times New Roman" w:eastAsia="Times New Roman" w:hAnsi="Times New Roman"/>
                <w:sz w:val="24"/>
              </w:rPr>
              <w:t>_________, дата выдачи:__________</w:t>
            </w:r>
          </w:p>
          <w:p w14:paraId="229EB7E4"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3E017481"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30AE8793" w14:textId="77777777" w:rsidTr="009E6983">
        <w:tc>
          <w:tcPr>
            <w:tcW w:w="5197" w:type="dxa"/>
            <w:shd w:val="clear" w:color="auto" w:fill="auto"/>
          </w:tcPr>
          <w:p w14:paraId="08DC676E" w14:textId="77777777" w:rsidR="00D71B36" w:rsidRPr="00D71B36" w:rsidRDefault="00D71B36" w:rsidP="00D71B36">
            <w:pPr>
              <w:spacing w:after="0" w:line="360" w:lineRule="auto"/>
              <w:jc w:val="right"/>
              <w:rPr>
                <w:rFonts w:ascii="Times New Roman" w:eastAsia="Times New Roman" w:hAnsi="Times New Roman"/>
                <w:sz w:val="24"/>
              </w:rPr>
            </w:pPr>
          </w:p>
          <w:p w14:paraId="0A78A3BB"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 xml:space="preserve">Данные представителя </w:t>
            </w:r>
          </w:p>
          <w:p w14:paraId="512DFC52"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(индивидуальный предприниматель)</w:t>
            </w:r>
          </w:p>
        </w:tc>
        <w:tc>
          <w:tcPr>
            <w:tcW w:w="5198" w:type="dxa"/>
            <w:shd w:val="clear" w:color="auto" w:fill="auto"/>
          </w:tcPr>
          <w:p w14:paraId="6C35C940" w14:textId="77777777" w:rsidR="00D71B36" w:rsidRPr="00D71B36" w:rsidRDefault="00D71B36" w:rsidP="00D71B36">
            <w:pPr>
              <w:spacing w:after="0" w:line="240" w:lineRule="auto"/>
              <w:rPr>
                <w:rFonts w:ascii="Times New Roman" w:eastAsia="Times New Roman" w:hAnsi="Times New Roman"/>
                <w:sz w:val="24"/>
              </w:rPr>
            </w:pPr>
          </w:p>
          <w:p w14:paraId="667698EE"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6ED5C5E3"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ОГРНИП:_</w:t>
            </w:r>
            <w:proofErr w:type="gramEnd"/>
            <w:r w:rsidRPr="00D71B36">
              <w:rPr>
                <w:rFonts w:ascii="Times New Roman" w:eastAsia="Times New Roman" w:hAnsi="Times New Roman"/>
                <w:sz w:val="24"/>
              </w:rPr>
              <w:t>_____________________________</w:t>
            </w:r>
          </w:p>
          <w:p w14:paraId="1A15971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4952307C"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711AEACC"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0C1A64CA" w14:textId="77777777" w:rsidTr="009E6983">
        <w:tc>
          <w:tcPr>
            <w:tcW w:w="5197" w:type="dxa"/>
            <w:shd w:val="clear" w:color="auto" w:fill="auto"/>
          </w:tcPr>
          <w:p w14:paraId="3293E8CC" w14:textId="77777777" w:rsidR="00D71B36" w:rsidRPr="00D71B36" w:rsidRDefault="00D71B36" w:rsidP="00D71B36">
            <w:pPr>
              <w:spacing w:after="0" w:line="360" w:lineRule="auto"/>
              <w:jc w:val="right"/>
              <w:rPr>
                <w:rFonts w:ascii="Times New Roman" w:eastAsia="Times New Roman" w:hAnsi="Times New Roman"/>
                <w:sz w:val="24"/>
              </w:rPr>
            </w:pPr>
          </w:p>
          <w:p w14:paraId="6F569E24"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 xml:space="preserve">Данные представителя </w:t>
            </w:r>
          </w:p>
          <w:p w14:paraId="68FDC895"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(юридическое лицо)</w:t>
            </w:r>
          </w:p>
        </w:tc>
        <w:tc>
          <w:tcPr>
            <w:tcW w:w="5198" w:type="dxa"/>
            <w:shd w:val="clear" w:color="auto" w:fill="auto"/>
          </w:tcPr>
          <w:p w14:paraId="6B04DF8E" w14:textId="77777777" w:rsidR="00D71B36" w:rsidRPr="00D71B36" w:rsidRDefault="00D71B36" w:rsidP="00D71B36">
            <w:pPr>
              <w:spacing w:after="0" w:line="240" w:lineRule="auto"/>
              <w:rPr>
                <w:rFonts w:ascii="Times New Roman" w:eastAsia="Times New Roman" w:hAnsi="Times New Roman"/>
                <w:sz w:val="24"/>
              </w:rPr>
            </w:pPr>
          </w:p>
          <w:p w14:paraId="35014C36"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Полное наименование организации</w:t>
            </w:r>
          </w:p>
          <w:p w14:paraId="0DD596C0"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Организационно-правовая форма организации</w:t>
            </w:r>
          </w:p>
          <w:p w14:paraId="56050323"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ОГРН:_</w:t>
            </w:r>
            <w:proofErr w:type="gramEnd"/>
            <w:r w:rsidRPr="00D71B36">
              <w:rPr>
                <w:rFonts w:ascii="Times New Roman" w:eastAsia="Times New Roman" w:hAnsi="Times New Roman"/>
                <w:sz w:val="24"/>
              </w:rPr>
              <w:t>_____________________________</w:t>
            </w:r>
          </w:p>
          <w:p w14:paraId="1956492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1E42400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6E9F2FF8" w14:textId="77777777" w:rsidR="00D71B36" w:rsidRPr="00D71B36" w:rsidRDefault="00D71B36" w:rsidP="00D71B36">
            <w:pPr>
              <w:spacing w:after="0" w:line="240" w:lineRule="auto"/>
              <w:rPr>
                <w:rFonts w:ascii="Times New Roman" w:eastAsia="Times New Roman" w:hAnsi="Times New Roman"/>
                <w:sz w:val="24"/>
              </w:rPr>
            </w:pPr>
          </w:p>
          <w:p w14:paraId="6C003EB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6072FBF9"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36396549"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Серия:_</w:t>
            </w:r>
            <w:proofErr w:type="gramEnd"/>
            <w:r w:rsidRPr="00D71B36">
              <w:rPr>
                <w:rFonts w:ascii="Times New Roman" w:eastAsia="Times New Roman" w:hAnsi="Times New Roman"/>
                <w:sz w:val="24"/>
              </w:rPr>
              <w:t xml:space="preserve">______, номер:_________, </w:t>
            </w:r>
          </w:p>
          <w:p w14:paraId="52EF7597"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кем </w:t>
            </w:r>
            <w:proofErr w:type="gramStart"/>
            <w:r w:rsidRPr="00D71B36">
              <w:rPr>
                <w:rFonts w:ascii="Times New Roman" w:eastAsia="Times New Roman" w:hAnsi="Times New Roman"/>
                <w:sz w:val="24"/>
              </w:rPr>
              <w:t>выдан:_</w:t>
            </w:r>
            <w:proofErr w:type="gramEnd"/>
            <w:r w:rsidRPr="00D71B36">
              <w:rPr>
                <w:rFonts w:ascii="Times New Roman" w:eastAsia="Times New Roman" w:hAnsi="Times New Roman"/>
                <w:sz w:val="24"/>
              </w:rPr>
              <w:t>_________, дата выдачи:__________</w:t>
            </w:r>
          </w:p>
          <w:p w14:paraId="477EF40D"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6C657A86"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0CABAE8D" w14:textId="77777777" w:rsidTr="009E6983">
        <w:tc>
          <w:tcPr>
            <w:tcW w:w="5197" w:type="dxa"/>
            <w:shd w:val="clear" w:color="auto" w:fill="auto"/>
          </w:tcPr>
          <w:p w14:paraId="6B994178" w14:textId="77777777" w:rsidR="00D71B36" w:rsidRPr="00D71B36" w:rsidRDefault="00D71B36" w:rsidP="00D71B36">
            <w:pPr>
              <w:spacing w:after="0" w:line="360" w:lineRule="auto"/>
              <w:jc w:val="right"/>
              <w:rPr>
                <w:rFonts w:ascii="Times New Roman" w:eastAsia="Times New Roman" w:hAnsi="Times New Roman"/>
                <w:sz w:val="24"/>
              </w:rPr>
            </w:pPr>
          </w:p>
          <w:p w14:paraId="71717940"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Данные заявителя</w:t>
            </w:r>
          </w:p>
          <w:p w14:paraId="29457261"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(физическое лицо)</w:t>
            </w:r>
          </w:p>
        </w:tc>
        <w:tc>
          <w:tcPr>
            <w:tcW w:w="5198" w:type="dxa"/>
            <w:shd w:val="clear" w:color="auto" w:fill="auto"/>
          </w:tcPr>
          <w:p w14:paraId="6841BCE4" w14:textId="77777777" w:rsidR="00D71B36" w:rsidRPr="00D71B36" w:rsidRDefault="00D71B36" w:rsidP="00D71B36">
            <w:pPr>
              <w:spacing w:after="0" w:line="240" w:lineRule="auto"/>
              <w:rPr>
                <w:rFonts w:ascii="Times New Roman" w:eastAsia="Times New Roman" w:hAnsi="Times New Roman"/>
                <w:sz w:val="24"/>
              </w:rPr>
            </w:pPr>
          </w:p>
          <w:p w14:paraId="3CF865D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2068FD32"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76C63131"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Серия:_</w:t>
            </w:r>
            <w:proofErr w:type="gramEnd"/>
            <w:r w:rsidRPr="00D71B36">
              <w:rPr>
                <w:rFonts w:ascii="Times New Roman" w:eastAsia="Times New Roman" w:hAnsi="Times New Roman"/>
                <w:sz w:val="24"/>
              </w:rPr>
              <w:t xml:space="preserve">______, номер:_________, </w:t>
            </w:r>
          </w:p>
          <w:p w14:paraId="2C5A105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кем </w:t>
            </w:r>
            <w:proofErr w:type="gramStart"/>
            <w:r w:rsidRPr="00D71B36">
              <w:rPr>
                <w:rFonts w:ascii="Times New Roman" w:eastAsia="Times New Roman" w:hAnsi="Times New Roman"/>
                <w:sz w:val="24"/>
              </w:rPr>
              <w:t>выдан:_</w:t>
            </w:r>
            <w:proofErr w:type="gramEnd"/>
            <w:r w:rsidRPr="00D71B36">
              <w:rPr>
                <w:rFonts w:ascii="Times New Roman" w:eastAsia="Times New Roman" w:hAnsi="Times New Roman"/>
                <w:sz w:val="24"/>
              </w:rPr>
              <w:t>_________, дата выдачи:__________</w:t>
            </w:r>
          </w:p>
          <w:p w14:paraId="16310CC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72C50DB4"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2C8040DE" w14:textId="77777777" w:rsidTr="009E6983">
        <w:tc>
          <w:tcPr>
            <w:tcW w:w="5197" w:type="dxa"/>
            <w:shd w:val="clear" w:color="auto" w:fill="auto"/>
          </w:tcPr>
          <w:p w14:paraId="315409F3"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lastRenderedPageBreak/>
              <w:t>Данные заявителя</w:t>
            </w:r>
          </w:p>
          <w:p w14:paraId="000E87FF"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(индивидуальный предприниматель)</w:t>
            </w:r>
          </w:p>
        </w:tc>
        <w:tc>
          <w:tcPr>
            <w:tcW w:w="5198" w:type="dxa"/>
            <w:shd w:val="clear" w:color="auto" w:fill="auto"/>
          </w:tcPr>
          <w:p w14:paraId="4883F78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09BB2713"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ОГРНИП:_</w:t>
            </w:r>
            <w:proofErr w:type="gramEnd"/>
            <w:r w:rsidRPr="00D71B36">
              <w:rPr>
                <w:rFonts w:ascii="Times New Roman" w:eastAsia="Times New Roman" w:hAnsi="Times New Roman"/>
                <w:sz w:val="24"/>
              </w:rPr>
              <w:t>__________________________</w:t>
            </w:r>
          </w:p>
          <w:p w14:paraId="6BD6B3C7"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26BBDC1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0FF84A6F"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Серия:_</w:t>
            </w:r>
            <w:proofErr w:type="gramEnd"/>
            <w:r w:rsidRPr="00D71B36">
              <w:rPr>
                <w:rFonts w:ascii="Times New Roman" w:eastAsia="Times New Roman" w:hAnsi="Times New Roman"/>
                <w:sz w:val="24"/>
              </w:rPr>
              <w:t xml:space="preserve">______, номер:_________, </w:t>
            </w:r>
          </w:p>
          <w:p w14:paraId="434C4E81"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кем </w:t>
            </w:r>
            <w:proofErr w:type="gramStart"/>
            <w:r w:rsidRPr="00D71B36">
              <w:rPr>
                <w:rFonts w:ascii="Times New Roman" w:eastAsia="Times New Roman" w:hAnsi="Times New Roman"/>
                <w:sz w:val="24"/>
              </w:rPr>
              <w:t>выдан:_</w:t>
            </w:r>
            <w:proofErr w:type="gramEnd"/>
            <w:r w:rsidRPr="00D71B36">
              <w:rPr>
                <w:rFonts w:ascii="Times New Roman" w:eastAsia="Times New Roman" w:hAnsi="Times New Roman"/>
                <w:sz w:val="24"/>
              </w:rPr>
              <w:t>_________, дата выдачи:__________</w:t>
            </w:r>
          </w:p>
          <w:p w14:paraId="616C7DF5" w14:textId="77777777" w:rsidR="00D71B36" w:rsidRPr="00D71B36" w:rsidRDefault="00D71B36" w:rsidP="00D71B36">
            <w:pPr>
              <w:spacing w:after="0" w:line="240" w:lineRule="auto"/>
              <w:rPr>
                <w:rFonts w:ascii="Times New Roman" w:eastAsia="Times New Roman" w:hAnsi="Times New Roman"/>
                <w:sz w:val="24"/>
              </w:rPr>
            </w:pPr>
          </w:p>
          <w:p w14:paraId="1A290AB4"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338C680B"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1AA8674A" w14:textId="77777777" w:rsidTr="009E6983">
        <w:trPr>
          <w:trHeight w:val="1260"/>
        </w:trPr>
        <w:tc>
          <w:tcPr>
            <w:tcW w:w="5197" w:type="dxa"/>
            <w:shd w:val="clear" w:color="auto" w:fill="auto"/>
          </w:tcPr>
          <w:p w14:paraId="4F455A71" w14:textId="77777777" w:rsidR="00D71B36" w:rsidRPr="00D71B36" w:rsidRDefault="00D71B36" w:rsidP="00D71B36">
            <w:pPr>
              <w:spacing w:after="0" w:line="360" w:lineRule="auto"/>
              <w:jc w:val="right"/>
              <w:rPr>
                <w:rFonts w:ascii="Times New Roman" w:eastAsia="Times New Roman" w:hAnsi="Times New Roman"/>
                <w:sz w:val="24"/>
              </w:rPr>
            </w:pPr>
          </w:p>
          <w:p w14:paraId="32AB7A11"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Данные заявителя</w:t>
            </w:r>
          </w:p>
          <w:p w14:paraId="7776AFEB"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(юридическое лицо)</w:t>
            </w:r>
          </w:p>
        </w:tc>
        <w:tc>
          <w:tcPr>
            <w:tcW w:w="5198" w:type="dxa"/>
            <w:shd w:val="clear" w:color="auto" w:fill="auto"/>
          </w:tcPr>
          <w:p w14:paraId="1F47D118" w14:textId="77777777" w:rsidR="00D71B36" w:rsidRPr="00D71B36" w:rsidRDefault="00D71B36" w:rsidP="00D71B36">
            <w:pPr>
              <w:spacing w:after="0" w:line="240" w:lineRule="auto"/>
              <w:rPr>
                <w:rFonts w:ascii="Times New Roman" w:eastAsia="Times New Roman" w:hAnsi="Times New Roman"/>
                <w:sz w:val="24"/>
              </w:rPr>
            </w:pPr>
          </w:p>
          <w:p w14:paraId="212D4FFA"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Полное наименование организации</w:t>
            </w:r>
          </w:p>
          <w:p w14:paraId="6261DD85"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Организационно-правовая форма организации</w:t>
            </w:r>
          </w:p>
          <w:p w14:paraId="5F7C1DE4"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ОГРН:_</w:t>
            </w:r>
            <w:proofErr w:type="gramEnd"/>
            <w:r w:rsidRPr="00D71B36">
              <w:rPr>
                <w:rFonts w:ascii="Times New Roman" w:eastAsia="Times New Roman" w:hAnsi="Times New Roman"/>
                <w:sz w:val="24"/>
              </w:rPr>
              <w:t>_____________________________</w:t>
            </w:r>
          </w:p>
          <w:p w14:paraId="3793A73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3682DEB2"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55A613DA" w14:textId="77777777" w:rsidR="00D71B36" w:rsidRPr="00D71B36" w:rsidRDefault="00D71B36" w:rsidP="00D71B36">
            <w:pPr>
              <w:spacing w:after="0" w:line="240" w:lineRule="auto"/>
              <w:rPr>
                <w:rFonts w:ascii="Times New Roman" w:eastAsia="Times New Roman" w:hAnsi="Times New Roman"/>
                <w:sz w:val="24"/>
              </w:rPr>
            </w:pPr>
          </w:p>
          <w:p w14:paraId="5F546D15"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44E9A521"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5270CF69" w14:textId="77777777" w:rsidR="00D71B36" w:rsidRPr="00D71B36" w:rsidRDefault="00D71B36" w:rsidP="00D71B36">
            <w:pPr>
              <w:spacing w:after="0" w:line="240" w:lineRule="auto"/>
              <w:rPr>
                <w:rFonts w:ascii="Times New Roman" w:eastAsia="Times New Roman" w:hAnsi="Times New Roman"/>
                <w:sz w:val="24"/>
              </w:rPr>
            </w:pPr>
            <w:proofErr w:type="gramStart"/>
            <w:r w:rsidRPr="00D71B36">
              <w:rPr>
                <w:rFonts w:ascii="Times New Roman" w:eastAsia="Times New Roman" w:hAnsi="Times New Roman"/>
                <w:sz w:val="24"/>
              </w:rPr>
              <w:t>Серия:_</w:t>
            </w:r>
            <w:proofErr w:type="gramEnd"/>
            <w:r w:rsidRPr="00D71B36">
              <w:rPr>
                <w:rFonts w:ascii="Times New Roman" w:eastAsia="Times New Roman" w:hAnsi="Times New Roman"/>
                <w:sz w:val="24"/>
              </w:rPr>
              <w:t xml:space="preserve">______, номер:_________, </w:t>
            </w:r>
          </w:p>
          <w:p w14:paraId="4CD1C29D"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кем </w:t>
            </w:r>
            <w:proofErr w:type="gramStart"/>
            <w:r w:rsidRPr="00D71B36">
              <w:rPr>
                <w:rFonts w:ascii="Times New Roman" w:eastAsia="Times New Roman" w:hAnsi="Times New Roman"/>
                <w:sz w:val="24"/>
              </w:rPr>
              <w:t>выдан:_</w:t>
            </w:r>
            <w:proofErr w:type="gramEnd"/>
            <w:r w:rsidRPr="00D71B36">
              <w:rPr>
                <w:rFonts w:ascii="Times New Roman" w:eastAsia="Times New Roman" w:hAnsi="Times New Roman"/>
                <w:sz w:val="24"/>
              </w:rPr>
              <w:t>_________, дата выдачи:__________</w:t>
            </w:r>
          </w:p>
          <w:p w14:paraId="2623E837"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4A903E07" w14:textId="77777777" w:rsidR="00D71B36" w:rsidRPr="00D71B36" w:rsidRDefault="00D71B36" w:rsidP="00D71B36">
            <w:pPr>
              <w:spacing w:after="0" w:line="240" w:lineRule="auto"/>
              <w:rPr>
                <w:rFonts w:ascii="Times New Roman" w:eastAsia="Times New Roman" w:hAnsi="Times New Roman"/>
                <w:sz w:val="24"/>
              </w:rPr>
            </w:pPr>
          </w:p>
        </w:tc>
      </w:tr>
    </w:tbl>
    <w:p w14:paraId="498F4611"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187FDF42"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7CA49BB9"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51F7039D"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0C527E2C"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rPr>
      </w:pPr>
      <w:r w:rsidRPr="00D71B36">
        <w:rPr>
          <w:rFonts w:ascii="Times New Roman" w:eastAsia="Times New Roman" w:hAnsi="Times New Roman"/>
          <w:b/>
          <w:sz w:val="28"/>
          <w:szCs w:val="28"/>
        </w:rPr>
        <w:t>ЗАЯВЛЕНИЕ</w:t>
      </w:r>
    </w:p>
    <w:p w14:paraId="53BF132F"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rPr>
      </w:pPr>
      <w:r w:rsidRPr="00D71B36">
        <w:rPr>
          <w:rFonts w:ascii="Times New Roman" w:eastAsia="Times New Roman" w:hAnsi="Times New Roman"/>
          <w:b/>
          <w:sz w:val="28"/>
          <w:szCs w:val="28"/>
        </w:rPr>
        <w:t>о выдаче разрешения на право вырубки зеленых насаждений</w:t>
      </w:r>
    </w:p>
    <w:p w14:paraId="644FCA90"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rPr>
      </w:pPr>
    </w:p>
    <w:p w14:paraId="641AE401" w14:textId="77777777" w:rsidR="00D71B36" w:rsidRPr="00D71B36" w:rsidRDefault="00D71B36" w:rsidP="00D71B36">
      <w:pPr>
        <w:widowControl w:val="0"/>
        <w:autoSpaceDE w:val="0"/>
        <w:autoSpaceDN w:val="0"/>
        <w:spacing w:after="0" w:line="240" w:lineRule="auto"/>
        <w:ind w:firstLine="567"/>
        <w:rPr>
          <w:rFonts w:ascii="Times New Roman" w:eastAsia="Times New Roman" w:hAnsi="Times New Roman"/>
          <w:sz w:val="28"/>
          <w:szCs w:val="28"/>
        </w:rPr>
      </w:pPr>
      <w:r w:rsidRPr="00D71B36">
        <w:rPr>
          <w:rFonts w:ascii="Times New Roman" w:eastAsia="Times New Roman" w:hAnsi="Times New Roman"/>
          <w:sz w:val="28"/>
          <w:szCs w:val="28"/>
        </w:rPr>
        <w:t>Прошу Вас выдать разрешение на право вырубки зеленых насаждений __________________________________________________________________</w:t>
      </w:r>
    </w:p>
    <w:p w14:paraId="76A9F791" w14:textId="77777777" w:rsidR="00D71B36" w:rsidRPr="00D71B36" w:rsidRDefault="00D71B36" w:rsidP="00D71B36">
      <w:pPr>
        <w:widowControl w:val="0"/>
        <w:autoSpaceDE w:val="0"/>
        <w:autoSpaceDN w:val="0"/>
        <w:spacing w:after="0" w:line="240" w:lineRule="auto"/>
        <w:ind w:firstLine="567"/>
        <w:rPr>
          <w:rFonts w:ascii="Times New Roman" w:eastAsia="Times New Roman" w:hAnsi="Times New Roman"/>
          <w:sz w:val="28"/>
          <w:szCs w:val="28"/>
        </w:rPr>
      </w:pPr>
      <w:r w:rsidRPr="00D71B36">
        <w:rPr>
          <w:rFonts w:ascii="Times New Roman" w:eastAsia="Times New Roman" w:hAnsi="Times New Roman"/>
          <w:sz w:val="28"/>
          <w:szCs w:val="28"/>
        </w:rPr>
        <w:t xml:space="preserve">Сведения о документах, в соответствии с которыми проводится вырубка зеленых </w:t>
      </w:r>
      <w:proofErr w:type="gramStart"/>
      <w:r w:rsidRPr="00D71B36">
        <w:rPr>
          <w:rFonts w:ascii="Times New Roman" w:eastAsia="Times New Roman" w:hAnsi="Times New Roman"/>
          <w:sz w:val="28"/>
          <w:szCs w:val="28"/>
        </w:rPr>
        <w:t>насаждений:_</w:t>
      </w:r>
      <w:proofErr w:type="gramEnd"/>
      <w:r w:rsidRPr="00D71B36">
        <w:rPr>
          <w:rFonts w:ascii="Times New Roman" w:eastAsia="Times New Roman" w:hAnsi="Times New Roman"/>
          <w:sz w:val="28"/>
          <w:szCs w:val="28"/>
        </w:rPr>
        <w:t>_______________________________________________</w:t>
      </w:r>
    </w:p>
    <w:p w14:paraId="718B6385"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8"/>
          <w:szCs w:val="28"/>
        </w:rPr>
      </w:pPr>
      <w:r w:rsidRPr="00D71B36">
        <w:rPr>
          <w:rFonts w:ascii="Times New Roman" w:eastAsia="Times New Roman" w:hAnsi="Times New Roman"/>
          <w:sz w:val="28"/>
          <w:szCs w:val="28"/>
        </w:rPr>
        <w:t>__________________________________________________________________</w:t>
      </w:r>
    </w:p>
    <w:p w14:paraId="0B75CA40" w14:textId="77777777" w:rsidR="00D71B36" w:rsidRPr="00D71B36" w:rsidRDefault="00D71B36" w:rsidP="00D71B36">
      <w:pPr>
        <w:widowControl w:val="0"/>
        <w:autoSpaceDE w:val="0"/>
        <w:autoSpaceDN w:val="0"/>
        <w:spacing w:after="0" w:line="322" w:lineRule="exact"/>
        <w:ind w:right="-1"/>
        <w:jc w:val="center"/>
        <w:rPr>
          <w:rFonts w:ascii="Times New Roman" w:eastAsia="Times New Roman" w:hAnsi="Times New Roman"/>
          <w:b/>
          <w:spacing w:val="-2"/>
          <w:w w:val="105"/>
          <w:sz w:val="28"/>
        </w:rPr>
      </w:pPr>
    </w:p>
    <w:p w14:paraId="40DCA023" w14:textId="77777777" w:rsidR="00D71B36" w:rsidRPr="00D71B36" w:rsidRDefault="00D71B36" w:rsidP="00D71B36">
      <w:pPr>
        <w:widowControl w:val="0"/>
        <w:autoSpaceDE w:val="0"/>
        <w:autoSpaceDN w:val="0"/>
        <w:spacing w:before="1" w:after="0" w:line="240" w:lineRule="auto"/>
        <w:rPr>
          <w:rFonts w:ascii="Times New Roman" w:eastAsia="Times New Roman" w:hAnsi="Times New Roman"/>
          <w:spacing w:val="-2"/>
          <w:sz w:val="28"/>
          <w:szCs w:val="28"/>
        </w:rPr>
      </w:pPr>
    </w:p>
    <w:tbl>
      <w:tblPr>
        <w:tblW w:w="0" w:type="auto"/>
        <w:jc w:val="center"/>
        <w:tblLook w:val="04A0" w:firstRow="1" w:lastRow="0" w:firstColumn="1" w:lastColumn="0" w:noHBand="0" w:noVBand="1"/>
      </w:tblPr>
      <w:tblGrid>
        <w:gridCol w:w="5119"/>
        <w:gridCol w:w="4632"/>
      </w:tblGrid>
      <w:tr w:rsidR="00D71B36" w:rsidRPr="00D71B36" w14:paraId="6CA7493E" w14:textId="77777777" w:rsidTr="009E6983">
        <w:trPr>
          <w:jc w:val="center"/>
        </w:trPr>
        <w:tc>
          <w:tcPr>
            <w:tcW w:w="5197" w:type="dxa"/>
            <w:shd w:val="clear" w:color="auto" w:fill="auto"/>
          </w:tcPr>
          <w:p w14:paraId="6AF842F7" w14:textId="77777777" w:rsidR="00D71B36" w:rsidRPr="00D71B36" w:rsidRDefault="00D71B36" w:rsidP="00D71B36">
            <w:pPr>
              <w:spacing w:before="1" w:after="0" w:line="240" w:lineRule="auto"/>
              <w:jc w:val="both"/>
              <w:rPr>
                <w:rFonts w:ascii="Times New Roman" w:eastAsia="Times New Roman" w:hAnsi="Times New Roman"/>
                <w:spacing w:val="-2"/>
                <w:sz w:val="28"/>
                <w:szCs w:val="28"/>
              </w:rPr>
            </w:pPr>
            <w:r w:rsidRPr="00D71B36">
              <w:rPr>
                <w:rFonts w:ascii="Times New Roman" w:eastAsia="Times New Roman" w:hAnsi="Times New Roman"/>
                <w:spacing w:val="-2"/>
                <w:sz w:val="28"/>
                <w:szCs w:val="28"/>
              </w:rPr>
              <w:t>__________________________/ФИО/</w:t>
            </w:r>
          </w:p>
        </w:tc>
        <w:tc>
          <w:tcPr>
            <w:tcW w:w="5198" w:type="dxa"/>
            <w:shd w:val="clear" w:color="auto" w:fill="auto"/>
          </w:tcPr>
          <w:p w14:paraId="512DFF48" w14:textId="77777777" w:rsidR="00D71B36" w:rsidRPr="00D71B36" w:rsidRDefault="00D71B36" w:rsidP="00D71B36">
            <w:pPr>
              <w:spacing w:before="1" w:after="0" w:line="240" w:lineRule="auto"/>
              <w:jc w:val="center"/>
              <w:rPr>
                <w:rFonts w:ascii="Times New Roman" w:eastAsia="Times New Roman" w:hAnsi="Times New Roman"/>
                <w:spacing w:val="-2"/>
                <w:sz w:val="28"/>
                <w:szCs w:val="28"/>
              </w:rPr>
            </w:pPr>
            <w:r w:rsidRPr="00D71B36">
              <w:rPr>
                <w:rFonts w:ascii="Times New Roman" w:eastAsia="Times New Roman" w:hAnsi="Times New Roman"/>
                <w:spacing w:val="-2"/>
                <w:sz w:val="28"/>
                <w:szCs w:val="28"/>
              </w:rPr>
              <w:t>дата</w:t>
            </w:r>
          </w:p>
        </w:tc>
      </w:tr>
    </w:tbl>
    <w:p w14:paraId="68B1B26D" w14:textId="77777777" w:rsidR="00D71B36" w:rsidRPr="00D71B36" w:rsidRDefault="00D71B36" w:rsidP="00D71B36">
      <w:pPr>
        <w:widowControl w:val="0"/>
        <w:autoSpaceDE w:val="0"/>
        <w:autoSpaceDN w:val="0"/>
        <w:spacing w:before="1" w:after="0" w:line="240" w:lineRule="auto"/>
        <w:rPr>
          <w:rFonts w:ascii="Times New Roman" w:eastAsia="Times New Roman" w:hAnsi="Times New Roman"/>
          <w:spacing w:val="-2"/>
          <w:sz w:val="24"/>
          <w:szCs w:val="24"/>
        </w:rPr>
      </w:pPr>
      <w:r w:rsidRPr="00D71B36">
        <w:rPr>
          <w:rFonts w:ascii="Times New Roman" w:eastAsia="Times New Roman" w:hAnsi="Times New Roman"/>
          <w:spacing w:val="-2"/>
          <w:sz w:val="24"/>
          <w:szCs w:val="24"/>
        </w:rPr>
        <w:t>подпись</w:t>
      </w:r>
    </w:p>
    <w:p w14:paraId="0416F6D0"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00073CAB"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0AF1AF4"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48A9CA46"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4C1B96B"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06F31D7C"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7BEC8D5"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2D2B625B" w14:textId="77777777" w:rsidR="00D71B36" w:rsidRPr="00D71B36" w:rsidRDefault="00D71B36" w:rsidP="00D71B36">
      <w:pPr>
        <w:spacing w:after="0" w:line="240" w:lineRule="auto"/>
        <w:jc w:val="right"/>
        <w:rPr>
          <w:rFonts w:ascii="Times New Roman" w:hAnsi="Times New Roman"/>
          <w:sz w:val="24"/>
          <w:szCs w:val="24"/>
        </w:rPr>
      </w:pPr>
      <w:r w:rsidRPr="00D71B36">
        <w:rPr>
          <w:rFonts w:ascii="Times New Roman" w:hAnsi="Times New Roman"/>
          <w:sz w:val="24"/>
          <w:szCs w:val="24"/>
        </w:rPr>
        <w:lastRenderedPageBreak/>
        <w:t>Приложение 3</w:t>
      </w:r>
    </w:p>
    <w:p w14:paraId="746901C4"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kern w:val="1"/>
          <w:sz w:val="24"/>
          <w:szCs w:val="24"/>
        </w:rPr>
      </w:pPr>
      <w:r w:rsidRPr="00D71B36">
        <w:rPr>
          <w:rFonts w:ascii="Times New Roman" w:eastAsia="Arial Unicode MS" w:hAnsi="Times New Roman"/>
          <w:kern w:val="1"/>
          <w:sz w:val="24"/>
          <w:szCs w:val="24"/>
        </w:rPr>
        <w:t>к Административному регламенту предоставления</w:t>
      </w:r>
    </w:p>
    <w:p w14:paraId="7B75ABB1" w14:textId="77777777" w:rsidR="00D71B36" w:rsidRPr="00D71B36" w:rsidRDefault="00D71B36" w:rsidP="00D71B36">
      <w:pPr>
        <w:widowControl w:val="0"/>
        <w:tabs>
          <w:tab w:val="left" w:pos="4253"/>
        </w:tabs>
        <w:suppressAutoHyphens/>
        <w:spacing w:after="0" w:line="240" w:lineRule="auto"/>
        <w:ind w:right="-1"/>
        <w:jc w:val="right"/>
        <w:rPr>
          <w:rFonts w:ascii="Times New Roman" w:eastAsia="Arial Unicode MS" w:hAnsi="Times New Roman"/>
          <w:kern w:val="1"/>
          <w:sz w:val="24"/>
          <w:szCs w:val="24"/>
        </w:rPr>
      </w:pPr>
      <w:r w:rsidRPr="00D71B36">
        <w:rPr>
          <w:rFonts w:ascii="Times New Roman" w:eastAsia="Arial Unicode MS" w:hAnsi="Times New Roman"/>
          <w:kern w:val="1"/>
          <w:sz w:val="24"/>
          <w:szCs w:val="24"/>
        </w:rPr>
        <w:t xml:space="preserve">                   муниципальной услуги </w:t>
      </w:r>
      <w:r w:rsidRPr="00D71B36">
        <w:rPr>
          <w:rFonts w:ascii="Times New Roman" w:eastAsia="Arial Unicode MS" w:hAnsi="Times New Roman"/>
          <w:b/>
          <w:kern w:val="1"/>
          <w:sz w:val="24"/>
          <w:szCs w:val="24"/>
        </w:rPr>
        <w:t>«</w:t>
      </w:r>
      <w:r w:rsidRPr="00D71B36">
        <w:rPr>
          <w:rFonts w:ascii="Times New Roman" w:eastAsia="Arial Unicode MS" w:hAnsi="Times New Roman"/>
          <w:kern w:val="1"/>
          <w:sz w:val="24"/>
          <w:szCs w:val="24"/>
        </w:rPr>
        <w:t xml:space="preserve">Выдача разрешений </w:t>
      </w:r>
    </w:p>
    <w:p w14:paraId="6C48B04A" w14:textId="77777777" w:rsidR="00D71B36" w:rsidRPr="00D71B36" w:rsidRDefault="00D71B36" w:rsidP="00D71B36">
      <w:pPr>
        <w:widowControl w:val="0"/>
        <w:tabs>
          <w:tab w:val="left" w:pos="4253"/>
        </w:tabs>
        <w:suppressAutoHyphens/>
        <w:spacing w:after="0" w:line="240" w:lineRule="auto"/>
        <w:ind w:right="-1"/>
        <w:jc w:val="right"/>
        <w:rPr>
          <w:rFonts w:ascii="Times New Roman" w:eastAsia="Arial Unicode MS" w:hAnsi="Times New Roman"/>
          <w:kern w:val="1"/>
          <w:sz w:val="24"/>
          <w:szCs w:val="24"/>
        </w:rPr>
      </w:pPr>
      <w:r w:rsidRPr="00D71B36">
        <w:rPr>
          <w:rFonts w:ascii="Times New Roman" w:eastAsia="Arial Unicode MS" w:hAnsi="Times New Roman"/>
          <w:kern w:val="1"/>
          <w:sz w:val="24"/>
          <w:szCs w:val="24"/>
        </w:rPr>
        <w:t>на право вырубки зеленых насаждений»</w:t>
      </w:r>
    </w:p>
    <w:p w14:paraId="3BA004FD" w14:textId="77777777" w:rsidR="00D71B36" w:rsidRPr="00D71B36" w:rsidRDefault="00D71B36" w:rsidP="00D71B36">
      <w:pPr>
        <w:spacing w:after="0" w:line="240" w:lineRule="auto"/>
        <w:jc w:val="center"/>
        <w:rPr>
          <w:rFonts w:ascii="Times New Roman" w:hAnsi="Times New Roman"/>
          <w:b/>
          <w:sz w:val="28"/>
          <w:szCs w:val="28"/>
        </w:rPr>
      </w:pPr>
    </w:p>
    <w:p w14:paraId="04EC2C5D" w14:textId="77777777" w:rsidR="00D71B36" w:rsidRPr="00D71B36" w:rsidRDefault="00D71B36" w:rsidP="00D71B36">
      <w:pPr>
        <w:spacing w:after="0" w:line="240" w:lineRule="auto"/>
        <w:jc w:val="center"/>
        <w:rPr>
          <w:rFonts w:ascii="Times New Roman" w:hAnsi="Times New Roman"/>
          <w:b/>
          <w:sz w:val="28"/>
          <w:szCs w:val="28"/>
        </w:rPr>
      </w:pPr>
      <w:r w:rsidRPr="00D71B36">
        <w:rPr>
          <w:rFonts w:ascii="Times New Roman" w:hAnsi="Times New Roman"/>
          <w:b/>
          <w:sz w:val="28"/>
          <w:szCs w:val="28"/>
        </w:rPr>
        <w:t>ФОРМА РАЗРЕШЕНИЯ НА ПРАВО ВЫРУБКИ ЗЕЛЕНЫХ НАСАЖДЕНИЙ</w:t>
      </w:r>
    </w:p>
    <w:p w14:paraId="736EA614" w14:textId="77777777" w:rsidR="00D71B36" w:rsidRPr="00D71B36" w:rsidRDefault="00D71B36" w:rsidP="00D71B36">
      <w:pPr>
        <w:spacing w:after="0" w:line="240" w:lineRule="auto"/>
        <w:rPr>
          <w:rFonts w:ascii="Times New Roman" w:hAnsi="Times New Roman"/>
          <w:sz w:val="28"/>
          <w:szCs w:val="28"/>
        </w:rPr>
      </w:pPr>
    </w:p>
    <w:p w14:paraId="76E6333D"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sz w:val="26"/>
          <w:szCs w:val="26"/>
          <w:lang w:eastAsia="ru-RU"/>
        </w:rPr>
      </w:pPr>
      <w:r w:rsidRPr="00D71B36">
        <w:rPr>
          <w:rFonts w:ascii="Times New Roman" w:hAnsi="Times New Roman"/>
          <w:sz w:val="26"/>
          <w:szCs w:val="26"/>
        </w:rPr>
        <w:t xml:space="preserve">От: </w:t>
      </w:r>
      <w:r w:rsidRPr="00D71B36">
        <w:rPr>
          <w:rFonts w:ascii="Times New Roman" w:hAnsi="Times New Roman"/>
          <w:sz w:val="26"/>
          <w:szCs w:val="26"/>
          <w:lang w:eastAsia="ru-RU"/>
        </w:rPr>
        <w:t>______________________________________</w:t>
      </w:r>
    </w:p>
    <w:p w14:paraId="7848B39A"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i/>
          <w:lang w:eastAsia="ru-RU"/>
        </w:rPr>
      </w:pPr>
      <w:r w:rsidRPr="00D71B36">
        <w:rPr>
          <w:rFonts w:ascii="Times New Roman" w:hAnsi="Times New Roman"/>
          <w:i/>
        </w:rPr>
        <w:t>(наименование Уполномоченного органа)</w:t>
      </w:r>
    </w:p>
    <w:p w14:paraId="181F124F" w14:textId="77777777" w:rsidR="00D71B36" w:rsidRPr="00D71B36" w:rsidRDefault="00D71B36" w:rsidP="00D71B36">
      <w:pPr>
        <w:spacing w:after="0" w:line="240" w:lineRule="auto"/>
        <w:ind w:left="3969"/>
        <w:rPr>
          <w:rFonts w:ascii="Times New Roman" w:hAnsi="Times New Roman"/>
          <w:sz w:val="28"/>
          <w:szCs w:val="28"/>
        </w:rPr>
      </w:pPr>
    </w:p>
    <w:p w14:paraId="7B0E21CF" w14:textId="77777777" w:rsidR="00D71B36" w:rsidRPr="00D71B36" w:rsidRDefault="00D71B36" w:rsidP="00D71B36">
      <w:pPr>
        <w:spacing w:after="0" w:line="240" w:lineRule="auto"/>
        <w:ind w:left="3969"/>
        <w:rPr>
          <w:rFonts w:ascii="Times New Roman" w:hAnsi="Times New Roman"/>
          <w:sz w:val="28"/>
          <w:szCs w:val="28"/>
        </w:rPr>
      </w:pPr>
      <w:r w:rsidRPr="00D71B36">
        <w:rPr>
          <w:rFonts w:ascii="Times New Roman" w:hAnsi="Times New Roman"/>
          <w:sz w:val="28"/>
          <w:szCs w:val="28"/>
        </w:rPr>
        <w:t>Кому:_________________________________</w:t>
      </w:r>
    </w:p>
    <w:p w14:paraId="6833FC7B"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(ФИО-для граждан и ИП, или полное</w:t>
      </w:r>
    </w:p>
    <w:p w14:paraId="2D69E54F" w14:textId="77777777" w:rsidR="00D71B36" w:rsidRPr="00D71B36" w:rsidRDefault="00D71B36" w:rsidP="00D71B36">
      <w:pPr>
        <w:spacing w:after="0" w:line="240" w:lineRule="auto"/>
        <w:ind w:left="3969"/>
        <w:rPr>
          <w:rFonts w:ascii="Times New Roman" w:hAnsi="Times New Roman"/>
          <w:sz w:val="28"/>
          <w:szCs w:val="28"/>
        </w:rPr>
      </w:pPr>
      <w:r w:rsidRPr="00D71B36">
        <w:rPr>
          <w:rFonts w:ascii="Times New Roman" w:hAnsi="Times New Roman"/>
          <w:sz w:val="28"/>
          <w:szCs w:val="28"/>
        </w:rPr>
        <w:t>______________________________________</w:t>
      </w:r>
    </w:p>
    <w:p w14:paraId="528ECD62"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наименование организации для юридических лиц</w:t>
      </w:r>
    </w:p>
    <w:p w14:paraId="4B69FF98" w14:textId="77777777" w:rsidR="00D71B36" w:rsidRPr="00D71B36" w:rsidRDefault="00D71B36" w:rsidP="00D71B36">
      <w:pPr>
        <w:spacing w:after="0" w:line="240" w:lineRule="auto"/>
        <w:ind w:left="3969"/>
        <w:jc w:val="center"/>
        <w:rPr>
          <w:rFonts w:ascii="Times New Roman" w:hAnsi="Times New Roman"/>
        </w:rPr>
      </w:pPr>
      <w:r w:rsidRPr="00D71B36">
        <w:rPr>
          <w:rFonts w:ascii="Times New Roman" w:hAnsi="Times New Roman"/>
        </w:rPr>
        <w:t>______________________________________________</w:t>
      </w:r>
    </w:p>
    <w:p w14:paraId="3C7F3FA3"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почтовый индекс и адрес, адрес электронной почты</w:t>
      </w:r>
    </w:p>
    <w:p w14:paraId="78B92CC0" w14:textId="77777777" w:rsidR="00D71B36" w:rsidRPr="00D71B36" w:rsidRDefault="00D71B36" w:rsidP="00D71B36">
      <w:pPr>
        <w:spacing w:after="0" w:line="240" w:lineRule="auto"/>
        <w:jc w:val="center"/>
        <w:rPr>
          <w:rFonts w:ascii="Times New Roman" w:hAnsi="Times New Roman"/>
          <w:sz w:val="28"/>
          <w:szCs w:val="28"/>
        </w:rPr>
      </w:pPr>
    </w:p>
    <w:p w14:paraId="72F6A819" w14:textId="77777777" w:rsidR="00D71B36" w:rsidRPr="00D71B36" w:rsidRDefault="00D71B36" w:rsidP="00D71B36">
      <w:pPr>
        <w:spacing w:after="0" w:line="240" w:lineRule="auto"/>
        <w:jc w:val="center"/>
        <w:rPr>
          <w:rFonts w:ascii="Times New Roman" w:hAnsi="Times New Roman"/>
          <w:b/>
          <w:sz w:val="28"/>
          <w:szCs w:val="28"/>
        </w:rPr>
      </w:pPr>
      <w:r w:rsidRPr="00D71B36">
        <w:rPr>
          <w:rFonts w:ascii="Times New Roman" w:hAnsi="Times New Roman"/>
          <w:b/>
          <w:sz w:val="28"/>
          <w:szCs w:val="28"/>
        </w:rPr>
        <w:t>РАЗРЕШЕНИЕ</w:t>
      </w:r>
    </w:p>
    <w:p w14:paraId="7B9BCC14" w14:textId="77777777" w:rsidR="00D71B36" w:rsidRPr="00D71B36" w:rsidRDefault="00D71B36" w:rsidP="00D71B36">
      <w:pPr>
        <w:spacing w:after="0" w:line="240" w:lineRule="auto"/>
        <w:jc w:val="center"/>
        <w:rPr>
          <w:rFonts w:ascii="Times New Roman" w:hAnsi="Times New Roman"/>
          <w:b/>
          <w:sz w:val="28"/>
          <w:szCs w:val="28"/>
        </w:rPr>
      </w:pPr>
      <w:r w:rsidRPr="00D71B36">
        <w:rPr>
          <w:rFonts w:ascii="Times New Roman" w:hAnsi="Times New Roman"/>
          <w:b/>
          <w:sz w:val="28"/>
          <w:szCs w:val="28"/>
        </w:rPr>
        <w:t>на право вырубки зеленых насаждений</w:t>
      </w:r>
    </w:p>
    <w:p w14:paraId="22F104FE" w14:textId="77777777" w:rsidR="00D71B36" w:rsidRPr="00D71B36" w:rsidRDefault="00D71B36" w:rsidP="00D71B36">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785"/>
        <w:gridCol w:w="4786"/>
      </w:tblGrid>
      <w:tr w:rsidR="00D71B36" w:rsidRPr="00D71B36" w14:paraId="3718F201" w14:textId="77777777" w:rsidTr="009E6983">
        <w:tc>
          <w:tcPr>
            <w:tcW w:w="4785" w:type="dxa"/>
            <w:shd w:val="clear" w:color="auto" w:fill="auto"/>
          </w:tcPr>
          <w:p w14:paraId="13594324" w14:textId="77777777" w:rsidR="00D71B36" w:rsidRPr="00D71B36" w:rsidRDefault="00D71B36" w:rsidP="00D71B36">
            <w:pPr>
              <w:spacing w:after="0" w:line="240" w:lineRule="auto"/>
              <w:rPr>
                <w:rFonts w:ascii="Times New Roman" w:hAnsi="Times New Roman"/>
                <w:b/>
                <w:sz w:val="28"/>
                <w:szCs w:val="28"/>
              </w:rPr>
            </w:pPr>
            <w:r w:rsidRPr="00D71B36">
              <w:rPr>
                <w:rFonts w:ascii="Times New Roman" w:hAnsi="Times New Roman"/>
                <w:b/>
                <w:sz w:val="28"/>
                <w:szCs w:val="28"/>
              </w:rPr>
              <w:t>_________________</w:t>
            </w:r>
          </w:p>
        </w:tc>
        <w:tc>
          <w:tcPr>
            <w:tcW w:w="4786" w:type="dxa"/>
            <w:shd w:val="clear" w:color="auto" w:fill="auto"/>
          </w:tcPr>
          <w:p w14:paraId="62717EC3" w14:textId="77777777" w:rsidR="00D71B36" w:rsidRPr="00D71B36" w:rsidRDefault="00D71B36" w:rsidP="00D71B36">
            <w:pPr>
              <w:spacing w:after="0" w:line="240" w:lineRule="auto"/>
              <w:jc w:val="right"/>
              <w:rPr>
                <w:rFonts w:ascii="Times New Roman" w:hAnsi="Times New Roman"/>
                <w:b/>
                <w:sz w:val="28"/>
                <w:szCs w:val="28"/>
              </w:rPr>
            </w:pPr>
            <w:r w:rsidRPr="00D71B36">
              <w:rPr>
                <w:rFonts w:ascii="Times New Roman" w:hAnsi="Times New Roman"/>
                <w:b/>
                <w:sz w:val="28"/>
                <w:szCs w:val="28"/>
              </w:rPr>
              <w:t>________________</w:t>
            </w:r>
          </w:p>
        </w:tc>
      </w:tr>
      <w:tr w:rsidR="00D71B36" w:rsidRPr="00D71B36" w14:paraId="47D05F94" w14:textId="77777777" w:rsidTr="009E6983">
        <w:tc>
          <w:tcPr>
            <w:tcW w:w="4785" w:type="dxa"/>
            <w:shd w:val="clear" w:color="auto" w:fill="auto"/>
          </w:tcPr>
          <w:p w14:paraId="5308F12B" w14:textId="77777777" w:rsidR="00D71B36" w:rsidRPr="00D71B36" w:rsidRDefault="00D71B36" w:rsidP="00D71B36">
            <w:pPr>
              <w:spacing w:after="0" w:line="240" w:lineRule="auto"/>
              <w:rPr>
                <w:rFonts w:ascii="Times New Roman" w:hAnsi="Times New Roman"/>
                <w:i/>
              </w:rPr>
            </w:pPr>
            <w:r w:rsidRPr="00D71B36">
              <w:rPr>
                <w:rFonts w:ascii="Times New Roman" w:hAnsi="Times New Roman"/>
                <w:i/>
              </w:rPr>
              <w:t>дата решения Уполномоченного органа</w:t>
            </w:r>
          </w:p>
          <w:p w14:paraId="1918F28A" w14:textId="77777777" w:rsidR="00D71B36" w:rsidRPr="00D71B36" w:rsidRDefault="00D71B36" w:rsidP="00D71B36">
            <w:pPr>
              <w:spacing w:after="0" w:line="240" w:lineRule="auto"/>
              <w:rPr>
                <w:rFonts w:ascii="Times New Roman" w:hAnsi="Times New Roman"/>
                <w:sz w:val="28"/>
                <w:szCs w:val="28"/>
              </w:rPr>
            </w:pPr>
            <w:r w:rsidRPr="00D71B36">
              <w:rPr>
                <w:rFonts w:ascii="Times New Roman" w:hAnsi="Times New Roman"/>
                <w:i/>
              </w:rPr>
              <w:t>местного самоуправления</w:t>
            </w:r>
          </w:p>
          <w:p w14:paraId="6D1D4B88" w14:textId="77777777" w:rsidR="00D71B36" w:rsidRPr="00D71B36" w:rsidRDefault="00D71B36" w:rsidP="00D71B36">
            <w:pPr>
              <w:spacing w:after="0" w:line="240" w:lineRule="auto"/>
              <w:rPr>
                <w:rFonts w:ascii="Times New Roman" w:hAnsi="Times New Roman"/>
                <w:b/>
                <w:sz w:val="28"/>
                <w:szCs w:val="28"/>
              </w:rPr>
            </w:pPr>
          </w:p>
        </w:tc>
        <w:tc>
          <w:tcPr>
            <w:tcW w:w="4786" w:type="dxa"/>
            <w:shd w:val="clear" w:color="auto" w:fill="auto"/>
          </w:tcPr>
          <w:p w14:paraId="17E7917A" w14:textId="77777777" w:rsidR="00D71B36" w:rsidRPr="00D71B36" w:rsidRDefault="00D71B36" w:rsidP="00D71B36">
            <w:pPr>
              <w:spacing w:after="0" w:line="240" w:lineRule="auto"/>
              <w:jc w:val="center"/>
              <w:rPr>
                <w:rFonts w:ascii="Times New Roman" w:hAnsi="Times New Roman"/>
                <w:i/>
              </w:rPr>
            </w:pPr>
            <w:r w:rsidRPr="00D71B36">
              <w:rPr>
                <w:rFonts w:ascii="Times New Roman" w:hAnsi="Times New Roman"/>
                <w:i/>
              </w:rPr>
              <w:t xml:space="preserve">                                    № решения</w:t>
            </w:r>
          </w:p>
          <w:p w14:paraId="29C4AC8B" w14:textId="77777777" w:rsidR="00D71B36" w:rsidRPr="00D71B36" w:rsidRDefault="00D71B36" w:rsidP="00D71B36">
            <w:pPr>
              <w:spacing w:after="0" w:line="240" w:lineRule="auto"/>
              <w:jc w:val="center"/>
              <w:rPr>
                <w:rFonts w:ascii="Times New Roman" w:hAnsi="Times New Roman"/>
                <w:i/>
              </w:rPr>
            </w:pPr>
            <w:r w:rsidRPr="00D71B36">
              <w:rPr>
                <w:rFonts w:ascii="Times New Roman" w:hAnsi="Times New Roman"/>
                <w:i/>
              </w:rPr>
              <w:t>Уполномоченного органа</w:t>
            </w:r>
          </w:p>
          <w:p w14:paraId="791C2550" w14:textId="77777777" w:rsidR="00D71B36" w:rsidRPr="00D71B36" w:rsidRDefault="00D71B36" w:rsidP="00D71B36">
            <w:pPr>
              <w:spacing w:after="0" w:line="240" w:lineRule="auto"/>
              <w:jc w:val="right"/>
              <w:rPr>
                <w:rFonts w:ascii="Times New Roman" w:hAnsi="Times New Roman"/>
                <w:b/>
                <w:sz w:val="28"/>
                <w:szCs w:val="28"/>
              </w:rPr>
            </w:pPr>
            <w:r w:rsidRPr="00D71B36">
              <w:rPr>
                <w:rFonts w:ascii="Times New Roman" w:hAnsi="Times New Roman"/>
                <w:i/>
              </w:rPr>
              <w:t>местного самоуправления</w:t>
            </w:r>
          </w:p>
        </w:tc>
      </w:tr>
    </w:tbl>
    <w:p w14:paraId="1FEF91CD" w14:textId="77777777" w:rsidR="00D71B36" w:rsidRPr="00D71B36" w:rsidRDefault="00D71B36" w:rsidP="00D71B36">
      <w:pPr>
        <w:spacing w:after="0" w:line="240" w:lineRule="auto"/>
        <w:jc w:val="center"/>
        <w:rPr>
          <w:rFonts w:ascii="Times New Roman" w:hAnsi="Times New Roman"/>
          <w:b/>
          <w:sz w:val="28"/>
          <w:szCs w:val="28"/>
        </w:rPr>
      </w:pPr>
    </w:p>
    <w:p w14:paraId="44B92191" w14:textId="77777777" w:rsidR="00D71B36" w:rsidRPr="00D71B36" w:rsidRDefault="00D71B36" w:rsidP="00D71B36">
      <w:pPr>
        <w:spacing w:after="0" w:line="240" w:lineRule="auto"/>
        <w:rPr>
          <w:rFonts w:ascii="Times New Roman" w:hAnsi="Times New Roman"/>
          <w:sz w:val="28"/>
          <w:szCs w:val="28"/>
        </w:rPr>
      </w:pPr>
    </w:p>
    <w:p w14:paraId="0D498515" w14:textId="77777777" w:rsidR="00D71B36" w:rsidRPr="00D71B36" w:rsidRDefault="00D71B36" w:rsidP="00D71B36">
      <w:pPr>
        <w:spacing w:after="0" w:line="240" w:lineRule="auto"/>
        <w:ind w:firstLine="567"/>
        <w:jc w:val="both"/>
        <w:rPr>
          <w:rFonts w:ascii="Times New Roman" w:hAnsi="Times New Roman"/>
          <w:sz w:val="28"/>
          <w:szCs w:val="28"/>
        </w:rPr>
      </w:pPr>
      <w:r w:rsidRPr="00D71B36">
        <w:rPr>
          <w:rFonts w:ascii="Times New Roman" w:hAnsi="Times New Roman"/>
          <w:sz w:val="28"/>
          <w:szCs w:val="28"/>
        </w:rPr>
        <w:t xml:space="preserve">По результатам рассмотрения запроса _____________________, уведомляем о предоставлении разрешения на право вырубки зеленых насаждений _________ на основании __________________ на земельном участке с кадастровым номер (если имеется)по адресу: _________________ на срок до _______________. </w:t>
      </w:r>
    </w:p>
    <w:p w14:paraId="58831C18" w14:textId="77777777" w:rsidR="00D71B36" w:rsidRPr="00D71B36" w:rsidRDefault="00D71B36" w:rsidP="00D71B36">
      <w:pPr>
        <w:spacing w:after="0" w:line="240" w:lineRule="auto"/>
        <w:rPr>
          <w:rFonts w:ascii="Times New Roman" w:hAnsi="Times New Roman"/>
          <w:sz w:val="28"/>
          <w:szCs w:val="28"/>
        </w:rPr>
      </w:pPr>
    </w:p>
    <w:p w14:paraId="38D997AA" w14:textId="77777777" w:rsidR="00D71B36" w:rsidRPr="00D71B36" w:rsidRDefault="00D71B36" w:rsidP="00D71B36">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71B36" w:rsidRPr="00D71B36" w14:paraId="22BDA601" w14:textId="77777777" w:rsidTr="009E6983">
        <w:tc>
          <w:tcPr>
            <w:tcW w:w="4785" w:type="dxa"/>
            <w:shd w:val="clear" w:color="auto" w:fill="auto"/>
          </w:tcPr>
          <w:p w14:paraId="0E9C3186" w14:textId="77777777" w:rsidR="00D71B36" w:rsidRPr="00D71B36" w:rsidRDefault="00D71B36" w:rsidP="00D71B36">
            <w:pPr>
              <w:spacing w:after="0" w:line="240" w:lineRule="auto"/>
              <w:jc w:val="center"/>
              <w:rPr>
                <w:rFonts w:ascii="Times New Roman" w:hAnsi="Times New Roman"/>
                <w:i/>
                <w:sz w:val="28"/>
                <w:szCs w:val="28"/>
              </w:rPr>
            </w:pPr>
            <w:r w:rsidRPr="00D71B36">
              <w:rPr>
                <w:rFonts w:ascii="Times New Roman" w:hAnsi="Times New Roman"/>
                <w:i/>
                <w:sz w:val="28"/>
                <w:szCs w:val="28"/>
              </w:rPr>
              <w:t>(ФИО, должность</w:t>
            </w:r>
          </w:p>
          <w:p w14:paraId="19249036" w14:textId="77777777" w:rsidR="00D71B36" w:rsidRPr="00D71B36" w:rsidRDefault="00D71B36" w:rsidP="00D71B36">
            <w:pPr>
              <w:spacing w:after="0" w:line="240" w:lineRule="auto"/>
              <w:jc w:val="center"/>
              <w:rPr>
                <w:rFonts w:ascii="Times New Roman" w:hAnsi="Times New Roman"/>
                <w:sz w:val="28"/>
                <w:szCs w:val="28"/>
              </w:rPr>
            </w:pPr>
            <w:r w:rsidRPr="00D71B36">
              <w:rPr>
                <w:rFonts w:ascii="Times New Roman" w:hAnsi="Times New Roman"/>
                <w:i/>
                <w:sz w:val="28"/>
                <w:szCs w:val="28"/>
              </w:rPr>
              <w:t>уполномоченного сотрудника)</w:t>
            </w:r>
          </w:p>
        </w:tc>
        <w:tc>
          <w:tcPr>
            <w:tcW w:w="4786" w:type="dxa"/>
            <w:shd w:val="clear" w:color="auto" w:fill="auto"/>
          </w:tcPr>
          <w:p w14:paraId="2ABD39BD" w14:textId="77777777" w:rsidR="00D71B36" w:rsidRPr="00D71B36" w:rsidRDefault="00D71B36" w:rsidP="00D71B36">
            <w:pPr>
              <w:spacing w:after="0" w:line="240" w:lineRule="auto"/>
              <w:jc w:val="center"/>
              <w:rPr>
                <w:rFonts w:ascii="Times New Roman" w:hAnsi="Times New Roman"/>
                <w:sz w:val="24"/>
                <w:szCs w:val="24"/>
              </w:rPr>
            </w:pPr>
            <w:r w:rsidRPr="00D71B36">
              <w:rPr>
                <w:rFonts w:ascii="Times New Roman" w:hAnsi="Times New Roman"/>
                <w:sz w:val="24"/>
                <w:szCs w:val="24"/>
              </w:rPr>
              <w:t>Подпись</w:t>
            </w:r>
          </w:p>
          <w:p w14:paraId="385CE47F" w14:textId="77777777" w:rsidR="00D71B36" w:rsidRPr="00D71B36" w:rsidRDefault="00D71B36" w:rsidP="00D71B36">
            <w:pPr>
              <w:spacing w:after="0" w:line="240" w:lineRule="auto"/>
              <w:jc w:val="center"/>
              <w:rPr>
                <w:rFonts w:ascii="Times New Roman" w:hAnsi="Times New Roman"/>
                <w:sz w:val="28"/>
                <w:szCs w:val="28"/>
              </w:rPr>
            </w:pPr>
          </w:p>
          <w:p w14:paraId="5EB6B7FF" w14:textId="77777777" w:rsidR="00D71B36" w:rsidRPr="00D71B36" w:rsidRDefault="00D71B36" w:rsidP="00D71B36">
            <w:pPr>
              <w:spacing w:after="0" w:line="240" w:lineRule="auto"/>
              <w:jc w:val="center"/>
              <w:rPr>
                <w:rFonts w:ascii="Times New Roman" w:hAnsi="Times New Roman"/>
                <w:sz w:val="28"/>
                <w:szCs w:val="28"/>
              </w:rPr>
            </w:pPr>
          </w:p>
        </w:tc>
      </w:tr>
    </w:tbl>
    <w:p w14:paraId="60962B36" w14:textId="77777777" w:rsidR="00D71B36" w:rsidRPr="00D71B36" w:rsidRDefault="00D71B36" w:rsidP="00D71B36">
      <w:pPr>
        <w:spacing w:after="0" w:line="240" w:lineRule="auto"/>
        <w:rPr>
          <w:rFonts w:ascii="Times New Roman" w:hAnsi="Times New Roman"/>
          <w:sz w:val="28"/>
          <w:szCs w:val="28"/>
        </w:rPr>
      </w:pPr>
    </w:p>
    <w:p w14:paraId="7C048EF4" w14:textId="77777777" w:rsidR="00D71B36" w:rsidRPr="00D71B36" w:rsidRDefault="00D71B36" w:rsidP="00D71B36">
      <w:pPr>
        <w:spacing w:after="0" w:line="240" w:lineRule="auto"/>
        <w:rPr>
          <w:rFonts w:ascii="Times New Roman" w:hAnsi="Times New Roman"/>
          <w:sz w:val="28"/>
          <w:szCs w:val="28"/>
        </w:rPr>
      </w:pPr>
    </w:p>
    <w:p w14:paraId="55ED2CC3" w14:textId="77777777" w:rsidR="00D71B36" w:rsidRPr="00D71B36" w:rsidRDefault="00D71B36" w:rsidP="00D71B36">
      <w:pPr>
        <w:spacing w:after="0" w:line="240" w:lineRule="auto"/>
        <w:rPr>
          <w:rFonts w:ascii="Times New Roman" w:hAnsi="Times New Roman"/>
          <w:sz w:val="28"/>
          <w:szCs w:val="28"/>
        </w:rPr>
      </w:pPr>
    </w:p>
    <w:p w14:paraId="06DB1414" w14:textId="77777777" w:rsidR="00D71B36" w:rsidRPr="00D71B36" w:rsidRDefault="00D71B36" w:rsidP="00D71B36">
      <w:pPr>
        <w:spacing w:after="0" w:line="240" w:lineRule="auto"/>
        <w:rPr>
          <w:rFonts w:ascii="Times New Roman" w:hAnsi="Times New Roman"/>
          <w:sz w:val="28"/>
          <w:szCs w:val="28"/>
        </w:rPr>
      </w:pPr>
    </w:p>
    <w:p w14:paraId="1D9DF193" w14:textId="77777777" w:rsidR="00D71B36" w:rsidRPr="00D71B36" w:rsidRDefault="00D71B36" w:rsidP="00D71B36">
      <w:pPr>
        <w:spacing w:after="0" w:line="240" w:lineRule="auto"/>
        <w:rPr>
          <w:rFonts w:ascii="Times New Roman" w:hAnsi="Times New Roman"/>
          <w:sz w:val="28"/>
          <w:szCs w:val="28"/>
        </w:rPr>
      </w:pPr>
    </w:p>
    <w:p w14:paraId="4F49519E" w14:textId="77777777" w:rsidR="00D71B36" w:rsidRPr="00D71B36" w:rsidRDefault="00D71B36" w:rsidP="00D71B36">
      <w:pPr>
        <w:spacing w:after="0" w:line="240" w:lineRule="auto"/>
        <w:rPr>
          <w:rFonts w:ascii="Times New Roman" w:hAnsi="Times New Roman"/>
          <w:sz w:val="28"/>
          <w:szCs w:val="28"/>
        </w:rPr>
      </w:pPr>
    </w:p>
    <w:p w14:paraId="4ACD0399" w14:textId="77777777" w:rsidR="00D71B36" w:rsidRPr="00D71B36" w:rsidRDefault="00D71B36" w:rsidP="00D71B36">
      <w:pPr>
        <w:spacing w:after="0" w:line="240" w:lineRule="auto"/>
        <w:rPr>
          <w:rFonts w:ascii="Times New Roman" w:hAnsi="Times New Roman"/>
          <w:sz w:val="28"/>
          <w:szCs w:val="28"/>
        </w:rPr>
      </w:pPr>
    </w:p>
    <w:p w14:paraId="360FDF52" w14:textId="77777777" w:rsidR="00D71B36" w:rsidRPr="00D71B36" w:rsidRDefault="00D71B36" w:rsidP="00D71B36">
      <w:pPr>
        <w:spacing w:after="0" w:line="240" w:lineRule="auto"/>
        <w:rPr>
          <w:rFonts w:ascii="Times New Roman" w:hAnsi="Times New Roman"/>
          <w:sz w:val="28"/>
          <w:szCs w:val="28"/>
        </w:rPr>
      </w:pPr>
    </w:p>
    <w:p w14:paraId="19F7255B" w14:textId="77777777" w:rsidR="00D71B36" w:rsidRPr="00D71B36" w:rsidRDefault="00D71B36" w:rsidP="00D71B36">
      <w:pPr>
        <w:spacing w:after="0" w:line="240" w:lineRule="auto"/>
        <w:rPr>
          <w:rFonts w:ascii="Times New Roman" w:hAnsi="Times New Roman"/>
          <w:sz w:val="28"/>
          <w:szCs w:val="28"/>
        </w:rPr>
      </w:pPr>
    </w:p>
    <w:p w14:paraId="3960E25C" w14:textId="77777777" w:rsidR="00D71B36" w:rsidRPr="00D71B36" w:rsidRDefault="00D71B36" w:rsidP="00D71B36">
      <w:pPr>
        <w:spacing w:after="0" w:line="240" w:lineRule="auto"/>
        <w:rPr>
          <w:rFonts w:ascii="Times New Roman" w:hAnsi="Times New Roman"/>
          <w:sz w:val="28"/>
          <w:szCs w:val="28"/>
        </w:rPr>
      </w:pPr>
    </w:p>
    <w:p w14:paraId="54D8B624" w14:textId="77777777" w:rsidR="00D71B36" w:rsidRPr="00D71B36" w:rsidRDefault="00D71B36" w:rsidP="00D71B36">
      <w:pPr>
        <w:spacing w:after="0" w:line="240" w:lineRule="auto"/>
        <w:rPr>
          <w:rFonts w:ascii="Times New Roman" w:hAnsi="Times New Roman"/>
          <w:sz w:val="28"/>
          <w:szCs w:val="28"/>
        </w:rPr>
      </w:pPr>
    </w:p>
    <w:p w14:paraId="18D0714D" w14:textId="77777777" w:rsidR="00D71B36" w:rsidRPr="00D71B36" w:rsidRDefault="00D71B36" w:rsidP="00D71B36">
      <w:pPr>
        <w:spacing w:after="0" w:line="240" w:lineRule="auto"/>
        <w:rPr>
          <w:rFonts w:ascii="Times New Roman" w:hAnsi="Times New Roman"/>
          <w:sz w:val="28"/>
          <w:szCs w:val="28"/>
        </w:rPr>
      </w:pPr>
    </w:p>
    <w:p w14:paraId="0F9751DF" w14:textId="77777777" w:rsidR="00D71B36" w:rsidRPr="00D71B36" w:rsidRDefault="00D71B36" w:rsidP="00D71B36">
      <w:pPr>
        <w:spacing w:after="0" w:line="240" w:lineRule="auto"/>
        <w:rPr>
          <w:rFonts w:ascii="Times New Roman" w:hAnsi="Times New Roman"/>
          <w:sz w:val="28"/>
          <w:szCs w:val="28"/>
        </w:rPr>
      </w:pPr>
    </w:p>
    <w:p w14:paraId="3B2C82A6" w14:textId="77777777" w:rsidR="00D71B36" w:rsidRPr="00D71B36" w:rsidRDefault="00D71B36" w:rsidP="00D71B36">
      <w:pPr>
        <w:spacing w:after="160" w:line="259" w:lineRule="auto"/>
        <w:jc w:val="right"/>
        <w:rPr>
          <w:rFonts w:ascii="Times New Roman" w:hAnsi="Times New Roman"/>
          <w:color w:val="000000"/>
          <w:sz w:val="24"/>
          <w:szCs w:val="24"/>
        </w:rPr>
      </w:pPr>
      <w:r w:rsidRPr="00D71B36">
        <w:rPr>
          <w:rFonts w:ascii="Times New Roman" w:hAnsi="Times New Roman"/>
          <w:color w:val="000000"/>
          <w:sz w:val="24"/>
          <w:szCs w:val="24"/>
        </w:rPr>
        <w:lastRenderedPageBreak/>
        <w:t xml:space="preserve">Приложение </w:t>
      </w:r>
    </w:p>
    <w:p w14:paraId="359CDB58" w14:textId="77777777" w:rsidR="00D71B36" w:rsidRPr="00D71B36" w:rsidRDefault="00D71B36" w:rsidP="00D71B36">
      <w:pPr>
        <w:shd w:val="clear" w:color="auto" w:fill="FFFFFF"/>
        <w:ind w:left="5387"/>
        <w:jc w:val="right"/>
        <w:rPr>
          <w:rFonts w:ascii="Times New Roman" w:hAnsi="Times New Roman"/>
          <w:color w:val="000000"/>
          <w:sz w:val="24"/>
          <w:szCs w:val="24"/>
        </w:rPr>
      </w:pPr>
      <w:r w:rsidRPr="00D71B36">
        <w:rPr>
          <w:rFonts w:ascii="Times New Roman" w:hAnsi="Times New Roman"/>
          <w:color w:val="000000"/>
          <w:sz w:val="24"/>
          <w:szCs w:val="24"/>
        </w:rPr>
        <w:t>к разрешению на право вырубки зеленых насаждений</w:t>
      </w:r>
    </w:p>
    <w:p w14:paraId="5D978BEB" w14:textId="77777777" w:rsidR="00D71B36" w:rsidRPr="00D71B36" w:rsidRDefault="00D71B36" w:rsidP="00D71B36">
      <w:pPr>
        <w:ind w:left="5387"/>
        <w:jc w:val="right"/>
        <w:rPr>
          <w:rFonts w:ascii="Times New Roman" w:hAnsi="Times New Roman"/>
          <w:color w:val="000000"/>
          <w:sz w:val="24"/>
          <w:szCs w:val="24"/>
          <w:u w:val="single"/>
        </w:rPr>
      </w:pPr>
      <w:r w:rsidRPr="00D71B36">
        <w:rPr>
          <w:rFonts w:ascii="Times New Roman" w:hAnsi="Times New Roman"/>
          <w:color w:val="000000"/>
          <w:sz w:val="24"/>
          <w:szCs w:val="24"/>
        </w:rPr>
        <w:t>Регистрационный №: _______________</w:t>
      </w:r>
    </w:p>
    <w:p w14:paraId="19DFA51E" w14:textId="77777777" w:rsidR="00D71B36" w:rsidRPr="00D71B36" w:rsidRDefault="00D71B36" w:rsidP="00D71B36">
      <w:pPr>
        <w:ind w:left="5387"/>
        <w:jc w:val="right"/>
        <w:rPr>
          <w:rFonts w:ascii="Times New Roman" w:hAnsi="Times New Roman"/>
          <w:color w:val="000000"/>
          <w:sz w:val="24"/>
          <w:szCs w:val="24"/>
        </w:rPr>
      </w:pPr>
      <w:r w:rsidRPr="00D71B36">
        <w:rPr>
          <w:rFonts w:ascii="Times New Roman" w:hAnsi="Times New Roman"/>
          <w:color w:val="000000"/>
          <w:sz w:val="24"/>
          <w:szCs w:val="24"/>
        </w:rPr>
        <w:t>Дата: _______________</w:t>
      </w:r>
    </w:p>
    <w:p w14:paraId="33CE3535" w14:textId="77777777" w:rsidR="00D71B36" w:rsidRPr="00D71B36" w:rsidRDefault="00D71B36" w:rsidP="00D71B36">
      <w:pPr>
        <w:rPr>
          <w:rFonts w:ascii="Times New Roman" w:hAnsi="Times New Roman"/>
          <w:color w:val="000000"/>
          <w:sz w:val="24"/>
          <w:szCs w:val="24"/>
        </w:rPr>
      </w:pPr>
    </w:p>
    <w:p w14:paraId="08DC0CC5" w14:textId="77777777" w:rsidR="00D71B36" w:rsidRPr="00D71B36" w:rsidRDefault="00D71B36" w:rsidP="00D71B36">
      <w:pPr>
        <w:rPr>
          <w:rFonts w:ascii="Times New Roman" w:hAnsi="Times New Roman"/>
          <w:color w:val="000000"/>
          <w:sz w:val="24"/>
          <w:szCs w:val="24"/>
        </w:rPr>
      </w:pPr>
    </w:p>
    <w:p w14:paraId="7CE2A539" w14:textId="77777777" w:rsidR="00D71B36" w:rsidRPr="00D71B36" w:rsidRDefault="00D71B36" w:rsidP="00D71B36">
      <w:pPr>
        <w:jc w:val="center"/>
        <w:outlineLvl w:val="2"/>
        <w:rPr>
          <w:rFonts w:ascii="Times New Roman" w:hAnsi="Times New Roman"/>
          <w:b/>
          <w:bCs/>
          <w:color w:val="000000"/>
          <w:sz w:val="24"/>
          <w:szCs w:val="24"/>
        </w:rPr>
      </w:pPr>
      <w:bookmarkStart w:id="16" w:name="_Toc104681582"/>
      <w:r w:rsidRPr="00D71B36">
        <w:rPr>
          <w:rFonts w:ascii="Times New Roman" w:hAnsi="Times New Roman"/>
          <w:b/>
          <w:bCs/>
          <w:color w:val="000000"/>
          <w:sz w:val="24"/>
          <w:szCs w:val="24"/>
        </w:rPr>
        <w:t>СХЕМА УЧАСТКА С НАНЕСЕНИЕМ ЗЕЛЕНЫХ НАСАЖДЕНИЙ, ПОДЛЕЖАЩИХ ВЫРУБКЕ</w:t>
      </w:r>
      <w:bookmarkEnd w:id="16"/>
    </w:p>
    <w:p w14:paraId="1DE97CBC" w14:textId="77777777" w:rsidR="00D71B36" w:rsidRPr="00D71B36" w:rsidRDefault="00D71B36" w:rsidP="00D71B36">
      <w:pPr>
        <w:rPr>
          <w:rFonts w:ascii="Times New Roman" w:hAnsi="Times New Roman"/>
          <w:color w:val="000000"/>
          <w:sz w:val="24"/>
          <w:szCs w:val="24"/>
        </w:rPr>
      </w:pPr>
    </w:p>
    <w:p w14:paraId="21630A0C" w14:textId="77777777" w:rsidR="00D71B36" w:rsidRPr="00D71B36" w:rsidRDefault="00D71B36" w:rsidP="00D71B36">
      <w:pPr>
        <w:rPr>
          <w:rFonts w:ascii="Times New Roman" w:hAnsi="Times New Roman"/>
          <w:color w:val="000000"/>
          <w:sz w:val="24"/>
          <w:szCs w:val="24"/>
        </w:rPr>
      </w:pPr>
    </w:p>
    <w:p w14:paraId="6F85285A" w14:textId="77777777" w:rsidR="00D71B36" w:rsidRPr="00D71B36" w:rsidRDefault="00D71B36" w:rsidP="00D71B36">
      <w:pPr>
        <w:rPr>
          <w:rFonts w:ascii="Times New Roman" w:hAnsi="Times New Roman"/>
          <w:color w:val="000000"/>
          <w:sz w:val="24"/>
          <w:szCs w:val="24"/>
        </w:rPr>
      </w:pPr>
    </w:p>
    <w:p w14:paraId="6269F529" w14:textId="77777777" w:rsidR="00D71B36" w:rsidRPr="00D71B36" w:rsidRDefault="00D71B36" w:rsidP="00D71B36">
      <w:pPr>
        <w:rPr>
          <w:rFonts w:ascii="Times New Roman" w:hAnsi="Times New Roman"/>
          <w:color w:val="000000"/>
          <w:sz w:val="24"/>
          <w:szCs w:val="24"/>
        </w:rPr>
      </w:pPr>
    </w:p>
    <w:p w14:paraId="15EF1876" w14:textId="77777777" w:rsidR="00D71B36" w:rsidRPr="00D71B36" w:rsidRDefault="00D71B36" w:rsidP="00D71B36">
      <w:pPr>
        <w:rPr>
          <w:rFonts w:ascii="Times New Roman" w:hAnsi="Times New Roman"/>
          <w:color w:val="000000"/>
          <w:sz w:val="24"/>
          <w:szCs w:val="24"/>
        </w:rPr>
      </w:pPr>
    </w:p>
    <w:p w14:paraId="108A364B" w14:textId="77777777" w:rsidR="00D71B36" w:rsidRPr="00D71B36" w:rsidRDefault="00D71B36" w:rsidP="00D71B36">
      <w:pPr>
        <w:rPr>
          <w:rFonts w:ascii="Times New Roman" w:hAnsi="Times New Roman"/>
          <w:color w:val="000000"/>
          <w:sz w:val="24"/>
          <w:szCs w:val="24"/>
        </w:rPr>
      </w:pPr>
    </w:p>
    <w:p w14:paraId="2151A367" w14:textId="77777777" w:rsidR="00D71B36" w:rsidRPr="00D71B36" w:rsidRDefault="00D71B36" w:rsidP="00D71B36">
      <w:pPr>
        <w:rPr>
          <w:rFonts w:ascii="Times New Roman" w:hAnsi="Times New Roman"/>
          <w:color w:val="000000"/>
          <w:sz w:val="24"/>
          <w:szCs w:val="24"/>
        </w:rPr>
      </w:pPr>
    </w:p>
    <w:p w14:paraId="53F67D2F" w14:textId="77777777" w:rsidR="00D71B36" w:rsidRPr="00D71B36" w:rsidRDefault="00D71B36" w:rsidP="00D71B36">
      <w:pPr>
        <w:rPr>
          <w:rFonts w:ascii="Times New Roman" w:hAnsi="Times New Roman"/>
          <w:color w:val="000000"/>
          <w:sz w:val="24"/>
          <w:szCs w:val="24"/>
        </w:rPr>
      </w:pPr>
    </w:p>
    <w:p w14:paraId="322D5AF4" w14:textId="77777777" w:rsidR="00D71B36" w:rsidRPr="00D71B36" w:rsidRDefault="00D71B36" w:rsidP="00D71B36">
      <w:pPr>
        <w:rPr>
          <w:rFonts w:ascii="Times New Roman" w:hAnsi="Times New Roman"/>
          <w:color w:val="000000"/>
          <w:sz w:val="24"/>
          <w:szCs w:val="24"/>
        </w:rPr>
      </w:pPr>
    </w:p>
    <w:p w14:paraId="1107052E" w14:textId="77777777" w:rsidR="00D71B36" w:rsidRPr="00D71B36" w:rsidRDefault="00D71B36" w:rsidP="00D71B36">
      <w:pPr>
        <w:rPr>
          <w:rFonts w:ascii="Times New Roman" w:hAnsi="Times New Roman"/>
          <w:color w:val="000000"/>
          <w:sz w:val="24"/>
          <w:szCs w:val="24"/>
        </w:rPr>
      </w:pPr>
    </w:p>
    <w:p w14:paraId="555E7493" w14:textId="77777777" w:rsidR="00D71B36" w:rsidRPr="00D71B36" w:rsidRDefault="00D71B36" w:rsidP="00D71B36">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71B36" w:rsidRPr="00D71B36" w14:paraId="31C46590" w14:textId="77777777" w:rsidTr="009E6983">
        <w:tc>
          <w:tcPr>
            <w:tcW w:w="4785" w:type="dxa"/>
            <w:shd w:val="clear" w:color="auto" w:fill="auto"/>
          </w:tcPr>
          <w:p w14:paraId="23AB1474" w14:textId="77777777" w:rsidR="00D71B36" w:rsidRPr="00D71B36" w:rsidRDefault="00D71B36" w:rsidP="00D71B36">
            <w:pPr>
              <w:spacing w:after="0" w:line="240" w:lineRule="auto"/>
              <w:jc w:val="center"/>
              <w:rPr>
                <w:rFonts w:ascii="Times New Roman" w:hAnsi="Times New Roman"/>
                <w:i/>
                <w:sz w:val="28"/>
                <w:szCs w:val="28"/>
              </w:rPr>
            </w:pPr>
            <w:r w:rsidRPr="00D71B36">
              <w:rPr>
                <w:rFonts w:ascii="Times New Roman" w:hAnsi="Times New Roman"/>
                <w:i/>
                <w:sz w:val="28"/>
                <w:szCs w:val="28"/>
              </w:rPr>
              <w:t>(ФИО, должность</w:t>
            </w:r>
          </w:p>
          <w:p w14:paraId="753C72F0" w14:textId="77777777" w:rsidR="00D71B36" w:rsidRPr="00D71B36" w:rsidRDefault="00D71B36" w:rsidP="00D71B36">
            <w:pPr>
              <w:spacing w:after="0" w:line="240" w:lineRule="auto"/>
              <w:jc w:val="center"/>
              <w:rPr>
                <w:rFonts w:ascii="Times New Roman" w:hAnsi="Times New Roman"/>
                <w:sz w:val="28"/>
                <w:szCs w:val="28"/>
              </w:rPr>
            </w:pPr>
            <w:r w:rsidRPr="00D71B36">
              <w:rPr>
                <w:rFonts w:ascii="Times New Roman" w:hAnsi="Times New Roman"/>
                <w:i/>
                <w:sz w:val="28"/>
                <w:szCs w:val="28"/>
              </w:rPr>
              <w:t>уполномоченного сотрудника)</w:t>
            </w:r>
          </w:p>
        </w:tc>
        <w:tc>
          <w:tcPr>
            <w:tcW w:w="4786" w:type="dxa"/>
            <w:shd w:val="clear" w:color="auto" w:fill="auto"/>
          </w:tcPr>
          <w:p w14:paraId="2B12685C" w14:textId="77777777" w:rsidR="00D71B36" w:rsidRPr="00D71B36" w:rsidRDefault="00D71B36" w:rsidP="00D71B36">
            <w:pPr>
              <w:spacing w:after="0" w:line="240" w:lineRule="auto"/>
              <w:jc w:val="center"/>
              <w:rPr>
                <w:rFonts w:ascii="Times New Roman" w:hAnsi="Times New Roman"/>
                <w:sz w:val="24"/>
                <w:szCs w:val="24"/>
              </w:rPr>
            </w:pPr>
            <w:r w:rsidRPr="00D71B36">
              <w:rPr>
                <w:rFonts w:ascii="Times New Roman" w:hAnsi="Times New Roman"/>
                <w:sz w:val="24"/>
                <w:szCs w:val="24"/>
              </w:rPr>
              <w:t>Подпись</w:t>
            </w:r>
          </w:p>
          <w:p w14:paraId="7C3A5EF8" w14:textId="77777777" w:rsidR="00D71B36" w:rsidRPr="00D71B36" w:rsidRDefault="00D71B36" w:rsidP="00D71B36">
            <w:pPr>
              <w:spacing w:after="0" w:line="240" w:lineRule="auto"/>
              <w:jc w:val="center"/>
              <w:rPr>
                <w:rFonts w:ascii="Times New Roman" w:hAnsi="Times New Roman"/>
                <w:sz w:val="28"/>
                <w:szCs w:val="28"/>
              </w:rPr>
            </w:pPr>
          </w:p>
          <w:p w14:paraId="665A5038" w14:textId="77777777" w:rsidR="00D71B36" w:rsidRPr="00D71B36" w:rsidRDefault="00D71B36" w:rsidP="00D71B36">
            <w:pPr>
              <w:spacing w:after="0" w:line="240" w:lineRule="auto"/>
              <w:jc w:val="center"/>
              <w:rPr>
                <w:rFonts w:ascii="Times New Roman" w:hAnsi="Times New Roman"/>
                <w:sz w:val="28"/>
                <w:szCs w:val="28"/>
              </w:rPr>
            </w:pPr>
          </w:p>
        </w:tc>
      </w:tr>
    </w:tbl>
    <w:p w14:paraId="56790A65" w14:textId="77777777" w:rsidR="00D71B36" w:rsidRPr="00D71B36" w:rsidRDefault="00D71B36" w:rsidP="00D71B36">
      <w:pPr>
        <w:rPr>
          <w:rFonts w:ascii="Times New Roman" w:hAnsi="Times New Roman"/>
          <w:color w:val="000000"/>
          <w:sz w:val="24"/>
          <w:szCs w:val="24"/>
        </w:rPr>
      </w:pPr>
    </w:p>
    <w:p w14:paraId="7C90B0A9" w14:textId="77777777" w:rsidR="00D71B36" w:rsidRPr="00D71B36" w:rsidRDefault="00D71B36" w:rsidP="00D71B36">
      <w:pPr>
        <w:rPr>
          <w:rFonts w:ascii="Times New Roman" w:hAnsi="Times New Roman"/>
          <w:color w:val="000000"/>
          <w:sz w:val="24"/>
          <w:szCs w:val="24"/>
        </w:rPr>
      </w:pPr>
    </w:p>
    <w:p w14:paraId="55D639C8" w14:textId="77777777" w:rsidR="00D71B36" w:rsidRPr="00D71B36" w:rsidRDefault="00D71B36" w:rsidP="00D71B36">
      <w:pPr>
        <w:rPr>
          <w:rFonts w:ascii="Times New Roman" w:hAnsi="Times New Roman"/>
          <w:color w:val="000000"/>
          <w:sz w:val="24"/>
          <w:szCs w:val="24"/>
        </w:rPr>
      </w:pPr>
    </w:p>
    <w:p w14:paraId="16738733" w14:textId="77777777" w:rsidR="00D71B36" w:rsidRPr="00D71B36" w:rsidRDefault="00D71B36" w:rsidP="00D71B36">
      <w:pPr>
        <w:rPr>
          <w:rFonts w:ascii="Times New Roman" w:hAnsi="Times New Roman"/>
          <w:color w:val="000000"/>
          <w:sz w:val="24"/>
          <w:szCs w:val="24"/>
        </w:rPr>
      </w:pPr>
    </w:p>
    <w:p w14:paraId="69166553" w14:textId="77777777" w:rsidR="00D71B36" w:rsidRPr="00D71B36" w:rsidRDefault="00D71B36" w:rsidP="00D71B36">
      <w:pPr>
        <w:rPr>
          <w:rFonts w:ascii="Times New Roman" w:hAnsi="Times New Roman"/>
          <w:bCs/>
          <w:sz w:val="24"/>
          <w:szCs w:val="24"/>
        </w:rPr>
      </w:pPr>
    </w:p>
    <w:p w14:paraId="1B3A0B07" w14:textId="77777777" w:rsidR="00D71B36" w:rsidRPr="00D71B36" w:rsidRDefault="00D71B36" w:rsidP="00D71B36">
      <w:pPr>
        <w:rPr>
          <w:rFonts w:ascii="Times New Roman" w:hAnsi="Times New Roman"/>
          <w:bCs/>
          <w:sz w:val="24"/>
          <w:szCs w:val="24"/>
        </w:rPr>
      </w:pPr>
    </w:p>
    <w:p w14:paraId="1CC5D846" w14:textId="77777777" w:rsidR="00D71B36" w:rsidRPr="00D71B36" w:rsidRDefault="00D71B36" w:rsidP="00D71B36">
      <w:pPr>
        <w:rPr>
          <w:rFonts w:ascii="Times New Roman" w:hAnsi="Times New Roman"/>
          <w:bCs/>
          <w:sz w:val="24"/>
          <w:szCs w:val="24"/>
        </w:rPr>
      </w:pPr>
    </w:p>
    <w:p w14:paraId="6D06A8E7" w14:textId="77777777" w:rsidR="00D71B36" w:rsidRPr="00D71B36" w:rsidRDefault="00D71B36" w:rsidP="00D71B36">
      <w:pPr>
        <w:rPr>
          <w:rFonts w:ascii="Times New Roman" w:hAnsi="Times New Roman"/>
          <w:bCs/>
          <w:sz w:val="24"/>
          <w:szCs w:val="24"/>
        </w:rPr>
      </w:pPr>
    </w:p>
    <w:p w14:paraId="338A9DF4"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p>
    <w:p w14:paraId="67DA732E"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roofErr w:type="gramStart"/>
      <w:r w:rsidRPr="00D71B36">
        <w:rPr>
          <w:rFonts w:ascii="Times New Roman" w:eastAsia="Times New Roman" w:hAnsi="Times New Roman"/>
          <w:color w:val="000000"/>
          <w:sz w:val="24"/>
          <w:szCs w:val="24"/>
        </w:rPr>
        <w:t>Приложение  4</w:t>
      </w:r>
      <w:proofErr w:type="gramEnd"/>
    </w:p>
    <w:p w14:paraId="428187DF"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к Административному регламенту предоставления</w:t>
      </w:r>
    </w:p>
    <w:p w14:paraId="7E465FE2"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6CD95430"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на право вырубки зеленых насаждений»</w:t>
      </w:r>
    </w:p>
    <w:p w14:paraId="687FB5A3"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z w:val="28"/>
          <w:szCs w:val="28"/>
        </w:rPr>
      </w:pPr>
    </w:p>
    <w:p w14:paraId="06682654"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pacing w:val="-4"/>
          <w:sz w:val="28"/>
          <w:szCs w:val="28"/>
        </w:rPr>
      </w:pPr>
      <w:r w:rsidRPr="00D71B36">
        <w:rPr>
          <w:rFonts w:ascii="Times New Roman" w:eastAsia="Times New Roman" w:hAnsi="Times New Roman"/>
          <w:b/>
          <w:sz w:val="28"/>
          <w:szCs w:val="28"/>
        </w:rPr>
        <w:t>Форма решения</w:t>
      </w:r>
    </w:p>
    <w:p w14:paraId="64931E82"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z w:val="28"/>
          <w:szCs w:val="28"/>
        </w:rPr>
      </w:pPr>
      <w:r w:rsidRPr="00D71B36">
        <w:rPr>
          <w:rFonts w:ascii="Times New Roman" w:eastAsia="Times New Roman" w:hAnsi="Times New Roman"/>
          <w:b/>
          <w:sz w:val="28"/>
          <w:szCs w:val="28"/>
        </w:rPr>
        <w:t xml:space="preserve">об отказе в приеме документов, необходимых для </w:t>
      </w:r>
      <w:r w:rsidRPr="00D71B36">
        <w:rPr>
          <w:rFonts w:ascii="Times New Roman" w:eastAsia="Times New Roman" w:hAnsi="Times New Roman"/>
          <w:b/>
          <w:spacing w:val="-2"/>
          <w:sz w:val="28"/>
          <w:szCs w:val="28"/>
        </w:rPr>
        <w:t>предоставления</w:t>
      </w:r>
    </w:p>
    <w:p w14:paraId="7B0651B1" w14:textId="77777777" w:rsidR="00D71B36" w:rsidRPr="00D71B36" w:rsidRDefault="00D71B36" w:rsidP="00D71B36">
      <w:pPr>
        <w:widowControl w:val="0"/>
        <w:autoSpaceDE w:val="0"/>
        <w:autoSpaceDN w:val="0"/>
        <w:spacing w:after="0" w:line="240" w:lineRule="auto"/>
        <w:ind w:right="186"/>
        <w:jc w:val="center"/>
        <w:rPr>
          <w:rFonts w:ascii="Times New Roman" w:eastAsia="Times New Roman" w:hAnsi="Times New Roman"/>
          <w:b/>
          <w:sz w:val="28"/>
          <w:szCs w:val="28"/>
        </w:rPr>
      </w:pPr>
      <w:r w:rsidRPr="00D71B36">
        <w:rPr>
          <w:rFonts w:ascii="Times New Roman" w:eastAsia="Times New Roman" w:hAnsi="Times New Roman"/>
          <w:b/>
          <w:sz w:val="28"/>
          <w:szCs w:val="28"/>
        </w:rPr>
        <w:t xml:space="preserve">услуги/об отказе в предоставлении </w:t>
      </w:r>
      <w:r w:rsidRPr="00D71B36">
        <w:rPr>
          <w:rFonts w:ascii="Times New Roman" w:eastAsia="Times New Roman" w:hAnsi="Times New Roman"/>
          <w:b/>
          <w:spacing w:val="-2"/>
          <w:sz w:val="28"/>
          <w:szCs w:val="28"/>
        </w:rPr>
        <w:t>услуги</w:t>
      </w:r>
    </w:p>
    <w:p w14:paraId="3C78E5CB"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5146535"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sz w:val="26"/>
          <w:szCs w:val="26"/>
          <w:lang w:eastAsia="ru-RU"/>
        </w:rPr>
      </w:pPr>
      <w:r w:rsidRPr="00D71B36">
        <w:rPr>
          <w:rFonts w:ascii="Times New Roman" w:hAnsi="Times New Roman"/>
          <w:sz w:val="26"/>
          <w:szCs w:val="26"/>
        </w:rPr>
        <w:t xml:space="preserve">От: </w:t>
      </w:r>
      <w:r w:rsidRPr="00D71B36">
        <w:rPr>
          <w:rFonts w:ascii="Times New Roman" w:hAnsi="Times New Roman"/>
          <w:sz w:val="26"/>
          <w:szCs w:val="26"/>
          <w:lang w:eastAsia="ru-RU"/>
        </w:rPr>
        <w:t>______________________________________</w:t>
      </w:r>
    </w:p>
    <w:p w14:paraId="7A7B482A"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i/>
          <w:lang w:eastAsia="ru-RU"/>
        </w:rPr>
      </w:pPr>
      <w:r w:rsidRPr="00D71B36">
        <w:rPr>
          <w:rFonts w:ascii="Times New Roman" w:hAnsi="Times New Roman"/>
          <w:i/>
        </w:rPr>
        <w:t>(наименование уполномоченного органа)</w:t>
      </w:r>
    </w:p>
    <w:p w14:paraId="668C7003" w14:textId="77777777" w:rsidR="00D71B36" w:rsidRPr="00D71B36" w:rsidRDefault="00D71B36" w:rsidP="00D71B36">
      <w:pPr>
        <w:spacing w:after="0" w:line="240" w:lineRule="auto"/>
        <w:ind w:left="3969"/>
        <w:rPr>
          <w:rFonts w:ascii="Times New Roman" w:hAnsi="Times New Roman"/>
          <w:sz w:val="28"/>
          <w:szCs w:val="28"/>
        </w:rPr>
      </w:pPr>
    </w:p>
    <w:p w14:paraId="34B20D90" w14:textId="77777777" w:rsidR="00D71B36" w:rsidRPr="00D71B36" w:rsidRDefault="00D71B36" w:rsidP="00D71B36">
      <w:pPr>
        <w:spacing w:after="0" w:line="240" w:lineRule="auto"/>
        <w:ind w:left="3969"/>
        <w:rPr>
          <w:rFonts w:ascii="Times New Roman" w:hAnsi="Times New Roman"/>
          <w:sz w:val="28"/>
          <w:szCs w:val="28"/>
        </w:rPr>
      </w:pPr>
      <w:proofErr w:type="gramStart"/>
      <w:r w:rsidRPr="00D71B36">
        <w:rPr>
          <w:rFonts w:ascii="Times New Roman" w:hAnsi="Times New Roman"/>
          <w:sz w:val="28"/>
          <w:szCs w:val="28"/>
        </w:rPr>
        <w:t>Кому:_</w:t>
      </w:r>
      <w:proofErr w:type="gramEnd"/>
      <w:r w:rsidRPr="00D71B36">
        <w:rPr>
          <w:rFonts w:ascii="Times New Roman" w:hAnsi="Times New Roman"/>
          <w:sz w:val="28"/>
          <w:szCs w:val="28"/>
        </w:rPr>
        <w:t>________________________________</w:t>
      </w:r>
    </w:p>
    <w:p w14:paraId="2DBF2B6D"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(ФИО-для граждан и ИП, или полное</w:t>
      </w:r>
    </w:p>
    <w:p w14:paraId="19F1AD79" w14:textId="77777777" w:rsidR="00D71B36" w:rsidRPr="00D71B36" w:rsidRDefault="00D71B36" w:rsidP="00D71B36">
      <w:pPr>
        <w:spacing w:after="0" w:line="240" w:lineRule="auto"/>
        <w:ind w:left="3969"/>
        <w:rPr>
          <w:rFonts w:ascii="Times New Roman" w:hAnsi="Times New Roman"/>
          <w:sz w:val="28"/>
          <w:szCs w:val="28"/>
        </w:rPr>
      </w:pPr>
      <w:r w:rsidRPr="00D71B36">
        <w:rPr>
          <w:rFonts w:ascii="Times New Roman" w:hAnsi="Times New Roman"/>
          <w:sz w:val="28"/>
          <w:szCs w:val="28"/>
        </w:rPr>
        <w:t>______________________________________</w:t>
      </w:r>
    </w:p>
    <w:p w14:paraId="6798A943"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наименование организации для юридических лиц</w:t>
      </w:r>
    </w:p>
    <w:p w14:paraId="66A252EB" w14:textId="77777777" w:rsidR="00D71B36" w:rsidRPr="00D71B36" w:rsidRDefault="00D71B36" w:rsidP="00D71B36">
      <w:pPr>
        <w:spacing w:after="0" w:line="240" w:lineRule="auto"/>
        <w:ind w:left="3969"/>
        <w:jc w:val="center"/>
        <w:rPr>
          <w:rFonts w:ascii="Times New Roman" w:hAnsi="Times New Roman"/>
        </w:rPr>
      </w:pPr>
      <w:r w:rsidRPr="00D71B36">
        <w:rPr>
          <w:rFonts w:ascii="Times New Roman" w:hAnsi="Times New Roman"/>
        </w:rPr>
        <w:t>______________________________________________</w:t>
      </w:r>
    </w:p>
    <w:p w14:paraId="7C53EA91"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почтовый индекс и адрес, адрес электронной почты</w:t>
      </w:r>
    </w:p>
    <w:p w14:paraId="3A5ABDC7"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4"/>
          <w:szCs w:val="24"/>
        </w:rPr>
      </w:pPr>
    </w:p>
    <w:p w14:paraId="462F53EF"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8"/>
          <w:szCs w:val="28"/>
        </w:rPr>
      </w:pPr>
      <w:r w:rsidRPr="00D71B36">
        <w:rPr>
          <w:rFonts w:ascii="Times New Roman" w:eastAsia="Times New Roman" w:hAnsi="Times New Roman"/>
          <w:b/>
          <w:color w:val="000000"/>
          <w:sz w:val="28"/>
          <w:szCs w:val="28"/>
        </w:rPr>
        <w:t xml:space="preserve">РЕШЕНИЕ </w:t>
      </w:r>
    </w:p>
    <w:p w14:paraId="20B3CD18"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8"/>
          <w:szCs w:val="28"/>
        </w:rPr>
      </w:pPr>
      <w:r w:rsidRPr="00D71B36">
        <w:rPr>
          <w:rFonts w:ascii="Times New Roman" w:eastAsia="Times New Roman" w:hAnsi="Times New Roman"/>
          <w:b/>
          <w:color w:val="000000"/>
          <w:sz w:val="28"/>
          <w:szCs w:val="28"/>
        </w:rPr>
        <w:t>об отказе в приеме документов, необходимых для предоставления услуги/ об отказе в предоставлении услуги</w:t>
      </w:r>
    </w:p>
    <w:p w14:paraId="2CCFE052"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color w:val="000000"/>
          <w:sz w:val="28"/>
          <w:szCs w:val="28"/>
        </w:rPr>
      </w:pPr>
    </w:p>
    <w:p w14:paraId="3DDD7205" w14:textId="77777777" w:rsidR="00D71B36" w:rsidRPr="00D71B36" w:rsidRDefault="00D71B36" w:rsidP="00D71B36">
      <w:pPr>
        <w:widowControl w:val="0"/>
        <w:tabs>
          <w:tab w:val="left" w:pos="1844"/>
          <w:tab w:val="left" w:pos="4132"/>
        </w:tabs>
        <w:autoSpaceDE w:val="0"/>
        <w:autoSpaceDN w:val="0"/>
        <w:spacing w:after="0" w:line="267" w:lineRule="exact"/>
        <w:ind w:right="91"/>
        <w:jc w:val="center"/>
        <w:rPr>
          <w:rFonts w:ascii="Times New Roman" w:eastAsia="Times New Roman" w:hAnsi="Times New Roman"/>
          <w:sz w:val="24"/>
        </w:rPr>
      </w:pPr>
      <w:r w:rsidRPr="00D71B36">
        <w:rPr>
          <w:rFonts w:ascii="Times New Roman" w:eastAsia="Times New Roman" w:hAnsi="Times New Roman"/>
          <w:sz w:val="24"/>
        </w:rPr>
        <w:t>№</w:t>
      </w:r>
      <w:r w:rsidRPr="00D71B36">
        <w:rPr>
          <w:rFonts w:ascii="Times New Roman" w:eastAsia="Times New Roman" w:hAnsi="Times New Roman"/>
          <w:sz w:val="24"/>
          <w:u w:val="single" w:color="0F0F0F"/>
        </w:rPr>
        <w:tab/>
      </w:r>
      <w:r w:rsidRPr="00D71B36">
        <w:rPr>
          <w:rFonts w:ascii="Times New Roman" w:eastAsia="Times New Roman" w:hAnsi="Times New Roman"/>
          <w:sz w:val="24"/>
        </w:rPr>
        <w:t>/ от</w:t>
      </w:r>
      <w:r w:rsidRPr="00D71B36">
        <w:rPr>
          <w:rFonts w:ascii="Times New Roman" w:eastAsia="Times New Roman" w:hAnsi="Times New Roman"/>
          <w:sz w:val="24"/>
          <w:u w:val="single" w:color="0F0F0F"/>
        </w:rPr>
        <w:tab/>
      </w:r>
    </w:p>
    <w:p w14:paraId="736C078D" w14:textId="77777777" w:rsidR="00D71B36" w:rsidRPr="00D71B36" w:rsidRDefault="00D71B36" w:rsidP="00D71B36">
      <w:pPr>
        <w:widowControl w:val="0"/>
        <w:autoSpaceDE w:val="0"/>
        <w:autoSpaceDN w:val="0"/>
        <w:spacing w:after="0" w:line="275" w:lineRule="exact"/>
        <w:ind w:right="187"/>
        <w:jc w:val="center"/>
        <w:rPr>
          <w:rFonts w:ascii="Times New Roman" w:eastAsia="Times New Roman" w:hAnsi="Times New Roman"/>
          <w:i/>
          <w:sz w:val="24"/>
        </w:rPr>
      </w:pPr>
      <w:r w:rsidRPr="00D71B36">
        <w:rPr>
          <w:rFonts w:ascii="Times New Roman" w:eastAsia="Times New Roman" w:hAnsi="Times New Roman"/>
          <w:i/>
          <w:sz w:val="24"/>
        </w:rPr>
        <w:t xml:space="preserve">(номер и дата </w:t>
      </w:r>
      <w:r w:rsidRPr="00D71B36">
        <w:rPr>
          <w:rFonts w:ascii="Times New Roman" w:eastAsia="Times New Roman" w:hAnsi="Times New Roman"/>
          <w:i/>
          <w:spacing w:val="-2"/>
          <w:sz w:val="24"/>
        </w:rPr>
        <w:t>решения)</w:t>
      </w:r>
    </w:p>
    <w:p w14:paraId="126A8EFB"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b/>
          <w:color w:val="000000"/>
          <w:sz w:val="24"/>
          <w:szCs w:val="24"/>
        </w:rPr>
      </w:pPr>
    </w:p>
    <w:p w14:paraId="1CFBF63F"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r w:rsidRPr="00D71B36">
        <w:rPr>
          <w:rFonts w:ascii="Times New Roman" w:eastAsia="Times New Roman" w:hAnsi="Times New Roman"/>
          <w:color w:val="000000"/>
          <w:sz w:val="28"/>
          <w:szCs w:val="28"/>
        </w:rPr>
        <w:t>По результатам рассмотрения заявления по муниципальной услуге «Выдача разрешения на право вырубки зеленых насаждений»  __________ от __________ и приложенных к нему документов, органом, уполномоченным на предоставление услуги 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_________________________________________________________________.</w:t>
      </w:r>
    </w:p>
    <w:p w14:paraId="0922982C"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r w:rsidRPr="00D71B36">
        <w:rPr>
          <w:rFonts w:ascii="Times New Roman" w:eastAsia="Times New Roman" w:hAnsi="Times New Roman"/>
          <w:color w:val="000000"/>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F3475D4"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r w:rsidRPr="00D71B36">
        <w:rPr>
          <w:rFonts w:ascii="Times New Roman" w:eastAsia="Times New Roman" w:hAnsi="Times New Roman"/>
          <w:color w:val="000000"/>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6A98EF13"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b/>
          <w:color w:val="000000"/>
          <w:sz w:val="28"/>
          <w:szCs w:val="28"/>
        </w:rPr>
      </w:pPr>
    </w:p>
    <w:p w14:paraId="08189A6D"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8"/>
          <w:szCs w:val="28"/>
        </w:rPr>
      </w:pPr>
    </w:p>
    <w:p w14:paraId="32E8F801" w14:textId="77777777" w:rsidR="00D71B36" w:rsidRPr="00D71B36" w:rsidRDefault="00D71B36" w:rsidP="00D71B36">
      <w:pPr>
        <w:tabs>
          <w:tab w:val="left" w:pos="142"/>
        </w:tabs>
        <w:spacing w:after="0" w:line="240" w:lineRule="auto"/>
        <w:rPr>
          <w:rFonts w:ascii="Times New Roman" w:eastAsia="Times New Roman" w:hAnsi="Times New Roman"/>
          <w:color w:val="000000"/>
          <w:sz w:val="24"/>
          <w:szCs w:val="24"/>
        </w:rPr>
      </w:pPr>
      <w:r w:rsidRPr="00D71B36">
        <w:rPr>
          <w:rFonts w:ascii="Times New Roman" w:eastAsia="Times New Roman" w:hAnsi="Times New Roman"/>
          <w:i/>
          <w:color w:val="000000"/>
          <w:sz w:val="24"/>
          <w:szCs w:val="24"/>
        </w:rPr>
        <w:t xml:space="preserve">(ФИО, должность уполномоченного </w:t>
      </w:r>
      <w:proofErr w:type="gramStart"/>
      <w:r w:rsidRPr="00D71B36">
        <w:rPr>
          <w:rFonts w:ascii="Times New Roman" w:eastAsia="Times New Roman" w:hAnsi="Times New Roman"/>
          <w:i/>
          <w:color w:val="000000"/>
          <w:sz w:val="24"/>
          <w:szCs w:val="24"/>
        </w:rPr>
        <w:t xml:space="preserve">сотрудника)   </w:t>
      </w:r>
      <w:proofErr w:type="gramEnd"/>
      <w:r w:rsidRPr="00D71B36">
        <w:rPr>
          <w:rFonts w:ascii="Times New Roman" w:eastAsia="Times New Roman" w:hAnsi="Times New Roman"/>
          <w:i/>
          <w:color w:val="000000"/>
          <w:sz w:val="24"/>
          <w:szCs w:val="24"/>
        </w:rPr>
        <w:t xml:space="preserve">             </w:t>
      </w:r>
      <w:r w:rsidRPr="00D71B36">
        <w:rPr>
          <w:rFonts w:ascii="Times New Roman" w:eastAsia="Times New Roman" w:hAnsi="Times New Roman"/>
          <w:b/>
          <w:color w:val="000000"/>
          <w:sz w:val="28"/>
          <w:szCs w:val="28"/>
        </w:rPr>
        <w:t>_____________________</w:t>
      </w:r>
    </w:p>
    <w:p w14:paraId="2E7EFEE1" w14:textId="77777777" w:rsidR="00D71B36" w:rsidRPr="00D71B36" w:rsidRDefault="00D71B36" w:rsidP="00D71B36">
      <w:pPr>
        <w:spacing w:after="16" w:line="229" w:lineRule="auto"/>
        <w:ind w:right="-2" w:firstLine="709"/>
        <w:jc w:val="both"/>
        <w:rPr>
          <w:rFonts w:ascii="Times New Roman" w:eastAsia="Times New Roman" w:hAnsi="Times New Roman"/>
          <w:color w:val="000000"/>
          <w:sz w:val="24"/>
        </w:rPr>
      </w:pPr>
      <w:r w:rsidRPr="00D71B36">
        <w:rPr>
          <w:rFonts w:ascii="Times New Roman" w:eastAsia="Times New Roman" w:hAnsi="Times New Roman"/>
          <w:color w:val="000000"/>
          <w:sz w:val="24"/>
        </w:rPr>
        <w:t xml:space="preserve">                                                                                                         подпись</w:t>
      </w:r>
    </w:p>
    <w:p w14:paraId="5904C046" w14:textId="77777777" w:rsidR="00D71B36" w:rsidRPr="00D71B36" w:rsidRDefault="00D71B36" w:rsidP="00D71B36">
      <w:pPr>
        <w:rPr>
          <w:rFonts w:ascii="Times New Roman" w:hAnsi="Times New Roman"/>
          <w:bCs/>
          <w:i/>
          <w:iCs/>
          <w:sz w:val="24"/>
          <w:szCs w:val="24"/>
        </w:rPr>
      </w:pPr>
      <w:r w:rsidRPr="00D71B36">
        <w:rPr>
          <w:rFonts w:ascii="Times New Roman" w:hAnsi="Times New Roman"/>
          <w:bCs/>
          <w:i/>
          <w:iCs/>
          <w:sz w:val="24"/>
          <w:szCs w:val="24"/>
        </w:rPr>
        <w:br/>
      </w:r>
    </w:p>
    <w:p w14:paraId="265122A9"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11AB7015"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8F7F8E8" w14:textId="77777777" w:rsidR="00D71B36" w:rsidRDefault="00D71B36" w:rsidP="00D71B36">
      <w:pPr>
        <w:spacing w:after="0" w:line="240" w:lineRule="auto"/>
        <w:jc w:val="both"/>
        <w:rPr>
          <w:rFonts w:ascii="Times New Roman" w:eastAsia="Times New Roman" w:hAnsi="Times New Roman"/>
          <w:sz w:val="28"/>
          <w:szCs w:val="28"/>
          <w:lang w:eastAsia="ru-RU"/>
        </w:rPr>
        <w:sectPr w:rsidR="00D71B36" w:rsidSect="00F841E0">
          <w:pgSz w:w="11906" w:h="16838"/>
          <w:pgMar w:top="851" w:right="851" w:bottom="851" w:left="1304" w:header="709" w:footer="709" w:gutter="0"/>
          <w:cols w:space="708"/>
          <w:docGrid w:linePitch="360"/>
        </w:sectPr>
      </w:pPr>
    </w:p>
    <w:p w14:paraId="4F1F36C5"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r w:rsidRPr="00D71B36">
        <w:rPr>
          <w:rFonts w:ascii="Times New Roman" w:eastAsia="Times New Roman" w:hAnsi="Times New Roman"/>
          <w:color w:val="000000"/>
          <w:sz w:val="24"/>
          <w:szCs w:val="24"/>
        </w:rPr>
        <w:lastRenderedPageBreak/>
        <w:t>Приложение 5</w:t>
      </w:r>
    </w:p>
    <w:p w14:paraId="7B84F11D"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к Административному регламенту предоставления</w:t>
      </w:r>
    </w:p>
    <w:p w14:paraId="3622E5AA"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73D1759C"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на право вырубки зеленых насаждений»</w:t>
      </w:r>
    </w:p>
    <w:p w14:paraId="4599CD1E" w14:textId="77777777" w:rsidR="00D71B36" w:rsidRPr="00D71B36" w:rsidRDefault="00D71B36" w:rsidP="00D71B36">
      <w:pPr>
        <w:widowControl w:val="0"/>
        <w:tabs>
          <w:tab w:val="left" w:pos="14853"/>
        </w:tabs>
        <w:autoSpaceDE w:val="0"/>
        <w:autoSpaceDN w:val="0"/>
        <w:spacing w:after="0" w:line="240" w:lineRule="auto"/>
        <w:ind w:right="172"/>
        <w:jc w:val="center"/>
        <w:rPr>
          <w:rFonts w:ascii="Times New Roman" w:eastAsia="Times New Roman" w:hAnsi="Times New Roman"/>
          <w:b/>
          <w:sz w:val="16"/>
          <w:szCs w:val="16"/>
        </w:rPr>
      </w:pPr>
    </w:p>
    <w:p w14:paraId="385EE405" w14:textId="77777777" w:rsidR="00D71B36" w:rsidRPr="00D71B36" w:rsidRDefault="00D71B36" w:rsidP="00D71B36">
      <w:pPr>
        <w:spacing w:after="16" w:line="229" w:lineRule="auto"/>
        <w:ind w:right="-31" w:firstLine="709"/>
        <w:jc w:val="center"/>
        <w:rPr>
          <w:rFonts w:ascii="Times New Roman" w:eastAsia="Times New Roman" w:hAnsi="Times New Roman"/>
          <w:b/>
          <w:color w:val="000000"/>
          <w:sz w:val="28"/>
          <w:szCs w:val="28"/>
          <w:lang w:val="en-US"/>
        </w:rPr>
      </w:pPr>
      <w:proofErr w:type="spellStart"/>
      <w:r w:rsidRPr="00D71B36">
        <w:rPr>
          <w:rFonts w:ascii="Times New Roman" w:eastAsia="Times New Roman" w:hAnsi="Times New Roman"/>
          <w:b/>
          <w:color w:val="000000"/>
          <w:sz w:val="28"/>
          <w:szCs w:val="28"/>
          <w:lang w:val="en-US"/>
        </w:rPr>
        <w:t>Перечень</w:t>
      </w:r>
      <w:proofErr w:type="spellEnd"/>
      <w:r w:rsidRPr="00D71B36">
        <w:rPr>
          <w:rFonts w:ascii="Times New Roman" w:eastAsia="Times New Roman" w:hAnsi="Times New Roman"/>
          <w:b/>
          <w:color w:val="000000"/>
          <w:sz w:val="28"/>
          <w:szCs w:val="28"/>
          <w:lang w:val="en-US"/>
        </w:rPr>
        <w:t xml:space="preserve"> </w:t>
      </w:r>
      <w:proofErr w:type="spellStart"/>
      <w:r w:rsidRPr="00D71B36">
        <w:rPr>
          <w:rFonts w:ascii="Times New Roman" w:eastAsia="Times New Roman" w:hAnsi="Times New Roman"/>
          <w:b/>
          <w:color w:val="000000"/>
          <w:sz w:val="28"/>
          <w:szCs w:val="28"/>
          <w:lang w:val="en-US"/>
        </w:rPr>
        <w:t>административных</w:t>
      </w:r>
      <w:proofErr w:type="spellEnd"/>
      <w:r w:rsidRPr="00D71B36">
        <w:rPr>
          <w:rFonts w:ascii="Times New Roman" w:eastAsia="Times New Roman" w:hAnsi="Times New Roman"/>
          <w:b/>
          <w:color w:val="000000"/>
          <w:sz w:val="28"/>
          <w:szCs w:val="28"/>
          <w:lang w:val="en-US"/>
        </w:rPr>
        <w:t xml:space="preserve"> </w:t>
      </w:r>
      <w:proofErr w:type="spellStart"/>
      <w:r w:rsidRPr="00D71B36">
        <w:rPr>
          <w:rFonts w:ascii="Times New Roman" w:eastAsia="Times New Roman" w:hAnsi="Times New Roman"/>
          <w:b/>
          <w:color w:val="000000"/>
          <w:sz w:val="28"/>
          <w:szCs w:val="28"/>
          <w:lang w:val="en-US"/>
        </w:rPr>
        <w:t>процедур</w:t>
      </w:r>
      <w:proofErr w:type="spellEnd"/>
    </w:p>
    <w:p w14:paraId="2B5E71C7" w14:textId="77777777" w:rsidR="00D71B36" w:rsidRPr="00D71B36" w:rsidRDefault="00D71B36" w:rsidP="00D71B36">
      <w:pPr>
        <w:spacing w:after="16" w:line="229" w:lineRule="auto"/>
        <w:ind w:right="-31" w:firstLine="709"/>
        <w:jc w:val="center"/>
        <w:rPr>
          <w:rFonts w:ascii="Times New Roman" w:eastAsia="Times New Roman" w:hAnsi="Times New Roman"/>
          <w:b/>
          <w:color w:val="000000"/>
          <w:sz w:val="28"/>
          <w:szCs w:val="28"/>
          <w:lang w:val="en-US"/>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814"/>
        <w:gridCol w:w="2977"/>
        <w:gridCol w:w="5812"/>
        <w:gridCol w:w="2410"/>
      </w:tblGrid>
      <w:tr w:rsidR="00D71B36" w:rsidRPr="00D71B36" w14:paraId="4570FEBD" w14:textId="77777777" w:rsidTr="009E6983">
        <w:trPr>
          <w:trHeight w:val="938"/>
        </w:trPr>
        <w:tc>
          <w:tcPr>
            <w:tcW w:w="588" w:type="dxa"/>
            <w:shd w:val="clear" w:color="auto" w:fill="D6E3BC"/>
          </w:tcPr>
          <w:p w14:paraId="613FB097" w14:textId="77777777" w:rsidR="00D71B36" w:rsidRPr="00D71B36" w:rsidRDefault="00D71B36" w:rsidP="00D71B36">
            <w:pPr>
              <w:widowControl w:val="0"/>
              <w:autoSpaceDE w:val="0"/>
              <w:autoSpaceDN w:val="0"/>
              <w:spacing w:after="0" w:line="240" w:lineRule="auto"/>
              <w:ind w:right="103" w:firstLine="47"/>
              <w:jc w:val="center"/>
              <w:rPr>
                <w:rFonts w:ascii="Times New Roman" w:eastAsia="Times New Roman" w:hAnsi="Times New Roman"/>
                <w:sz w:val="24"/>
              </w:rPr>
            </w:pPr>
            <w:r w:rsidRPr="00D71B36">
              <w:rPr>
                <w:rFonts w:ascii="Times New Roman" w:eastAsia="Times New Roman" w:hAnsi="Times New Roman"/>
                <w:sz w:val="24"/>
              </w:rPr>
              <w:t>№ п/п</w:t>
            </w:r>
          </w:p>
        </w:tc>
        <w:tc>
          <w:tcPr>
            <w:tcW w:w="2814" w:type="dxa"/>
            <w:shd w:val="clear" w:color="auto" w:fill="D6E3BC"/>
          </w:tcPr>
          <w:p w14:paraId="63666DC4" w14:textId="77777777" w:rsidR="00D71B36" w:rsidRPr="00D71B36" w:rsidRDefault="00D71B36" w:rsidP="00D71B36">
            <w:pPr>
              <w:widowControl w:val="0"/>
              <w:autoSpaceDE w:val="0"/>
              <w:autoSpaceDN w:val="0"/>
              <w:spacing w:after="0" w:line="240" w:lineRule="auto"/>
              <w:ind w:right="426" w:firstLine="2"/>
              <w:jc w:val="center"/>
              <w:rPr>
                <w:rFonts w:ascii="Times New Roman" w:eastAsia="Times New Roman" w:hAnsi="Times New Roman"/>
                <w:sz w:val="24"/>
              </w:rPr>
            </w:pPr>
            <w:r w:rsidRPr="00D71B36">
              <w:rPr>
                <w:rFonts w:ascii="Times New Roman" w:eastAsia="Times New Roman" w:hAnsi="Times New Roman"/>
                <w:sz w:val="24"/>
              </w:rPr>
              <w:t xml:space="preserve">Место </w:t>
            </w:r>
            <w:r w:rsidRPr="00D71B36">
              <w:rPr>
                <w:rFonts w:ascii="Times New Roman" w:eastAsia="Times New Roman" w:hAnsi="Times New Roman"/>
                <w:w w:val="95"/>
                <w:sz w:val="24"/>
              </w:rPr>
              <w:t xml:space="preserve">выполнения </w:t>
            </w:r>
            <w:r w:rsidRPr="00D71B36">
              <w:rPr>
                <w:rFonts w:ascii="Times New Roman" w:eastAsia="Times New Roman" w:hAnsi="Times New Roman"/>
                <w:sz w:val="24"/>
              </w:rPr>
              <w:t>действия/</w:t>
            </w:r>
          </w:p>
          <w:p w14:paraId="6B8DDB08" w14:textId="77777777" w:rsidR="00D71B36" w:rsidRPr="00D71B36" w:rsidRDefault="00D71B36" w:rsidP="00D71B36">
            <w:pPr>
              <w:widowControl w:val="0"/>
              <w:autoSpaceDE w:val="0"/>
              <w:autoSpaceDN w:val="0"/>
              <w:spacing w:after="0" w:line="263" w:lineRule="exact"/>
              <w:ind w:right="133"/>
              <w:jc w:val="center"/>
              <w:rPr>
                <w:rFonts w:ascii="Times New Roman" w:eastAsia="Times New Roman" w:hAnsi="Times New Roman"/>
                <w:sz w:val="24"/>
              </w:rPr>
            </w:pPr>
            <w:r w:rsidRPr="00D71B36">
              <w:rPr>
                <w:rFonts w:ascii="Times New Roman" w:eastAsia="Times New Roman" w:hAnsi="Times New Roman"/>
                <w:sz w:val="24"/>
              </w:rPr>
              <w:t>используемая ИС</w:t>
            </w:r>
          </w:p>
        </w:tc>
        <w:tc>
          <w:tcPr>
            <w:tcW w:w="2977" w:type="dxa"/>
            <w:shd w:val="clear" w:color="auto" w:fill="D6E3BC"/>
          </w:tcPr>
          <w:p w14:paraId="3C18B226" w14:textId="77777777" w:rsidR="00D71B36" w:rsidRPr="00D71B36" w:rsidRDefault="00D71B36" w:rsidP="00D71B36">
            <w:pPr>
              <w:widowControl w:val="0"/>
              <w:autoSpaceDE w:val="0"/>
              <w:autoSpaceDN w:val="0"/>
              <w:spacing w:after="0" w:line="268" w:lineRule="exact"/>
              <w:jc w:val="center"/>
              <w:rPr>
                <w:rFonts w:ascii="Times New Roman" w:eastAsia="Times New Roman" w:hAnsi="Times New Roman"/>
                <w:sz w:val="24"/>
              </w:rPr>
            </w:pPr>
            <w:r w:rsidRPr="00D71B36">
              <w:rPr>
                <w:rFonts w:ascii="Times New Roman" w:eastAsia="Times New Roman" w:hAnsi="Times New Roman"/>
                <w:sz w:val="24"/>
              </w:rPr>
              <w:t>Процедуры</w:t>
            </w:r>
          </w:p>
        </w:tc>
        <w:tc>
          <w:tcPr>
            <w:tcW w:w="5812" w:type="dxa"/>
            <w:shd w:val="clear" w:color="auto" w:fill="D6E3BC"/>
          </w:tcPr>
          <w:p w14:paraId="1A77398B" w14:textId="77777777" w:rsidR="00D71B36" w:rsidRPr="00D71B36" w:rsidRDefault="00D71B36" w:rsidP="00D71B36">
            <w:pPr>
              <w:widowControl w:val="0"/>
              <w:tabs>
                <w:tab w:val="left" w:pos="5948"/>
              </w:tabs>
              <w:autoSpaceDE w:val="0"/>
              <w:autoSpaceDN w:val="0"/>
              <w:spacing w:after="0" w:line="268" w:lineRule="exact"/>
              <w:ind w:right="-13"/>
              <w:jc w:val="center"/>
              <w:rPr>
                <w:rFonts w:ascii="Times New Roman" w:eastAsia="Times New Roman" w:hAnsi="Times New Roman"/>
                <w:sz w:val="24"/>
              </w:rPr>
            </w:pPr>
            <w:r w:rsidRPr="00D71B36">
              <w:rPr>
                <w:rFonts w:ascii="Times New Roman" w:eastAsia="Times New Roman" w:hAnsi="Times New Roman"/>
                <w:sz w:val="24"/>
              </w:rPr>
              <w:t>Действия</w:t>
            </w:r>
          </w:p>
        </w:tc>
        <w:tc>
          <w:tcPr>
            <w:tcW w:w="2410" w:type="dxa"/>
            <w:shd w:val="clear" w:color="auto" w:fill="D6E3BC"/>
          </w:tcPr>
          <w:p w14:paraId="6AE745E3" w14:textId="77777777" w:rsidR="00D71B36" w:rsidRPr="00D71B36" w:rsidRDefault="00D71B36" w:rsidP="00D71B36">
            <w:pPr>
              <w:widowControl w:val="0"/>
              <w:autoSpaceDE w:val="0"/>
              <w:autoSpaceDN w:val="0"/>
              <w:spacing w:after="0" w:line="268" w:lineRule="exact"/>
              <w:jc w:val="center"/>
              <w:rPr>
                <w:rFonts w:ascii="Times New Roman" w:eastAsia="Times New Roman" w:hAnsi="Times New Roman"/>
                <w:sz w:val="24"/>
              </w:rPr>
            </w:pPr>
            <w:r w:rsidRPr="00D71B36">
              <w:rPr>
                <w:rFonts w:ascii="Times New Roman" w:eastAsia="Times New Roman" w:hAnsi="Times New Roman"/>
                <w:sz w:val="24"/>
              </w:rPr>
              <w:t>Максимальный срок</w:t>
            </w:r>
          </w:p>
        </w:tc>
      </w:tr>
      <w:tr w:rsidR="00D71B36" w:rsidRPr="00D71B36" w14:paraId="04E8A9AB" w14:textId="77777777" w:rsidTr="009E6983">
        <w:trPr>
          <w:trHeight w:val="277"/>
        </w:trPr>
        <w:tc>
          <w:tcPr>
            <w:tcW w:w="588" w:type="dxa"/>
            <w:shd w:val="clear" w:color="auto" w:fill="D6E3BC"/>
          </w:tcPr>
          <w:p w14:paraId="1AE97A72"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1</w:t>
            </w:r>
          </w:p>
        </w:tc>
        <w:tc>
          <w:tcPr>
            <w:tcW w:w="2814" w:type="dxa"/>
            <w:shd w:val="clear" w:color="auto" w:fill="D6E3BC"/>
          </w:tcPr>
          <w:p w14:paraId="0A0B1C78"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2</w:t>
            </w:r>
          </w:p>
        </w:tc>
        <w:tc>
          <w:tcPr>
            <w:tcW w:w="2977" w:type="dxa"/>
            <w:tcBorders>
              <w:bottom w:val="single" w:sz="4" w:space="0" w:color="auto"/>
            </w:tcBorders>
            <w:shd w:val="clear" w:color="auto" w:fill="D6E3BC"/>
          </w:tcPr>
          <w:p w14:paraId="674FCBC8"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3</w:t>
            </w:r>
          </w:p>
        </w:tc>
        <w:tc>
          <w:tcPr>
            <w:tcW w:w="5812" w:type="dxa"/>
            <w:shd w:val="clear" w:color="auto" w:fill="D6E3BC"/>
          </w:tcPr>
          <w:p w14:paraId="7B49AD97"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4</w:t>
            </w:r>
          </w:p>
        </w:tc>
        <w:tc>
          <w:tcPr>
            <w:tcW w:w="2410" w:type="dxa"/>
            <w:shd w:val="clear" w:color="auto" w:fill="D6E3BC"/>
          </w:tcPr>
          <w:p w14:paraId="5495764F"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5</w:t>
            </w:r>
          </w:p>
        </w:tc>
      </w:tr>
      <w:tr w:rsidR="00D71B36" w:rsidRPr="00D71B36" w14:paraId="3C4E0EEF" w14:textId="77777777" w:rsidTr="009E6983">
        <w:trPr>
          <w:trHeight w:val="365"/>
        </w:trPr>
        <w:tc>
          <w:tcPr>
            <w:tcW w:w="588" w:type="dxa"/>
            <w:shd w:val="clear" w:color="auto" w:fill="auto"/>
          </w:tcPr>
          <w:p w14:paraId="6CC1A6FC" w14:textId="77777777" w:rsidR="00D71B36" w:rsidRPr="00D71B36" w:rsidRDefault="00D71B36" w:rsidP="00D71B36">
            <w:pPr>
              <w:widowControl w:val="0"/>
              <w:autoSpaceDE w:val="0"/>
              <w:autoSpaceDN w:val="0"/>
              <w:spacing w:before="128" w:after="0" w:line="240" w:lineRule="auto"/>
              <w:jc w:val="both"/>
              <w:rPr>
                <w:rFonts w:ascii="Times New Roman" w:eastAsia="Times New Roman" w:hAnsi="Times New Roman"/>
                <w:sz w:val="24"/>
              </w:rPr>
            </w:pPr>
            <w:r w:rsidRPr="00D71B36">
              <w:rPr>
                <w:rFonts w:ascii="Times New Roman" w:eastAsia="Times New Roman" w:hAnsi="Times New Roman"/>
                <w:w w:val="99"/>
                <w:sz w:val="24"/>
              </w:rPr>
              <w:t>1</w:t>
            </w:r>
          </w:p>
        </w:tc>
        <w:tc>
          <w:tcPr>
            <w:tcW w:w="2814" w:type="dxa"/>
            <w:tcBorders>
              <w:right w:val="single" w:sz="4" w:space="0" w:color="auto"/>
            </w:tcBorders>
            <w:shd w:val="clear" w:color="auto" w:fill="auto"/>
          </w:tcPr>
          <w:p w14:paraId="5C3015A5" w14:textId="77777777" w:rsidR="00D71B36" w:rsidRPr="00D71B36" w:rsidRDefault="00D71B36" w:rsidP="00D71B36">
            <w:pPr>
              <w:widowControl w:val="0"/>
              <w:autoSpaceDE w:val="0"/>
              <w:autoSpaceDN w:val="0"/>
              <w:spacing w:before="128" w:after="0" w:line="240" w:lineRule="auto"/>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single" w:sz="4" w:space="0" w:color="auto"/>
              <w:left w:val="single" w:sz="4" w:space="0" w:color="auto"/>
              <w:bottom w:val="nil"/>
              <w:right w:val="single" w:sz="4" w:space="0" w:color="auto"/>
            </w:tcBorders>
            <w:shd w:val="clear" w:color="auto" w:fill="auto"/>
          </w:tcPr>
          <w:p w14:paraId="3BBB3DC6"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Проверка документов и</w:t>
            </w:r>
          </w:p>
          <w:p w14:paraId="193D9ED0"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регистрация заявления</w:t>
            </w:r>
          </w:p>
        </w:tc>
        <w:tc>
          <w:tcPr>
            <w:tcW w:w="5812" w:type="dxa"/>
            <w:tcBorders>
              <w:left w:val="single" w:sz="4" w:space="0" w:color="auto"/>
            </w:tcBorders>
            <w:shd w:val="clear" w:color="auto" w:fill="auto"/>
          </w:tcPr>
          <w:p w14:paraId="6C0248C8" w14:textId="77777777" w:rsidR="00D71B36" w:rsidRPr="00D71B36" w:rsidRDefault="00D71B36" w:rsidP="00D71B36">
            <w:pPr>
              <w:widowControl w:val="0"/>
              <w:autoSpaceDE w:val="0"/>
              <w:autoSpaceDN w:val="0"/>
              <w:spacing w:before="128" w:after="0" w:line="240" w:lineRule="auto"/>
              <w:jc w:val="both"/>
              <w:rPr>
                <w:rFonts w:ascii="Times New Roman" w:eastAsia="Times New Roman" w:hAnsi="Times New Roman"/>
                <w:sz w:val="24"/>
              </w:rPr>
            </w:pPr>
            <w:r w:rsidRPr="00D71B36">
              <w:rPr>
                <w:rFonts w:ascii="Times New Roman" w:eastAsia="Times New Roman" w:hAnsi="Times New Roman"/>
                <w:sz w:val="24"/>
              </w:rPr>
              <w:t>Контроль комплектности предоставленных документов</w:t>
            </w:r>
          </w:p>
        </w:tc>
        <w:tc>
          <w:tcPr>
            <w:tcW w:w="2410" w:type="dxa"/>
            <w:vMerge w:val="restart"/>
            <w:shd w:val="clear" w:color="auto" w:fill="auto"/>
          </w:tcPr>
          <w:p w14:paraId="2EAF1BD7"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8"/>
              </w:rPr>
            </w:pPr>
          </w:p>
          <w:p w14:paraId="0ECBD243" w14:textId="77777777" w:rsidR="00D71B36" w:rsidRPr="00D71B36" w:rsidRDefault="00D71B36" w:rsidP="00D71B36">
            <w:pPr>
              <w:widowControl w:val="0"/>
              <w:autoSpaceDE w:val="0"/>
              <w:autoSpaceDN w:val="0"/>
              <w:spacing w:before="236" w:after="0" w:line="240" w:lineRule="auto"/>
              <w:jc w:val="center"/>
              <w:rPr>
                <w:rFonts w:ascii="Times New Roman" w:eastAsia="Times New Roman" w:hAnsi="Times New Roman"/>
                <w:sz w:val="24"/>
              </w:rPr>
            </w:pPr>
            <w:r w:rsidRPr="00D71B36">
              <w:rPr>
                <w:rFonts w:ascii="Times New Roman" w:eastAsia="Times New Roman" w:hAnsi="Times New Roman"/>
                <w:sz w:val="24"/>
              </w:rPr>
              <w:t>До 1 рабочего дня</w:t>
            </w:r>
            <w:r w:rsidRPr="00D71B36">
              <w:rPr>
                <w:rFonts w:ascii="Times New Roman" w:eastAsia="Times New Roman" w:hAnsi="Times New Roman"/>
                <w:sz w:val="24"/>
                <w:vertAlign w:val="superscript"/>
              </w:rPr>
              <w:t>1</w:t>
            </w:r>
          </w:p>
        </w:tc>
      </w:tr>
      <w:tr w:rsidR="00D71B36" w:rsidRPr="00D71B36" w14:paraId="3E19AA12" w14:textId="77777777" w:rsidTr="009E6983">
        <w:trPr>
          <w:trHeight w:val="275"/>
        </w:trPr>
        <w:tc>
          <w:tcPr>
            <w:tcW w:w="588" w:type="dxa"/>
            <w:shd w:val="clear" w:color="auto" w:fill="auto"/>
          </w:tcPr>
          <w:p w14:paraId="199FC250" w14:textId="77777777" w:rsidR="00D71B36" w:rsidRPr="00D71B36" w:rsidRDefault="00D71B36" w:rsidP="00D71B36">
            <w:pPr>
              <w:widowControl w:val="0"/>
              <w:autoSpaceDE w:val="0"/>
              <w:autoSpaceDN w:val="0"/>
              <w:spacing w:after="0" w:line="256" w:lineRule="exact"/>
              <w:jc w:val="both"/>
              <w:rPr>
                <w:rFonts w:ascii="Times New Roman" w:eastAsia="Times New Roman" w:hAnsi="Times New Roman"/>
                <w:sz w:val="24"/>
              </w:rPr>
            </w:pPr>
            <w:r w:rsidRPr="00D71B36">
              <w:rPr>
                <w:rFonts w:ascii="Times New Roman" w:eastAsia="Times New Roman" w:hAnsi="Times New Roman"/>
                <w:w w:val="99"/>
                <w:sz w:val="24"/>
              </w:rPr>
              <w:t>2</w:t>
            </w:r>
          </w:p>
        </w:tc>
        <w:tc>
          <w:tcPr>
            <w:tcW w:w="2814" w:type="dxa"/>
            <w:tcBorders>
              <w:right w:val="single" w:sz="4" w:space="0" w:color="auto"/>
            </w:tcBorders>
            <w:shd w:val="clear" w:color="auto" w:fill="auto"/>
          </w:tcPr>
          <w:p w14:paraId="20EE4896" w14:textId="77777777" w:rsidR="00D71B36" w:rsidRPr="00D71B36" w:rsidRDefault="00D71B36" w:rsidP="00D71B36">
            <w:pPr>
              <w:widowControl w:val="0"/>
              <w:autoSpaceDE w:val="0"/>
              <w:autoSpaceDN w:val="0"/>
              <w:spacing w:after="0" w:line="256"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nil"/>
              <w:left w:val="single" w:sz="4" w:space="0" w:color="auto"/>
              <w:bottom w:val="nil"/>
              <w:right w:val="single" w:sz="4" w:space="0" w:color="auto"/>
            </w:tcBorders>
            <w:shd w:val="clear" w:color="auto" w:fill="auto"/>
          </w:tcPr>
          <w:p w14:paraId="70636DF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317DB362" w14:textId="77777777" w:rsidR="00D71B36" w:rsidRPr="00D71B36" w:rsidRDefault="00D71B36" w:rsidP="00D71B36">
            <w:pPr>
              <w:widowControl w:val="0"/>
              <w:autoSpaceDE w:val="0"/>
              <w:autoSpaceDN w:val="0"/>
              <w:spacing w:after="0" w:line="256" w:lineRule="exact"/>
              <w:jc w:val="both"/>
              <w:rPr>
                <w:rFonts w:ascii="Times New Roman" w:eastAsia="Times New Roman" w:hAnsi="Times New Roman"/>
                <w:sz w:val="24"/>
              </w:rPr>
            </w:pPr>
            <w:r w:rsidRPr="00D71B36">
              <w:rPr>
                <w:rFonts w:ascii="Times New Roman" w:eastAsia="Times New Roman" w:hAnsi="Times New Roman"/>
                <w:sz w:val="24"/>
              </w:rPr>
              <w:t>Подтверждение полномочий Представителя заявителя</w:t>
            </w:r>
          </w:p>
        </w:tc>
        <w:tc>
          <w:tcPr>
            <w:tcW w:w="2410" w:type="dxa"/>
            <w:vMerge/>
            <w:tcBorders>
              <w:top w:val="nil"/>
            </w:tcBorders>
            <w:shd w:val="clear" w:color="auto" w:fill="auto"/>
          </w:tcPr>
          <w:p w14:paraId="3E5781C1"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563180BF" w14:textId="77777777" w:rsidTr="009E6983">
        <w:trPr>
          <w:trHeight w:val="275"/>
        </w:trPr>
        <w:tc>
          <w:tcPr>
            <w:tcW w:w="588" w:type="dxa"/>
            <w:shd w:val="clear" w:color="auto" w:fill="auto"/>
          </w:tcPr>
          <w:p w14:paraId="799E5006"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w w:val="99"/>
                <w:sz w:val="24"/>
              </w:rPr>
              <w:t>3</w:t>
            </w:r>
          </w:p>
        </w:tc>
        <w:tc>
          <w:tcPr>
            <w:tcW w:w="2814" w:type="dxa"/>
            <w:tcBorders>
              <w:right w:val="single" w:sz="4" w:space="0" w:color="auto"/>
            </w:tcBorders>
            <w:shd w:val="clear" w:color="auto" w:fill="auto"/>
          </w:tcPr>
          <w:p w14:paraId="4970EE11"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nil"/>
              <w:left w:val="single" w:sz="4" w:space="0" w:color="auto"/>
              <w:bottom w:val="nil"/>
              <w:right w:val="single" w:sz="4" w:space="0" w:color="auto"/>
            </w:tcBorders>
            <w:shd w:val="clear" w:color="auto" w:fill="auto"/>
          </w:tcPr>
          <w:p w14:paraId="0C69CDA2"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52026FF4"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Регистрация заявления</w:t>
            </w:r>
          </w:p>
        </w:tc>
        <w:tc>
          <w:tcPr>
            <w:tcW w:w="2410" w:type="dxa"/>
            <w:vMerge/>
            <w:tcBorders>
              <w:top w:val="nil"/>
            </w:tcBorders>
            <w:shd w:val="clear" w:color="auto" w:fill="auto"/>
          </w:tcPr>
          <w:p w14:paraId="428DD502"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0EC3C75A" w14:textId="77777777" w:rsidTr="009E6983">
        <w:trPr>
          <w:trHeight w:val="275"/>
        </w:trPr>
        <w:tc>
          <w:tcPr>
            <w:tcW w:w="588" w:type="dxa"/>
            <w:shd w:val="clear" w:color="auto" w:fill="auto"/>
          </w:tcPr>
          <w:p w14:paraId="4425031E"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w w:val="99"/>
                <w:sz w:val="24"/>
              </w:rPr>
              <w:t>4</w:t>
            </w:r>
          </w:p>
        </w:tc>
        <w:tc>
          <w:tcPr>
            <w:tcW w:w="2814" w:type="dxa"/>
            <w:tcBorders>
              <w:right w:val="single" w:sz="4" w:space="0" w:color="auto"/>
            </w:tcBorders>
            <w:shd w:val="clear" w:color="auto" w:fill="auto"/>
          </w:tcPr>
          <w:p w14:paraId="5AF566AB"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nil"/>
              <w:left w:val="single" w:sz="4" w:space="0" w:color="auto"/>
              <w:bottom w:val="single" w:sz="4" w:space="0" w:color="auto"/>
              <w:right w:val="single" w:sz="4" w:space="0" w:color="auto"/>
            </w:tcBorders>
            <w:shd w:val="clear" w:color="auto" w:fill="auto"/>
          </w:tcPr>
          <w:p w14:paraId="1370A6FC"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63C2C47F"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Принятие решения об отказе в приеме документов</w:t>
            </w:r>
          </w:p>
        </w:tc>
        <w:tc>
          <w:tcPr>
            <w:tcW w:w="2410" w:type="dxa"/>
            <w:vMerge/>
            <w:tcBorders>
              <w:top w:val="nil"/>
            </w:tcBorders>
            <w:shd w:val="clear" w:color="auto" w:fill="auto"/>
          </w:tcPr>
          <w:p w14:paraId="41F929C2"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rPr>
            </w:pPr>
          </w:p>
        </w:tc>
      </w:tr>
      <w:tr w:rsidR="00D71B36" w:rsidRPr="00D71B36" w14:paraId="5A12090D" w14:textId="77777777" w:rsidTr="009E6983">
        <w:trPr>
          <w:trHeight w:val="551"/>
        </w:trPr>
        <w:tc>
          <w:tcPr>
            <w:tcW w:w="588" w:type="dxa"/>
            <w:shd w:val="clear" w:color="auto" w:fill="auto"/>
          </w:tcPr>
          <w:p w14:paraId="07C3934D"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w w:val="99"/>
                <w:sz w:val="24"/>
              </w:rPr>
              <w:t>5</w:t>
            </w:r>
          </w:p>
        </w:tc>
        <w:tc>
          <w:tcPr>
            <w:tcW w:w="2814" w:type="dxa"/>
            <w:tcBorders>
              <w:right w:val="single" w:sz="4" w:space="0" w:color="auto"/>
            </w:tcBorders>
            <w:shd w:val="clear" w:color="auto" w:fill="auto"/>
          </w:tcPr>
          <w:p w14:paraId="74F6AF03"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p w14:paraId="36A4EF37"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СМЭВ</w:t>
            </w:r>
          </w:p>
        </w:tc>
        <w:tc>
          <w:tcPr>
            <w:tcW w:w="2977" w:type="dxa"/>
            <w:tcBorders>
              <w:top w:val="single" w:sz="4" w:space="0" w:color="auto"/>
              <w:left w:val="single" w:sz="4" w:space="0" w:color="auto"/>
              <w:bottom w:val="nil"/>
              <w:right w:val="single" w:sz="4" w:space="0" w:color="auto"/>
            </w:tcBorders>
            <w:shd w:val="clear" w:color="auto" w:fill="auto"/>
          </w:tcPr>
          <w:p w14:paraId="7079E4D3"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Получение сведений</w:t>
            </w:r>
          </w:p>
          <w:p w14:paraId="0F4C564F"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посредством СМЭВ</w:t>
            </w:r>
          </w:p>
        </w:tc>
        <w:tc>
          <w:tcPr>
            <w:tcW w:w="5812" w:type="dxa"/>
            <w:tcBorders>
              <w:left w:val="single" w:sz="4" w:space="0" w:color="auto"/>
            </w:tcBorders>
            <w:shd w:val="clear" w:color="auto" w:fill="auto"/>
          </w:tcPr>
          <w:p w14:paraId="7E97DEA6"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sz w:val="24"/>
              </w:rPr>
              <w:t>Направление межведомственных запросов</w:t>
            </w:r>
          </w:p>
        </w:tc>
        <w:tc>
          <w:tcPr>
            <w:tcW w:w="2410" w:type="dxa"/>
            <w:vMerge w:val="restart"/>
            <w:shd w:val="clear" w:color="auto" w:fill="auto"/>
          </w:tcPr>
          <w:p w14:paraId="23459139" w14:textId="77777777" w:rsidR="00D71B36" w:rsidRPr="00D71B36" w:rsidRDefault="00D71B36" w:rsidP="00D71B36">
            <w:pPr>
              <w:widowControl w:val="0"/>
              <w:autoSpaceDE w:val="0"/>
              <w:autoSpaceDN w:val="0"/>
              <w:spacing w:before="8" w:after="0" w:line="240" w:lineRule="auto"/>
              <w:jc w:val="center"/>
              <w:rPr>
                <w:rFonts w:ascii="Times New Roman" w:eastAsia="Times New Roman" w:hAnsi="Times New Roman"/>
                <w:sz w:val="35"/>
              </w:rPr>
            </w:pPr>
          </w:p>
          <w:p w14:paraId="3EE1088E"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4"/>
              </w:rPr>
            </w:pPr>
            <w:r w:rsidRPr="00D71B36">
              <w:rPr>
                <w:rFonts w:ascii="Times New Roman" w:eastAsia="Times New Roman" w:hAnsi="Times New Roman"/>
                <w:sz w:val="24"/>
              </w:rPr>
              <w:t>До 5 рабочих дней</w:t>
            </w:r>
          </w:p>
        </w:tc>
      </w:tr>
      <w:tr w:rsidR="00D71B36" w:rsidRPr="00D71B36" w14:paraId="7D490BEC" w14:textId="77777777" w:rsidTr="009E6983">
        <w:trPr>
          <w:trHeight w:val="551"/>
        </w:trPr>
        <w:tc>
          <w:tcPr>
            <w:tcW w:w="588" w:type="dxa"/>
            <w:shd w:val="clear" w:color="auto" w:fill="auto"/>
          </w:tcPr>
          <w:p w14:paraId="00F20CEC"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w w:val="99"/>
                <w:sz w:val="24"/>
              </w:rPr>
              <w:t>6</w:t>
            </w:r>
          </w:p>
        </w:tc>
        <w:tc>
          <w:tcPr>
            <w:tcW w:w="2814" w:type="dxa"/>
            <w:tcBorders>
              <w:right w:val="single" w:sz="4" w:space="0" w:color="auto"/>
            </w:tcBorders>
            <w:shd w:val="clear" w:color="auto" w:fill="auto"/>
          </w:tcPr>
          <w:p w14:paraId="60E65B00"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p w14:paraId="003E01B8"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СМЭВ</w:t>
            </w:r>
          </w:p>
        </w:tc>
        <w:tc>
          <w:tcPr>
            <w:tcW w:w="2977" w:type="dxa"/>
            <w:tcBorders>
              <w:top w:val="nil"/>
              <w:left w:val="single" w:sz="4" w:space="0" w:color="auto"/>
              <w:bottom w:val="single" w:sz="4" w:space="0" w:color="auto"/>
              <w:right w:val="single" w:sz="4" w:space="0" w:color="auto"/>
            </w:tcBorders>
            <w:shd w:val="clear" w:color="auto" w:fill="auto"/>
          </w:tcPr>
          <w:p w14:paraId="65D4B24E"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rPr>
            </w:pPr>
          </w:p>
        </w:tc>
        <w:tc>
          <w:tcPr>
            <w:tcW w:w="5812" w:type="dxa"/>
            <w:tcBorders>
              <w:left w:val="single" w:sz="4" w:space="0" w:color="auto"/>
            </w:tcBorders>
            <w:shd w:val="clear" w:color="auto" w:fill="auto"/>
          </w:tcPr>
          <w:p w14:paraId="2BC93899"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sz w:val="24"/>
              </w:rPr>
              <w:t>Получение ответов на межведомственные запросы</w:t>
            </w:r>
          </w:p>
        </w:tc>
        <w:tc>
          <w:tcPr>
            <w:tcW w:w="2410" w:type="dxa"/>
            <w:vMerge/>
            <w:tcBorders>
              <w:top w:val="nil"/>
            </w:tcBorders>
            <w:shd w:val="clear" w:color="auto" w:fill="auto"/>
          </w:tcPr>
          <w:p w14:paraId="618D1AC6"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rPr>
            </w:pPr>
          </w:p>
        </w:tc>
      </w:tr>
      <w:tr w:rsidR="00D71B36" w:rsidRPr="00D71B36" w14:paraId="5AC2C196" w14:textId="77777777" w:rsidTr="009E6983">
        <w:trPr>
          <w:trHeight w:val="554"/>
        </w:trPr>
        <w:tc>
          <w:tcPr>
            <w:tcW w:w="588" w:type="dxa"/>
            <w:vMerge w:val="restart"/>
            <w:shd w:val="clear" w:color="auto" w:fill="auto"/>
          </w:tcPr>
          <w:p w14:paraId="765B4F72"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2803CC37"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34BE20F0"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7D02718C" w14:textId="77777777" w:rsidR="00D71B36" w:rsidRPr="00D71B36" w:rsidRDefault="00D71B36" w:rsidP="00D71B36">
            <w:pPr>
              <w:widowControl w:val="0"/>
              <w:autoSpaceDE w:val="0"/>
              <w:autoSpaceDN w:val="0"/>
              <w:spacing w:before="215" w:after="0" w:line="240" w:lineRule="auto"/>
              <w:jc w:val="both"/>
              <w:rPr>
                <w:rFonts w:ascii="Times New Roman" w:eastAsia="Times New Roman" w:hAnsi="Times New Roman"/>
                <w:sz w:val="24"/>
              </w:rPr>
            </w:pPr>
            <w:r w:rsidRPr="00D71B36">
              <w:rPr>
                <w:rFonts w:ascii="Times New Roman" w:eastAsia="Times New Roman" w:hAnsi="Times New Roman"/>
                <w:w w:val="99"/>
                <w:sz w:val="24"/>
              </w:rPr>
              <w:t>7</w:t>
            </w:r>
          </w:p>
        </w:tc>
        <w:tc>
          <w:tcPr>
            <w:tcW w:w="2814" w:type="dxa"/>
            <w:vMerge w:val="restart"/>
            <w:tcBorders>
              <w:right w:val="single" w:sz="4" w:space="0" w:color="auto"/>
            </w:tcBorders>
            <w:shd w:val="clear" w:color="auto" w:fill="auto"/>
          </w:tcPr>
          <w:p w14:paraId="61CB0A4F"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45575BAE"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4364FA07" w14:textId="77777777" w:rsidR="00D71B36" w:rsidRPr="00D71B36" w:rsidRDefault="00D71B36" w:rsidP="00D71B36">
            <w:pPr>
              <w:widowControl w:val="0"/>
              <w:autoSpaceDE w:val="0"/>
              <w:autoSpaceDN w:val="0"/>
              <w:spacing w:before="6" w:after="0" w:line="240" w:lineRule="auto"/>
              <w:jc w:val="both"/>
              <w:rPr>
                <w:rFonts w:ascii="Times New Roman" w:eastAsia="Times New Roman" w:hAnsi="Times New Roman"/>
                <w:sz w:val="32"/>
              </w:rPr>
            </w:pPr>
          </w:p>
          <w:p w14:paraId="13D8B3E4" w14:textId="77777777" w:rsidR="00D71B36" w:rsidRPr="00D71B36" w:rsidRDefault="00D71B36" w:rsidP="00D71B36">
            <w:pPr>
              <w:widowControl w:val="0"/>
              <w:autoSpaceDE w:val="0"/>
              <w:autoSpaceDN w:val="0"/>
              <w:spacing w:before="1" w:after="0" w:line="240" w:lineRule="auto"/>
              <w:jc w:val="both"/>
              <w:rPr>
                <w:rFonts w:ascii="Times New Roman" w:eastAsia="Times New Roman" w:hAnsi="Times New Roman"/>
                <w:sz w:val="24"/>
              </w:rPr>
            </w:pPr>
            <w:r w:rsidRPr="00D71B36">
              <w:rPr>
                <w:rFonts w:ascii="Times New Roman" w:eastAsia="Times New Roman" w:hAnsi="Times New Roman"/>
                <w:w w:val="95"/>
                <w:sz w:val="24"/>
              </w:rPr>
              <w:t xml:space="preserve">Ведомство/ПГС/ </w:t>
            </w:r>
            <w:r w:rsidRPr="00D71B36">
              <w:rPr>
                <w:rFonts w:ascii="Times New Roman" w:eastAsia="Times New Roman" w:hAnsi="Times New Roman"/>
                <w:sz w:val="24"/>
              </w:rPr>
              <w:t>СМЭВ</w:t>
            </w:r>
          </w:p>
        </w:tc>
        <w:tc>
          <w:tcPr>
            <w:tcW w:w="2977" w:type="dxa"/>
            <w:vMerge w:val="restart"/>
            <w:tcBorders>
              <w:top w:val="single" w:sz="4" w:space="0" w:color="auto"/>
              <w:left w:val="single" w:sz="4" w:space="0" w:color="auto"/>
              <w:bottom w:val="nil"/>
              <w:right w:val="single" w:sz="4" w:space="0" w:color="auto"/>
            </w:tcBorders>
            <w:shd w:val="clear" w:color="auto" w:fill="auto"/>
          </w:tcPr>
          <w:p w14:paraId="7B79E108" w14:textId="77777777" w:rsidR="00D71B36" w:rsidRPr="00D71B36" w:rsidRDefault="00D71B36" w:rsidP="00D71B36">
            <w:pPr>
              <w:widowControl w:val="0"/>
              <w:autoSpaceDE w:val="0"/>
              <w:autoSpaceDN w:val="0"/>
              <w:spacing w:after="0" w:line="270" w:lineRule="exact"/>
              <w:rPr>
                <w:rFonts w:ascii="Times New Roman" w:eastAsia="Times New Roman" w:hAnsi="Times New Roman"/>
                <w:sz w:val="24"/>
              </w:rPr>
            </w:pPr>
            <w:r w:rsidRPr="00D71B36">
              <w:rPr>
                <w:rFonts w:ascii="Times New Roman" w:eastAsia="Times New Roman" w:hAnsi="Times New Roman"/>
                <w:sz w:val="24"/>
              </w:rPr>
              <w:t>Подготовка акта</w:t>
            </w:r>
          </w:p>
          <w:p w14:paraId="0DBADA62"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4"/>
              </w:rPr>
            </w:pPr>
            <w:r w:rsidRPr="00D71B36">
              <w:rPr>
                <w:rFonts w:ascii="Times New Roman" w:eastAsia="Times New Roman" w:hAnsi="Times New Roman"/>
                <w:sz w:val="24"/>
              </w:rPr>
              <w:t>обследования, направление начислений</w:t>
            </w:r>
          </w:p>
          <w:p w14:paraId="5458996C" w14:textId="77777777" w:rsidR="00D71B36" w:rsidRPr="00D71B36" w:rsidRDefault="00D71B36" w:rsidP="00D71B36">
            <w:pPr>
              <w:widowControl w:val="0"/>
              <w:autoSpaceDE w:val="0"/>
              <w:autoSpaceDN w:val="0"/>
              <w:spacing w:before="3" w:after="0" w:line="276" w:lineRule="exact"/>
              <w:rPr>
                <w:rFonts w:ascii="Times New Roman" w:eastAsia="Times New Roman" w:hAnsi="Times New Roman"/>
                <w:sz w:val="24"/>
              </w:rPr>
            </w:pPr>
            <w:r w:rsidRPr="00D71B36">
              <w:rPr>
                <w:rFonts w:ascii="Times New Roman" w:eastAsia="Times New Roman" w:hAnsi="Times New Roman"/>
                <w:w w:val="95"/>
                <w:sz w:val="24"/>
              </w:rPr>
              <w:t xml:space="preserve">компенсационной </w:t>
            </w:r>
            <w:r w:rsidRPr="00D71B36">
              <w:rPr>
                <w:rFonts w:ascii="Times New Roman" w:eastAsia="Times New Roman" w:hAnsi="Times New Roman"/>
                <w:sz w:val="24"/>
              </w:rPr>
              <w:t>стоимости</w:t>
            </w:r>
          </w:p>
        </w:tc>
        <w:tc>
          <w:tcPr>
            <w:tcW w:w="5812" w:type="dxa"/>
            <w:tcBorders>
              <w:left w:val="single" w:sz="4" w:space="0" w:color="auto"/>
            </w:tcBorders>
            <w:shd w:val="clear" w:color="auto" w:fill="auto"/>
          </w:tcPr>
          <w:p w14:paraId="6602AA6F" w14:textId="77777777" w:rsidR="00D71B36" w:rsidRPr="00D71B36" w:rsidRDefault="00D71B36" w:rsidP="00D71B36">
            <w:pPr>
              <w:widowControl w:val="0"/>
              <w:autoSpaceDE w:val="0"/>
              <w:autoSpaceDN w:val="0"/>
              <w:spacing w:after="0" w:line="270" w:lineRule="exact"/>
              <w:jc w:val="both"/>
              <w:rPr>
                <w:rFonts w:ascii="Times New Roman" w:eastAsia="Times New Roman" w:hAnsi="Times New Roman"/>
                <w:sz w:val="24"/>
              </w:rPr>
            </w:pPr>
            <w:r w:rsidRPr="00D71B36">
              <w:rPr>
                <w:rFonts w:ascii="Times New Roman" w:eastAsia="Times New Roman" w:hAnsi="Times New Roman"/>
                <w:sz w:val="24"/>
              </w:rPr>
              <w:t>Выезд на место проведения работ для обследования</w:t>
            </w:r>
          </w:p>
          <w:p w14:paraId="0F515B3D"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участка</w:t>
            </w:r>
          </w:p>
        </w:tc>
        <w:tc>
          <w:tcPr>
            <w:tcW w:w="2410" w:type="dxa"/>
            <w:vMerge w:val="restart"/>
            <w:shd w:val="clear" w:color="auto" w:fill="auto"/>
          </w:tcPr>
          <w:p w14:paraId="3F25F0C0"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6"/>
              </w:rPr>
            </w:pPr>
          </w:p>
          <w:p w14:paraId="2D91DB6E"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6"/>
              </w:rPr>
            </w:pPr>
          </w:p>
          <w:p w14:paraId="4F9BD118"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6"/>
              </w:rPr>
            </w:pPr>
          </w:p>
          <w:p w14:paraId="27B16029" w14:textId="77777777" w:rsidR="00D71B36" w:rsidRPr="00D71B36" w:rsidRDefault="00D71B36" w:rsidP="00D71B36">
            <w:pPr>
              <w:widowControl w:val="0"/>
              <w:autoSpaceDE w:val="0"/>
              <w:autoSpaceDN w:val="0"/>
              <w:spacing w:before="215" w:after="0" w:line="240" w:lineRule="auto"/>
              <w:jc w:val="center"/>
              <w:rPr>
                <w:rFonts w:ascii="Times New Roman" w:eastAsia="Times New Roman" w:hAnsi="Times New Roman"/>
                <w:sz w:val="24"/>
              </w:rPr>
            </w:pPr>
            <w:r w:rsidRPr="00D71B36">
              <w:rPr>
                <w:rFonts w:ascii="Times New Roman" w:eastAsia="Times New Roman" w:hAnsi="Times New Roman"/>
                <w:sz w:val="24"/>
              </w:rPr>
              <w:t>До 10 рабочих дней</w:t>
            </w:r>
          </w:p>
        </w:tc>
      </w:tr>
      <w:tr w:rsidR="00D71B36" w:rsidRPr="00D71B36" w14:paraId="5EF78C85" w14:textId="77777777" w:rsidTr="009E6983">
        <w:trPr>
          <w:trHeight w:val="664"/>
        </w:trPr>
        <w:tc>
          <w:tcPr>
            <w:tcW w:w="588" w:type="dxa"/>
            <w:vMerge/>
            <w:tcBorders>
              <w:top w:val="nil"/>
            </w:tcBorders>
            <w:shd w:val="clear" w:color="auto" w:fill="auto"/>
          </w:tcPr>
          <w:p w14:paraId="7C897646"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814" w:type="dxa"/>
            <w:vMerge/>
            <w:tcBorders>
              <w:top w:val="nil"/>
              <w:right w:val="single" w:sz="4" w:space="0" w:color="auto"/>
            </w:tcBorders>
            <w:shd w:val="clear" w:color="auto" w:fill="auto"/>
          </w:tcPr>
          <w:p w14:paraId="408B5304"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977" w:type="dxa"/>
            <w:vMerge/>
            <w:tcBorders>
              <w:top w:val="nil"/>
              <w:left w:val="single" w:sz="4" w:space="0" w:color="auto"/>
              <w:bottom w:val="nil"/>
              <w:right w:val="single" w:sz="4" w:space="0" w:color="auto"/>
            </w:tcBorders>
            <w:shd w:val="clear" w:color="auto" w:fill="auto"/>
          </w:tcPr>
          <w:p w14:paraId="3BFC9665"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5812" w:type="dxa"/>
            <w:tcBorders>
              <w:left w:val="single" w:sz="4" w:space="0" w:color="auto"/>
            </w:tcBorders>
            <w:shd w:val="clear" w:color="auto" w:fill="auto"/>
          </w:tcPr>
          <w:p w14:paraId="642287A4"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4"/>
              </w:rPr>
            </w:pPr>
            <w:r w:rsidRPr="00D71B36">
              <w:rPr>
                <w:rFonts w:ascii="Times New Roman" w:eastAsia="Times New Roman" w:hAnsi="Times New Roman"/>
                <w:sz w:val="24"/>
              </w:rPr>
              <w:t>Направление акта обследования, расчета компенсационной стоимости</w:t>
            </w:r>
          </w:p>
        </w:tc>
        <w:tc>
          <w:tcPr>
            <w:tcW w:w="2410" w:type="dxa"/>
            <w:vMerge/>
            <w:tcBorders>
              <w:top w:val="nil"/>
            </w:tcBorders>
            <w:shd w:val="clear" w:color="auto" w:fill="auto"/>
          </w:tcPr>
          <w:p w14:paraId="1BBA8E73"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rPr>
            </w:pPr>
          </w:p>
        </w:tc>
      </w:tr>
      <w:tr w:rsidR="00D71B36" w:rsidRPr="00D71B36" w14:paraId="00CDB048" w14:textId="77777777" w:rsidTr="009E6983">
        <w:trPr>
          <w:trHeight w:val="551"/>
        </w:trPr>
        <w:tc>
          <w:tcPr>
            <w:tcW w:w="588" w:type="dxa"/>
            <w:vMerge/>
            <w:tcBorders>
              <w:top w:val="nil"/>
            </w:tcBorders>
            <w:shd w:val="clear" w:color="auto" w:fill="auto"/>
          </w:tcPr>
          <w:p w14:paraId="59D6B3BD"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rPr>
            </w:pPr>
          </w:p>
        </w:tc>
        <w:tc>
          <w:tcPr>
            <w:tcW w:w="2814" w:type="dxa"/>
            <w:vMerge/>
            <w:tcBorders>
              <w:top w:val="nil"/>
              <w:right w:val="single" w:sz="4" w:space="0" w:color="auto"/>
            </w:tcBorders>
            <w:shd w:val="clear" w:color="auto" w:fill="auto"/>
          </w:tcPr>
          <w:p w14:paraId="1CBA494E"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rPr>
            </w:pPr>
          </w:p>
        </w:tc>
        <w:tc>
          <w:tcPr>
            <w:tcW w:w="2977" w:type="dxa"/>
            <w:tcBorders>
              <w:top w:val="nil"/>
              <w:left w:val="single" w:sz="4" w:space="0" w:color="auto"/>
              <w:bottom w:val="nil"/>
              <w:right w:val="single" w:sz="4" w:space="0" w:color="auto"/>
            </w:tcBorders>
            <w:shd w:val="clear" w:color="auto" w:fill="auto"/>
          </w:tcPr>
          <w:p w14:paraId="319B018A"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rPr>
            </w:pPr>
          </w:p>
        </w:tc>
        <w:tc>
          <w:tcPr>
            <w:tcW w:w="5812" w:type="dxa"/>
            <w:tcBorders>
              <w:left w:val="single" w:sz="4" w:space="0" w:color="auto"/>
            </w:tcBorders>
            <w:shd w:val="clear" w:color="auto" w:fill="auto"/>
          </w:tcPr>
          <w:p w14:paraId="2296DA8F"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Выдача (направление) акта обследования и счета для</w:t>
            </w:r>
          </w:p>
          <w:p w14:paraId="104B681C"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оплаты компенсационной стоимости</w:t>
            </w:r>
          </w:p>
        </w:tc>
        <w:tc>
          <w:tcPr>
            <w:tcW w:w="2410" w:type="dxa"/>
            <w:vMerge/>
            <w:tcBorders>
              <w:top w:val="nil"/>
            </w:tcBorders>
            <w:shd w:val="clear" w:color="auto" w:fill="auto"/>
          </w:tcPr>
          <w:p w14:paraId="37E5AA94"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330F839B" w14:textId="77777777" w:rsidTr="009E6983">
        <w:trPr>
          <w:trHeight w:val="275"/>
        </w:trPr>
        <w:tc>
          <w:tcPr>
            <w:tcW w:w="588" w:type="dxa"/>
            <w:vMerge/>
            <w:tcBorders>
              <w:top w:val="nil"/>
            </w:tcBorders>
            <w:shd w:val="clear" w:color="auto" w:fill="auto"/>
          </w:tcPr>
          <w:p w14:paraId="6DF07CB1"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814" w:type="dxa"/>
            <w:vMerge/>
            <w:tcBorders>
              <w:top w:val="nil"/>
              <w:right w:val="single" w:sz="4" w:space="0" w:color="auto"/>
            </w:tcBorders>
            <w:shd w:val="clear" w:color="auto" w:fill="auto"/>
          </w:tcPr>
          <w:p w14:paraId="3DEC7788"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977" w:type="dxa"/>
            <w:tcBorders>
              <w:top w:val="nil"/>
              <w:left w:val="single" w:sz="4" w:space="0" w:color="auto"/>
              <w:bottom w:val="nil"/>
              <w:right w:val="single" w:sz="4" w:space="0" w:color="auto"/>
            </w:tcBorders>
            <w:shd w:val="clear" w:color="auto" w:fill="auto"/>
          </w:tcPr>
          <w:p w14:paraId="33B26AB5"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5EB47479"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Контроль поступления оплаты</w:t>
            </w:r>
          </w:p>
        </w:tc>
        <w:tc>
          <w:tcPr>
            <w:tcW w:w="2410" w:type="dxa"/>
            <w:vMerge/>
            <w:tcBorders>
              <w:top w:val="nil"/>
            </w:tcBorders>
            <w:shd w:val="clear" w:color="auto" w:fill="auto"/>
          </w:tcPr>
          <w:p w14:paraId="4BE5342D"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1B33783A" w14:textId="77777777" w:rsidTr="009E6983">
        <w:trPr>
          <w:trHeight w:val="275"/>
        </w:trPr>
        <w:tc>
          <w:tcPr>
            <w:tcW w:w="588" w:type="dxa"/>
            <w:vMerge/>
            <w:tcBorders>
              <w:top w:val="nil"/>
            </w:tcBorders>
            <w:shd w:val="clear" w:color="auto" w:fill="auto"/>
          </w:tcPr>
          <w:p w14:paraId="7538A24E"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814" w:type="dxa"/>
            <w:vMerge/>
            <w:tcBorders>
              <w:top w:val="nil"/>
              <w:right w:val="single" w:sz="4" w:space="0" w:color="auto"/>
            </w:tcBorders>
            <w:shd w:val="clear" w:color="auto" w:fill="auto"/>
          </w:tcPr>
          <w:p w14:paraId="18B771BD"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977" w:type="dxa"/>
            <w:tcBorders>
              <w:top w:val="nil"/>
              <w:left w:val="single" w:sz="4" w:space="0" w:color="auto"/>
              <w:bottom w:val="single" w:sz="4" w:space="0" w:color="auto"/>
              <w:right w:val="single" w:sz="4" w:space="0" w:color="auto"/>
            </w:tcBorders>
            <w:shd w:val="clear" w:color="auto" w:fill="auto"/>
          </w:tcPr>
          <w:p w14:paraId="50932C9C"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39234B6B"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Прием сведений об оплате</w:t>
            </w:r>
          </w:p>
        </w:tc>
        <w:tc>
          <w:tcPr>
            <w:tcW w:w="2410" w:type="dxa"/>
            <w:vMerge/>
            <w:tcBorders>
              <w:top w:val="nil"/>
            </w:tcBorders>
            <w:shd w:val="clear" w:color="auto" w:fill="auto"/>
          </w:tcPr>
          <w:p w14:paraId="1A110D2F"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7496C018" w14:textId="77777777" w:rsidTr="009E6983">
        <w:trPr>
          <w:trHeight w:val="551"/>
        </w:trPr>
        <w:tc>
          <w:tcPr>
            <w:tcW w:w="588" w:type="dxa"/>
            <w:shd w:val="clear" w:color="auto" w:fill="auto"/>
          </w:tcPr>
          <w:p w14:paraId="20980CBC" w14:textId="77777777" w:rsidR="00D71B36" w:rsidRPr="00D71B36" w:rsidRDefault="00D71B36" w:rsidP="00D71B36">
            <w:pPr>
              <w:widowControl w:val="0"/>
              <w:autoSpaceDE w:val="0"/>
              <w:autoSpaceDN w:val="0"/>
              <w:spacing w:before="131" w:after="0" w:line="240" w:lineRule="auto"/>
              <w:jc w:val="both"/>
              <w:rPr>
                <w:rFonts w:ascii="Times New Roman" w:eastAsia="Times New Roman" w:hAnsi="Times New Roman"/>
                <w:sz w:val="24"/>
              </w:rPr>
            </w:pPr>
            <w:r w:rsidRPr="00D71B36">
              <w:rPr>
                <w:rFonts w:ascii="Times New Roman" w:eastAsia="Times New Roman" w:hAnsi="Times New Roman"/>
                <w:w w:val="99"/>
                <w:sz w:val="24"/>
              </w:rPr>
              <w:t>8</w:t>
            </w:r>
          </w:p>
        </w:tc>
        <w:tc>
          <w:tcPr>
            <w:tcW w:w="2814" w:type="dxa"/>
            <w:shd w:val="clear" w:color="auto" w:fill="auto"/>
          </w:tcPr>
          <w:p w14:paraId="042D3C9A" w14:textId="77777777" w:rsidR="00D71B36" w:rsidRPr="00D71B36" w:rsidRDefault="00D71B36" w:rsidP="00D71B36">
            <w:pPr>
              <w:widowControl w:val="0"/>
              <w:autoSpaceDE w:val="0"/>
              <w:autoSpaceDN w:val="0"/>
              <w:spacing w:before="131" w:after="0" w:line="240" w:lineRule="auto"/>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single" w:sz="4" w:space="0" w:color="auto"/>
            </w:tcBorders>
            <w:shd w:val="clear" w:color="auto" w:fill="auto"/>
          </w:tcPr>
          <w:p w14:paraId="567A8B2E"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Рассмотрение документов и</w:t>
            </w:r>
          </w:p>
          <w:p w14:paraId="363A3622"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сведений</w:t>
            </w:r>
          </w:p>
        </w:tc>
        <w:tc>
          <w:tcPr>
            <w:tcW w:w="5812" w:type="dxa"/>
            <w:shd w:val="clear" w:color="auto" w:fill="auto"/>
          </w:tcPr>
          <w:p w14:paraId="723B88B2"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Проверка соответствия документов и сведений</w:t>
            </w:r>
          </w:p>
          <w:p w14:paraId="70F80667"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установленным критериям для принятия решения</w:t>
            </w:r>
          </w:p>
        </w:tc>
        <w:tc>
          <w:tcPr>
            <w:tcW w:w="2410" w:type="dxa"/>
            <w:shd w:val="clear" w:color="auto" w:fill="auto"/>
          </w:tcPr>
          <w:p w14:paraId="761A936D" w14:textId="77777777" w:rsidR="00D71B36" w:rsidRPr="00D71B36" w:rsidRDefault="00D71B36" w:rsidP="00D71B36">
            <w:pPr>
              <w:widowControl w:val="0"/>
              <w:autoSpaceDE w:val="0"/>
              <w:autoSpaceDN w:val="0"/>
              <w:spacing w:before="131" w:after="0" w:line="240" w:lineRule="auto"/>
              <w:jc w:val="center"/>
              <w:rPr>
                <w:rFonts w:ascii="Times New Roman" w:eastAsia="Times New Roman" w:hAnsi="Times New Roman"/>
                <w:sz w:val="24"/>
              </w:rPr>
            </w:pPr>
            <w:r w:rsidRPr="00D71B36">
              <w:rPr>
                <w:rFonts w:ascii="Times New Roman" w:eastAsia="Times New Roman" w:hAnsi="Times New Roman"/>
                <w:sz w:val="24"/>
              </w:rPr>
              <w:t>До 2 рабочих дней</w:t>
            </w:r>
          </w:p>
        </w:tc>
      </w:tr>
    </w:tbl>
    <w:p w14:paraId="56545087" w14:textId="77777777" w:rsidR="00D71B36" w:rsidRPr="00D71B36" w:rsidRDefault="00D71B36" w:rsidP="00D71B36">
      <w:pPr>
        <w:widowControl w:val="0"/>
        <w:tabs>
          <w:tab w:val="left" w:pos="2174"/>
        </w:tabs>
        <w:suppressAutoHyphens/>
        <w:spacing w:before="7" w:after="120" w:line="240" w:lineRule="auto"/>
        <w:jc w:val="both"/>
        <w:rPr>
          <w:rFonts w:ascii="Times New Roman" w:eastAsia="Arial Unicode MS" w:hAnsi="Times New Roman"/>
          <w:kern w:val="1"/>
          <w:szCs w:val="24"/>
        </w:rPr>
      </w:pPr>
      <w:r w:rsidRPr="00D71B36">
        <w:rPr>
          <w:rFonts w:ascii="Times New Roman" w:eastAsia="Arial Unicode MS" w:hAnsi="Times New Roman"/>
          <w:kern w:val="1"/>
          <w:szCs w:val="24"/>
        </w:rPr>
        <w:t>______________________________</w:t>
      </w:r>
      <w:r w:rsidRPr="00D71B36">
        <w:rPr>
          <w:rFonts w:ascii="Times New Roman" w:eastAsia="Arial Unicode MS" w:hAnsi="Times New Roman"/>
          <w:kern w:val="1"/>
          <w:szCs w:val="24"/>
        </w:rPr>
        <w:tab/>
      </w:r>
    </w:p>
    <w:p w14:paraId="7BA235F6" w14:textId="77777777" w:rsidR="00D71B36" w:rsidRPr="00D71B36" w:rsidRDefault="00D71B36" w:rsidP="00D71B36">
      <w:pPr>
        <w:spacing w:before="62" w:after="16" w:line="229" w:lineRule="auto"/>
        <w:ind w:right="5431"/>
        <w:rPr>
          <w:rFonts w:ascii="Times New Roman" w:eastAsia="Times New Roman" w:hAnsi="Times New Roman"/>
          <w:color w:val="000000"/>
          <w:sz w:val="20"/>
        </w:rPr>
      </w:pPr>
      <w:r w:rsidRPr="00D71B36">
        <w:rPr>
          <w:rFonts w:ascii="Times New Roman" w:eastAsia="Times New Roman" w:hAnsi="Times New Roman"/>
          <w:color w:val="000000"/>
          <w:sz w:val="20"/>
          <w:vertAlign w:val="superscript"/>
        </w:rPr>
        <w:t>1</w:t>
      </w:r>
      <w:r w:rsidRPr="00D71B36">
        <w:rPr>
          <w:rFonts w:ascii="Times New Roman" w:eastAsia="Times New Roman" w:hAnsi="Times New Roman"/>
          <w:color w:val="000000"/>
          <w:sz w:val="20"/>
        </w:rPr>
        <w:t xml:space="preserve"> Не включается в общий срок предоставления муниципальной услуги.</w:t>
      </w:r>
    </w:p>
    <w:tbl>
      <w:tblPr>
        <w:tblpPr w:leftFromText="180" w:rightFromText="180" w:vertAnchor="text" w:horzAnchor="margin" w:tblpY="590"/>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819"/>
        <w:gridCol w:w="3097"/>
        <w:gridCol w:w="5948"/>
        <w:gridCol w:w="2862"/>
      </w:tblGrid>
      <w:tr w:rsidR="00D71B36" w:rsidRPr="00D71B36" w14:paraId="15617A3A" w14:textId="77777777" w:rsidTr="009E6983">
        <w:trPr>
          <w:trHeight w:val="1102"/>
        </w:trPr>
        <w:tc>
          <w:tcPr>
            <w:tcW w:w="588" w:type="dxa"/>
            <w:shd w:val="clear" w:color="auto" w:fill="D6E3BC"/>
          </w:tcPr>
          <w:p w14:paraId="18FD264A" w14:textId="77777777" w:rsidR="00D71B36" w:rsidRPr="00D71B36" w:rsidRDefault="00D71B36" w:rsidP="00D71B36">
            <w:pPr>
              <w:widowControl w:val="0"/>
              <w:autoSpaceDE w:val="0"/>
              <w:autoSpaceDN w:val="0"/>
              <w:spacing w:after="0" w:line="240" w:lineRule="auto"/>
              <w:ind w:left="131" w:right="103" w:firstLine="47"/>
              <w:jc w:val="both"/>
              <w:rPr>
                <w:rFonts w:ascii="Times New Roman" w:eastAsia="Times New Roman" w:hAnsi="Times New Roman"/>
                <w:sz w:val="24"/>
              </w:rPr>
            </w:pPr>
            <w:r w:rsidRPr="00D71B36">
              <w:rPr>
                <w:rFonts w:ascii="Times New Roman" w:eastAsia="Times New Roman" w:hAnsi="Times New Roman"/>
                <w:sz w:val="24"/>
              </w:rPr>
              <w:lastRenderedPageBreak/>
              <w:t>№ п/п</w:t>
            </w:r>
          </w:p>
        </w:tc>
        <w:tc>
          <w:tcPr>
            <w:tcW w:w="2819" w:type="dxa"/>
            <w:shd w:val="clear" w:color="auto" w:fill="D6E3BC"/>
          </w:tcPr>
          <w:p w14:paraId="42B2AB8A" w14:textId="77777777" w:rsidR="00D71B36" w:rsidRPr="00D71B36" w:rsidRDefault="00D71B36" w:rsidP="00D71B36">
            <w:pPr>
              <w:widowControl w:val="0"/>
              <w:autoSpaceDE w:val="0"/>
              <w:autoSpaceDN w:val="0"/>
              <w:spacing w:after="0" w:line="240" w:lineRule="auto"/>
              <w:ind w:right="-699"/>
              <w:jc w:val="both"/>
              <w:rPr>
                <w:rFonts w:ascii="Times New Roman" w:eastAsia="Times New Roman" w:hAnsi="Times New Roman"/>
                <w:sz w:val="24"/>
              </w:rPr>
            </w:pPr>
            <w:r w:rsidRPr="00D71B36">
              <w:rPr>
                <w:rFonts w:ascii="Times New Roman" w:eastAsia="Times New Roman" w:hAnsi="Times New Roman"/>
                <w:sz w:val="24"/>
              </w:rPr>
              <w:t xml:space="preserve">Место </w:t>
            </w:r>
            <w:r w:rsidRPr="00D71B36">
              <w:rPr>
                <w:rFonts w:ascii="Times New Roman" w:eastAsia="Times New Roman" w:hAnsi="Times New Roman"/>
                <w:w w:val="95"/>
                <w:sz w:val="24"/>
              </w:rPr>
              <w:t xml:space="preserve">выполнения </w:t>
            </w:r>
            <w:r w:rsidRPr="00D71B36">
              <w:rPr>
                <w:rFonts w:ascii="Times New Roman" w:eastAsia="Times New Roman" w:hAnsi="Times New Roman"/>
                <w:sz w:val="24"/>
              </w:rPr>
              <w:t>действия/</w:t>
            </w:r>
          </w:p>
          <w:p w14:paraId="5B6BB1FC" w14:textId="77777777" w:rsidR="00D71B36" w:rsidRPr="00D71B36" w:rsidRDefault="00D71B36" w:rsidP="00D71B36">
            <w:pPr>
              <w:widowControl w:val="0"/>
              <w:autoSpaceDE w:val="0"/>
              <w:autoSpaceDN w:val="0"/>
              <w:spacing w:after="0" w:line="263" w:lineRule="exact"/>
              <w:ind w:left="140" w:right="133"/>
              <w:jc w:val="both"/>
              <w:rPr>
                <w:rFonts w:ascii="Times New Roman" w:eastAsia="Times New Roman" w:hAnsi="Times New Roman"/>
                <w:sz w:val="24"/>
              </w:rPr>
            </w:pPr>
            <w:r w:rsidRPr="00D71B36">
              <w:rPr>
                <w:rFonts w:ascii="Times New Roman" w:eastAsia="Times New Roman" w:hAnsi="Times New Roman"/>
                <w:sz w:val="24"/>
              </w:rPr>
              <w:t>используемая ИС</w:t>
            </w:r>
          </w:p>
        </w:tc>
        <w:tc>
          <w:tcPr>
            <w:tcW w:w="3097" w:type="dxa"/>
            <w:shd w:val="clear" w:color="auto" w:fill="D6E3BC"/>
          </w:tcPr>
          <w:p w14:paraId="4D97FD1E" w14:textId="77777777" w:rsidR="00D71B36" w:rsidRPr="00D71B36" w:rsidRDefault="00D71B36" w:rsidP="00D71B36">
            <w:pPr>
              <w:widowControl w:val="0"/>
              <w:autoSpaceDE w:val="0"/>
              <w:autoSpaceDN w:val="0"/>
              <w:spacing w:after="0" w:line="268" w:lineRule="exact"/>
              <w:ind w:left="963"/>
              <w:jc w:val="both"/>
              <w:rPr>
                <w:rFonts w:ascii="Times New Roman" w:eastAsia="Times New Roman" w:hAnsi="Times New Roman"/>
                <w:sz w:val="24"/>
              </w:rPr>
            </w:pPr>
            <w:r w:rsidRPr="00D71B36">
              <w:rPr>
                <w:rFonts w:ascii="Times New Roman" w:eastAsia="Times New Roman" w:hAnsi="Times New Roman"/>
                <w:sz w:val="24"/>
              </w:rPr>
              <w:t>Процедуры</w:t>
            </w:r>
          </w:p>
        </w:tc>
        <w:tc>
          <w:tcPr>
            <w:tcW w:w="5948" w:type="dxa"/>
            <w:shd w:val="clear" w:color="auto" w:fill="D6E3BC"/>
          </w:tcPr>
          <w:p w14:paraId="5AD6494E" w14:textId="77777777" w:rsidR="00D71B36" w:rsidRPr="00D71B36" w:rsidRDefault="00D71B36" w:rsidP="00D71B36">
            <w:pPr>
              <w:widowControl w:val="0"/>
              <w:autoSpaceDE w:val="0"/>
              <w:autoSpaceDN w:val="0"/>
              <w:spacing w:after="0" w:line="268" w:lineRule="exact"/>
              <w:ind w:left="2471" w:right="2464"/>
              <w:jc w:val="both"/>
              <w:rPr>
                <w:rFonts w:ascii="Times New Roman" w:eastAsia="Times New Roman" w:hAnsi="Times New Roman"/>
                <w:sz w:val="24"/>
              </w:rPr>
            </w:pPr>
            <w:r w:rsidRPr="00D71B36">
              <w:rPr>
                <w:rFonts w:ascii="Times New Roman" w:eastAsia="Times New Roman" w:hAnsi="Times New Roman"/>
                <w:sz w:val="24"/>
              </w:rPr>
              <w:t>Действия</w:t>
            </w:r>
          </w:p>
        </w:tc>
        <w:tc>
          <w:tcPr>
            <w:tcW w:w="2862" w:type="dxa"/>
            <w:shd w:val="clear" w:color="auto" w:fill="D6E3BC"/>
          </w:tcPr>
          <w:p w14:paraId="69C71445" w14:textId="77777777" w:rsidR="00D71B36" w:rsidRPr="00D71B36" w:rsidRDefault="00D71B36" w:rsidP="00D71B36">
            <w:pPr>
              <w:widowControl w:val="0"/>
              <w:autoSpaceDE w:val="0"/>
              <w:autoSpaceDN w:val="0"/>
              <w:spacing w:after="0" w:line="268" w:lineRule="exact"/>
              <w:ind w:left="649"/>
              <w:jc w:val="both"/>
              <w:rPr>
                <w:rFonts w:ascii="Times New Roman" w:eastAsia="Times New Roman" w:hAnsi="Times New Roman"/>
                <w:sz w:val="24"/>
              </w:rPr>
            </w:pPr>
            <w:r w:rsidRPr="00D71B36">
              <w:rPr>
                <w:rFonts w:ascii="Times New Roman" w:eastAsia="Times New Roman" w:hAnsi="Times New Roman"/>
                <w:sz w:val="24"/>
              </w:rPr>
              <w:t>Максимальный срок</w:t>
            </w:r>
          </w:p>
        </w:tc>
      </w:tr>
      <w:tr w:rsidR="00D71B36" w:rsidRPr="00D71B36" w14:paraId="309D3DF2" w14:textId="77777777" w:rsidTr="009E6983">
        <w:trPr>
          <w:trHeight w:val="275"/>
        </w:trPr>
        <w:tc>
          <w:tcPr>
            <w:tcW w:w="588" w:type="dxa"/>
            <w:shd w:val="clear" w:color="auto" w:fill="D6E3BC"/>
          </w:tcPr>
          <w:p w14:paraId="579AD0C5" w14:textId="77777777" w:rsidR="00D71B36" w:rsidRPr="00D71B36" w:rsidRDefault="00D71B36" w:rsidP="00D71B36">
            <w:pPr>
              <w:widowControl w:val="0"/>
              <w:autoSpaceDE w:val="0"/>
              <w:autoSpaceDN w:val="0"/>
              <w:spacing w:after="0" w:line="255" w:lineRule="exact"/>
              <w:ind w:right="223"/>
              <w:jc w:val="both"/>
              <w:rPr>
                <w:rFonts w:ascii="Times New Roman" w:eastAsia="Times New Roman" w:hAnsi="Times New Roman"/>
                <w:b/>
                <w:sz w:val="24"/>
              </w:rPr>
            </w:pPr>
            <w:r w:rsidRPr="00D71B36">
              <w:rPr>
                <w:rFonts w:ascii="Times New Roman" w:eastAsia="Times New Roman" w:hAnsi="Times New Roman"/>
                <w:b/>
                <w:w w:val="99"/>
                <w:sz w:val="24"/>
              </w:rPr>
              <w:t>1</w:t>
            </w:r>
          </w:p>
        </w:tc>
        <w:tc>
          <w:tcPr>
            <w:tcW w:w="2819" w:type="dxa"/>
            <w:shd w:val="clear" w:color="auto" w:fill="D6E3BC"/>
          </w:tcPr>
          <w:p w14:paraId="6947FD44" w14:textId="77777777" w:rsidR="00D71B36" w:rsidRPr="00D71B36" w:rsidRDefault="00D71B36" w:rsidP="00D71B36">
            <w:pPr>
              <w:widowControl w:val="0"/>
              <w:autoSpaceDE w:val="0"/>
              <w:autoSpaceDN w:val="0"/>
              <w:spacing w:after="0" w:line="255" w:lineRule="exact"/>
              <w:ind w:left="8"/>
              <w:jc w:val="both"/>
              <w:rPr>
                <w:rFonts w:ascii="Times New Roman" w:eastAsia="Times New Roman" w:hAnsi="Times New Roman"/>
                <w:b/>
                <w:sz w:val="24"/>
              </w:rPr>
            </w:pPr>
            <w:r w:rsidRPr="00D71B36">
              <w:rPr>
                <w:rFonts w:ascii="Times New Roman" w:eastAsia="Times New Roman" w:hAnsi="Times New Roman"/>
                <w:b/>
                <w:w w:val="99"/>
                <w:sz w:val="24"/>
              </w:rPr>
              <w:t>2</w:t>
            </w:r>
          </w:p>
        </w:tc>
        <w:tc>
          <w:tcPr>
            <w:tcW w:w="3097" w:type="dxa"/>
            <w:tcBorders>
              <w:bottom w:val="single" w:sz="4" w:space="0" w:color="auto"/>
            </w:tcBorders>
            <w:shd w:val="clear" w:color="auto" w:fill="D6E3BC"/>
          </w:tcPr>
          <w:p w14:paraId="09CC0288" w14:textId="77777777" w:rsidR="00D71B36" w:rsidRPr="00D71B36" w:rsidRDefault="00D71B36" w:rsidP="00D71B36">
            <w:pPr>
              <w:widowControl w:val="0"/>
              <w:autoSpaceDE w:val="0"/>
              <w:autoSpaceDN w:val="0"/>
              <w:spacing w:after="0" w:line="255" w:lineRule="exact"/>
              <w:ind w:left="10"/>
              <w:jc w:val="both"/>
              <w:rPr>
                <w:rFonts w:ascii="Times New Roman" w:eastAsia="Times New Roman" w:hAnsi="Times New Roman"/>
                <w:b/>
                <w:sz w:val="24"/>
              </w:rPr>
            </w:pPr>
            <w:r w:rsidRPr="00D71B36">
              <w:rPr>
                <w:rFonts w:ascii="Times New Roman" w:eastAsia="Times New Roman" w:hAnsi="Times New Roman"/>
                <w:b/>
                <w:w w:val="99"/>
                <w:sz w:val="24"/>
              </w:rPr>
              <w:t>3</w:t>
            </w:r>
          </w:p>
        </w:tc>
        <w:tc>
          <w:tcPr>
            <w:tcW w:w="5948" w:type="dxa"/>
            <w:shd w:val="clear" w:color="auto" w:fill="D6E3BC"/>
          </w:tcPr>
          <w:p w14:paraId="7289D34D" w14:textId="77777777" w:rsidR="00D71B36" w:rsidRPr="00D71B36" w:rsidRDefault="00D71B36" w:rsidP="00D71B36">
            <w:pPr>
              <w:widowControl w:val="0"/>
              <w:autoSpaceDE w:val="0"/>
              <w:autoSpaceDN w:val="0"/>
              <w:spacing w:after="0" w:line="255" w:lineRule="exact"/>
              <w:ind w:left="5"/>
              <w:jc w:val="both"/>
              <w:rPr>
                <w:rFonts w:ascii="Times New Roman" w:eastAsia="Times New Roman" w:hAnsi="Times New Roman"/>
                <w:b/>
                <w:sz w:val="24"/>
              </w:rPr>
            </w:pPr>
            <w:r w:rsidRPr="00D71B36">
              <w:rPr>
                <w:rFonts w:ascii="Times New Roman" w:eastAsia="Times New Roman" w:hAnsi="Times New Roman"/>
                <w:b/>
                <w:w w:val="99"/>
                <w:sz w:val="24"/>
              </w:rPr>
              <w:t>4</w:t>
            </w:r>
          </w:p>
        </w:tc>
        <w:tc>
          <w:tcPr>
            <w:tcW w:w="2862" w:type="dxa"/>
            <w:tcBorders>
              <w:bottom w:val="single" w:sz="4" w:space="0" w:color="auto"/>
            </w:tcBorders>
            <w:shd w:val="clear" w:color="auto" w:fill="D6E3BC"/>
          </w:tcPr>
          <w:p w14:paraId="2C7C1E25" w14:textId="77777777" w:rsidR="00D71B36" w:rsidRPr="00D71B36" w:rsidRDefault="00D71B36" w:rsidP="00D71B36">
            <w:pPr>
              <w:widowControl w:val="0"/>
              <w:autoSpaceDE w:val="0"/>
              <w:autoSpaceDN w:val="0"/>
              <w:spacing w:after="0" w:line="255" w:lineRule="exact"/>
              <w:ind w:left="9"/>
              <w:jc w:val="both"/>
              <w:rPr>
                <w:rFonts w:ascii="Times New Roman" w:eastAsia="Times New Roman" w:hAnsi="Times New Roman"/>
                <w:b/>
                <w:sz w:val="24"/>
              </w:rPr>
            </w:pPr>
            <w:r w:rsidRPr="00D71B36">
              <w:rPr>
                <w:rFonts w:ascii="Times New Roman" w:eastAsia="Times New Roman" w:hAnsi="Times New Roman"/>
                <w:b/>
                <w:w w:val="99"/>
                <w:sz w:val="24"/>
              </w:rPr>
              <w:t>5</w:t>
            </w:r>
          </w:p>
        </w:tc>
      </w:tr>
      <w:tr w:rsidR="00D71B36" w:rsidRPr="00D71B36" w14:paraId="205446C9" w14:textId="77777777" w:rsidTr="009E6983">
        <w:trPr>
          <w:trHeight w:val="275"/>
        </w:trPr>
        <w:tc>
          <w:tcPr>
            <w:tcW w:w="588" w:type="dxa"/>
            <w:shd w:val="clear" w:color="auto" w:fill="auto"/>
          </w:tcPr>
          <w:p w14:paraId="1B5E31DA" w14:textId="77777777" w:rsidR="00D71B36" w:rsidRPr="00D71B36" w:rsidRDefault="00D71B36" w:rsidP="00D71B36">
            <w:pPr>
              <w:widowControl w:val="0"/>
              <w:autoSpaceDE w:val="0"/>
              <w:autoSpaceDN w:val="0"/>
              <w:spacing w:after="0" w:line="256" w:lineRule="exact"/>
              <w:ind w:right="223"/>
              <w:jc w:val="both"/>
              <w:rPr>
                <w:rFonts w:ascii="Times New Roman" w:eastAsia="Times New Roman" w:hAnsi="Times New Roman"/>
                <w:sz w:val="24"/>
              </w:rPr>
            </w:pPr>
            <w:r w:rsidRPr="00D71B36">
              <w:rPr>
                <w:rFonts w:ascii="Times New Roman" w:eastAsia="Times New Roman" w:hAnsi="Times New Roman"/>
                <w:w w:val="99"/>
                <w:sz w:val="24"/>
              </w:rPr>
              <w:t>9</w:t>
            </w:r>
          </w:p>
        </w:tc>
        <w:tc>
          <w:tcPr>
            <w:tcW w:w="2819" w:type="dxa"/>
            <w:tcBorders>
              <w:right w:val="single" w:sz="4" w:space="0" w:color="auto"/>
            </w:tcBorders>
            <w:shd w:val="clear" w:color="auto" w:fill="auto"/>
          </w:tcPr>
          <w:p w14:paraId="07AB2FDF" w14:textId="77777777" w:rsidR="00D71B36" w:rsidRPr="00D71B36" w:rsidRDefault="00D71B36" w:rsidP="00D71B36">
            <w:pPr>
              <w:widowControl w:val="0"/>
              <w:autoSpaceDE w:val="0"/>
              <w:autoSpaceDN w:val="0"/>
              <w:spacing w:after="0" w:line="256"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single" w:sz="4" w:space="0" w:color="auto"/>
              <w:left w:val="single" w:sz="4" w:space="0" w:color="auto"/>
              <w:bottom w:val="nil"/>
              <w:right w:val="single" w:sz="4" w:space="0" w:color="auto"/>
            </w:tcBorders>
            <w:shd w:val="clear" w:color="auto" w:fill="auto"/>
          </w:tcPr>
          <w:p w14:paraId="4D582FEA" w14:textId="77777777" w:rsidR="00D71B36" w:rsidRPr="00D71B36" w:rsidRDefault="00D71B36" w:rsidP="00D71B36">
            <w:pPr>
              <w:widowControl w:val="0"/>
              <w:autoSpaceDE w:val="0"/>
              <w:autoSpaceDN w:val="0"/>
              <w:spacing w:after="0" w:line="256" w:lineRule="exact"/>
              <w:ind w:left="109"/>
              <w:jc w:val="both"/>
              <w:rPr>
                <w:rFonts w:ascii="Times New Roman" w:eastAsia="Times New Roman" w:hAnsi="Times New Roman"/>
                <w:sz w:val="24"/>
              </w:rPr>
            </w:pPr>
            <w:r w:rsidRPr="00D71B36">
              <w:rPr>
                <w:rFonts w:ascii="Times New Roman" w:eastAsia="Times New Roman" w:hAnsi="Times New Roman"/>
                <w:sz w:val="24"/>
              </w:rPr>
              <w:t>Принятие решения</w:t>
            </w:r>
          </w:p>
        </w:tc>
        <w:tc>
          <w:tcPr>
            <w:tcW w:w="5948" w:type="dxa"/>
            <w:tcBorders>
              <w:left w:val="single" w:sz="4" w:space="0" w:color="auto"/>
              <w:right w:val="single" w:sz="4" w:space="0" w:color="auto"/>
            </w:tcBorders>
            <w:shd w:val="clear" w:color="auto" w:fill="auto"/>
          </w:tcPr>
          <w:p w14:paraId="4B32FCCC" w14:textId="77777777" w:rsidR="00D71B36" w:rsidRPr="00D71B36" w:rsidRDefault="00D71B36" w:rsidP="00D71B36">
            <w:pPr>
              <w:widowControl w:val="0"/>
              <w:autoSpaceDE w:val="0"/>
              <w:autoSpaceDN w:val="0"/>
              <w:spacing w:after="0" w:line="256" w:lineRule="exact"/>
              <w:ind w:left="106"/>
              <w:jc w:val="both"/>
              <w:rPr>
                <w:rFonts w:ascii="Times New Roman" w:eastAsia="Times New Roman" w:hAnsi="Times New Roman"/>
                <w:sz w:val="24"/>
              </w:rPr>
            </w:pPr>
            <w:r w:rsidRPr="00D71B36">
              <w:rPr>
                <w:rFonts w:ascii="Times New Roman" w:eastAsia="Times New Roman" w:hAnsi="Times New Roman"/>
                <w:sz w:val="24"/>
              </w:rPr>
              <w:t>Принятие решения о предоставлении услуги</w:t>
            </w:r>
          </w:p>
        </w:tc>
        <w:tc>
          <w:tcPr>
            <w:tcW w:w="2862" w:type="dxa"/>
            <w:tcBorders>
              <w:top w:val="single" w:sz="4" w:space="0" w:color="auto"/>
              <w:left w:val="single" w:sz="4" w:space="0" w:color="auto"/>
              <w:bottom w:val="nil"/>
              <w:right w:val="single" w:sz="4" w:space="0" w:color="auto"/>
            </w:tcBorders>
            <w:shd w:val="clear" w:color="auto" w:fill="auto"/>
          </w:tcPr>
          <w:p w14:paraId="7E190150" w14:textId="77777777" w:rsidR="00D71B36" w:rsidRPr="00D71B36" w:rsidRDefault="00D71B36" w:rsidP="00D71B36">
            <w:pPr>
              <w:widowControl w:val="0"/>
              <w:autoSpaceDE w:val="0"/>
              <w:autoSpaceDN w:val="0"/>
              <w:spacing w:after="0" w:line="256" w:lineRule="exact"/>
              <w:ind w:left="108"/>
              <w:jc w:val="center"/>
              <w:rPr>
                <w:rFonts w:ascii="Times New Roman" w:eastAsia="Times New Roman" w:hAnsi="Times New Roman"/>
                <w:sz w:val="24"/>
              </w:rPr>
            </w:pPr>
            <w:r w:rsidRPr="00D71B36">
              <w:rPr>
                <w:rFonts w:ascii="Times New Roman" w:eastAsia="Times New Roman" w:hAnsi="Times New Roman"/>
                <w:sz w:val="24"/>
              </w:rPr>
              <w:t>До 1 часа</w:t>
            </w:r>
          </w:p>
        </w:tc>
      </w:tr>
      <w:tr w:rsidR="00D71B36" w:rsidRPr="00D71B36" w14:paraId="3A0E33A2" w14:textId="77777777" w:rsidTr="009E6983">
        <w:trPr>
          <w:trHeight w:val="275"/>
        </w:trPr>
        <w:tc>
          <w:tcPr>
            <w:tcW w:w="588" w:type="dxa"/>
            <w:shd w:val="clear" w:color="auto" w:fill="auto"/>
          </w:tcPr>
          <w:p w14:paraId="5C2C5613" w14:textId="77777777" w:rsidR="00D71B36" w:rsidRPr="00D71B36" w:rsidRDefault="00D71B36" w:rsidP="00D71B36">
            <w:pPr>
              <w:widowControl w:val="0"/>
              <w:autoSpaceDE w:val="0"/>
              <w:autoSpaceDN w:val="0"/>
              <w:spacing w:after="0" w:line="255" w:lineRule="exact"/>
              <w:ind w:right="163"/>
              <w:jc w:val="both"/>
              <w:rPr>
                <w:rFonts w:ascii="Times New Roman" w:eastAsia="Times New Roman" w:hAnsi="Times New Roman"/>
                <w:sz w:val="24"/>
              </w:rPr>
            </w:pPr>
            <w:r w:rsidRPr="00D71B36">
              <w:rPr>
                <w:rFonts w:ascii="Times New Roman" w:eastAsia="Times New Roman" w:hAnsi="Times New Roman"/>
                <w:w w:val="95"/>
                <w:sz w:val="24"/>
              </w:rPr>
              <w:t>10</w:t>
            </w:r>
          </w:p>
        </w:tc>
        <w:tc>
          <w:tcPr>
            <w:tcW w:w="2819" w:type="dxa"/>
            <w:tcBorders>
              <w:right w:val="single" w:sz="4" w:space="0" w:color="auto"/>
            </w:tcBorders>
            <w:shd w:val="clear" w:color="auto" w:fill="auto"/>
          </w:tcPr>
          <w:p w14:paraId="2BEEF490" w14:textId="77777777" w:rsidR="00D71B36" w:rsidRPr="00D71B36" w:rsidRDefault="00D71B36" w:rsidP="00D71B36">
            <w:pPr>
              <w:widowControl w:val="0"/>
              <w:autoSpaceDE w:val="0"/>
              <w:autoSpaceDN w:val="0"/>
              <w:spacing w:after="0" w:line="255"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nil"/>
              <w:left w:val="single" w:sz="4" w:space="0" w:color="auto"/>
              <w:bottom w:val="nil"/>
              <w:right w:val="single" w:sz="4" w:space="0" w:color="auto"/>
            </w:tcBorders>
            <w:shd w:val="clear" w:color="auto" w:fill="auto"/>
          </w:tcPr>
          <w:p w14:paraId="0929141A"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948" w:type="dxa"/>
            <w:tcBorders>
              <w:left w:val="single" w:sz="4" w:space="0" w:color="auto"/>
              <w:right w:val="single" w:sz="4" w:space="0" w:color="auto"/>
            </w:tcBorders>
            <w:shd w:val="clear" w:color="auto" w:fill="auto"/>
          </w:tcPr>
          <w:p w14:paraId="07F4F07B" w14:textId="77777777" w:rsidR="00D71B36" w:rsidRPr="00D71B36" w:rsidRDefault="00D71B36" w:rsidP="00D71B36">
            <w:pPr>
              <w:widowControl w:val="0"/>
              <w:autoSpaceDE w:val="0"/>
              <w:autoSpaceDN w:val="0"/>
              <w:spacing w:after="0" w:line="255" w:lineRule="exact"/>
              <w:ind w:left="106"/>
              <w:jc w:val="both"/>
              <w:rPr>
                <w:rFonts w:ascii="Times New Roman" w:eastAsia="Times New Roman" w:hAnsi="Times New Roman"/>
                <w:sz w:val="24"/>
              </w:rPr>
            </w:pPr>
            <w:r w:rsidRPr="00D71B36">
              <w:rPr>
                <w:rFonts w:ascii="Times New Roman" w:eastAsia="Times New Roman" w:hAnsi="Times New Roman"/>
                <w:sz w:val="24"/>
              </w:rPr>
              <w:t>Формирование решения о предоставлении услуги</w:t>
            </w:r>
          </w:p>
        </w:tc>
        <w:tc>
          <w:tcPr>
            <w:tcW w:w="2862" w:type="dxa"/>
            <w:tcBorders>
              <w:top w:val="nil"/>
              <w:left w:val="single" w:sz="4" w:space="0" w:color="auto"/>
              <w:bottom w:val="nil"/>
              <w:right w:val="single" w:sz="4" w:space="0" w:color="auto"/>
            </w:tcBorders>
            <w:shd w:val="clear" w:color="auto" w:fill="auto"/>
          </w:tcPr>
          <w:p w14:paraId="5ABA59A7"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0"/>
              </w:rPr>
            </w:pPr>
          </w:p>
        </w:tc>
      </w:tr>
      <w:tr w:rsidR="00D71B36" w:rsidRPr="00D71B36" w14:paraId="4238DDD2" w14:textId="77777777" w:rsidTr="009E6983">
        <w:trPr>
          <w:trHeight w:val="277"/>
        </w:trPr>
        <w:tc>
          <w:tcPr>
            <w:tcW w:w="588" w:type="dxa"/>
            <w:shd w:val="clear" w:color="auto" w:fill="auto"/>
          </w:tcPr>
          <w:p w14:paraId="4DDFB122" w14:textId="77777777" w:rsidR="00D71B36" w:rsidRPr="00D71B36" w:rsidRDefault="00D71B36" w:rsidP="00D71B36">
            <w:pPr>
              <w:widowControl w:val="0"/>
              <w:autoSpaceDE w:val="0"/>
              <w:autoSpaceDN w:val="0"/>
              <w:spacing w:after="0" w:line="258" w:lineRule="exact"/>
              <w:ind w:right="163"/>
              <w:jc w:val="both"/>
              <w:rPr>
                <w:rFonts w:ascii="Times New Roman" w:eastAsia="Times New Roman" w:hAnsi="Times New Roman"/>
                <w:sz w:val="24"/>
              </w:rPr>
            </w:pPr>
            <w:r w:rsidRPr="00D71B36">
              <w:rPr>
                <w:rFonts w:ascii="Times New Roman" w:eastAsia="Times New Roman" w:hAnsi="Times New Roman"/>
                <w:w w:val="95"/>
                <w:sz w:val="24"/>
              </w:rPr>
              <w:t>11</w:t>
            </w:r>
          </w:p>
        </w:tc>
        <w:tc>
          <w:tcPr>
            <w:tcW w:w="2819" w:type="dxa"/>
            <w:tcBorders>
              <w:right w:val="single" w:sz="4" w:space="0" w:color="auto"/>
            </w:tcBorders>
            <w:shd w:val="clear" w:color="auto" w:fill="auto"/>
          </w:tcPr>
          <w:p w14:paraId="199B32AE" w14:textId="77777777" w:rsidR="00D71B36" w:rsidRPr="00D71B36" w:rsidRDefault="00D71B36" w:rsidP="00D71B36">
            <w:pPr>
              <w:widowControl w:val="0"/>
              <w:autoSpaceDE w:val="0"/>
              <w:autoSpaceDN w:val="0"/>
              <w:spacing w:after="0" w:line="258"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nil"/>
              <w:left w:val="single" w:sz="4" w:space="0" w:color="auto"/>
              <w:bottom w:val="nil"/>
              <w:right w:val="single" w:sz="4" w:space="0" w:color="auto"/>
            </w:tcBorders>
            <w:shd w:val="clear" w:color="auto" w:fill="auto"/>
          </w:tcPr>
          <w:p w14:paraId="71F4021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948" w:type="dxa"/>
            <w:tcBorders>
              <w:left w:val="single" w:sz="4" w:space="0" w:color="auto"/>
              <w:right w:val="single" w:sz="4" w:space="0" w:color="auto"/>
            </w:tcBorders>
            <w:shd w:val="clear" w:color="auto" w:fill="auto"/>
          </w:tcPr>
          <w:p w14:paraId="3900439B" w14:textId="77777777" w:rsidR="00D71B36" w:rsidRPr="00D71B36" w:rsidRDefault="00D71B36" w:rsidP="00D71B36">
            <w:pPr>
              <w:widowControl w:val="0"/>
              <w:autoSpaceDE w:val="0"/>
              <w:autoSpaceDN w:val="0"/>
              <w:spacing w:after="0" w:line="258" w:lineRule="exact"/>
              <w:ind w:left="106"/>
              <w:jc w:val="both"/>
              <w:rPr>
                <w:rFonts w:ascii="Times New Roman" w:eastAsia="Times New Roman" w:hAnsi="Times New Roman"/>
                <w:sz w:val="24"/>
              </w:rPr>
            </w:pPr>
            <w:r w:rsidRPr="00D71B36">
              <w:rPr>
                <w:rFonts w:ascii="Times New Roman" w:eastAsia="Times New Roman" w:hAnsi="Times New Roman"/>
                <w:sz w:val="24"/>
              </w:rPr>
              <w:t>Принятие решения об отказе в предоставлении услуги</w:t>
            </w:r>
          </w:p>
        </w:tc>
        <w:tc>
          <w:tcPr>
            <w:tcW w:w="2862" w:type="dxa"/>
            <w:tcBorders>
              <w:top w:val="nil"/>
              <w:left w:val="single" w:sz="4" w:space="0" w:color="auto"/>
              <w:bottom w:val="nil"/>
              <w:right w:val="single" w:sz="4" w:space="0" w:color="auto"/>
            </w:tcBorders>
            <w:shd w:val="clear" w:color="auto" w:fill="auto"/>
          </w:tcPr>
          <w:p w14:paraId="5A2E6DD8"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0"/>
              </w:rPr>
            </w:pPr>
          </w:p>
        </w:tc>
      </w:tr>
      <w:tr w:rsidR="00D71B36" w:rsidRPr="00D71B36" w14:paraId="384A6CA5" w14:textId="77777777" w:rsidTr="009E6983">
        <w:trPr>
          <w:trHeight w:val="275"/>
        </w:trPr>
        <w:tc>
          <w:tcPr>
            <w:tcW w:w="588" w:type="dxa"/>
            <w:shd w:val="clear" w:color="auto" w:fill="auto"/>
          </w:tcPr>
          <w:p w14:paraId="1AA29FC7" w14:textId="77777777" w:rsidR="00D71B36" w:rsidRPr="00D71B36" w:rsidRDefault="00D71B36" w:rsidP="00D71B36">
            <w:pPr>
              <w:widowControl w:val="0"/>
              <w:autoSpaceDE w:val="0"/>
              <w:autoSpaceDN w:val="0"/>
              <w:spacing w:after="0" w:line="255" w:lineRule="exact"/>
              <w:ind w:right="163"/>
              <w:jc w:val="both"/>
              <w:rPr>
                <w:rFonts w:ascii="Times New Roman" w:eastAsia="Times New Roman" w:hAnsi="Times New Roman"/>
                <w:sz w:val="24"/>
              </w:rPr>
            </w:pPr>
            <w:r w:rsidRPr="00D71B36">
              <w:rPr>
                <w:rFonts w:ascii="Times New Roman" w:eastAsia="Times New Roman" w:hAnsi="Times New Roman"/>
                <w:w w:val="95"/>
                <w:sz w:val="24"/>
              </w:rPr>
              <w:t>12</w:t>
            </w:r>
          </w:p>
        </w:tc>
        <w:tc>
          <w:tcPr>
            <w:tcW w:w="2819" w:type="dxa"/>
            <w:tcBorders>
              <w:right w:val="single" w:sz="4" w:space="0" w:color="auto"/>
            </w:tcBorders>
            <w:shd w:val="clear" w:color="auto" w:fill="auto"/>
          </w:tcPr>
          <w:p w14:paraId="6BD84AA4" w14:textId="77777777" w:rsidR="00D71B36" w:rsidRPr="00D71B36" w:rsidRDefault="00D71B36" w:rsidP="00D71B36">
            <w:pPr>
              <w:widowControl w:val="0"/>
              <w:autoSpaceDE w:val="0"/>
              <w:autoSpaceDN w:val="0"/>
              <w:spacing w:after="0" w:line="255"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nil"/>
              <w:left w:val="single" w:sz="4" w:space="0" w:color="auto"/>
              <w:bottom w:val="single" w:sz="4" w:space="0" w:color="auto"/>
              <w:right w:val="single" w:sz="4" w:space="0" w:color="auto"/>
            </w:tcBorders>
            <w:shd w:val="clear" w:color="auto" w:fill="auto"/>
          </w:tcPr>
          <w:p w14:paraId="63B45C0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948" w:type="dxa"/>
            <w:tcBorders>
              <w:left w:val="single" w:sz="4" w:space="0" w:color="auto"/>
              <w:right w:val="single" w:sz="4" w:space="0" w:color="auto"/>
            </w:tcBorders>
            <w:shd w:val="clear" w:color="auto" w:fill="auto"/>
          </w:tcPr>
          <w:p w14:paraId="193A77E5" w14:textId="77777777" w:rsidR="00D71B36" w:rsidRPr="00D71B36" w:rsidRDefault="00D71B36" w:rsidP="00D71B36">
            <w:pPr>
              <w:widowControl w:val="0"/>
              <w:autoSpaceDE w:val="0"/>
              <w:autoSpaceDN w:val="0"/>
              <w:spacing w:after="0" w:line="255" w:lineRule="exact"/>
              <w:ind w:left="106"/>
              <w:jc w:val="both"/>
              <w:rPr>
                <w:rFonts w:ascii="Times New Roman" w:eastAsia="Times New Roman" w:hAnsi="Times New Roman"/>
                <w:sz w:val="24"/>
              </w:rPr>
            </w:pPr>
            <w:r w:rsidRPr="00D71B36">
              <w:rPr>
                <w:rFonts w:ascii="Times New Roman" w:eastAsia="Times New Roman" w:hAnsi="Times New Roman"/>
                <w:sz w:val="24"/>
              </w:rPr>
              <w:t>Формирование отказа в предоставлении услуги</w:t>
            </w:r>
          </w:p>
        </w:tc>
        <w:tc>
          <w:tcPr>
            <w:tcW w:w="2862" w:type="dxa"/>
            <w:tcBorders>
              <w:top w:val="nil"/>
              <w:left w:val="single" w:sz="4" w:space="0" w:color="auto"/>
              <w:bottom w:val="single" w:sz="4" w:space="0" w:color="auto"/>
              <w:right w:val="single" w:sz="4" w:space="0" w:color="auto"/>
            </w:tcBorders>
            <w:shd w:val="clear" w:color="auto" w:fill="auto"/>
          </w:tcPr>
          <w:p w14:paraId="73164463"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0"/>
              </w:rPr>
            </w:pPr>
          </w:p>
        </w:tc>
      </w:tr>
      <w:tr w:rsidR="00D71B36" w:rsidRPr="00D71B36" w14:paraId="04FC34E6" w14:textId="77777777" w:rsidTr="009E6983">
        <w:trPr>
          <w:trHeight w:val="826"/>
        </w:trPr>
        <w:tc>
          <w:tcPr>
            <w:tcW w:w="588" w:type="dxa"/>
            <w:shd w:val="clear" w:color="auto" w:fill="auto"/>
          </w:tcPr>
          <w:p w14:paraId="1A36D853" w14:textId="77777777" w:rsidR="00D71B36" w:rsidRPr="00D71B36" w:rsidRDefault="00D71B36" w:rsidP="00D71B36">
            <w:pPr>
              <w:widowControl w:val="0"/>
              <w:autoSpaceDE w:val="0"/>
              <w:autoSpaceDN w:val="0"/>
              <w:spacing w:before="2" w:after="0" w:line="240" w:lineRule="auto"/>
              <w:jc w:val="both"/>
              <w:rPr>
                <w:rFonts w:ascii="Times New Roman" w:eastAsia="Times New Roman" w:hAnsi="Times New Roman"/>
                <w:sz w:val="23"/>
              </w:rPr>
            </w:pPr>
          </w:p>
          <w:p w14:paraId="4515AE96" w14:textId="77777777" w:rsidR="00D71B36" w:rsidRPr="00D71B36" w:rsidRDefault="00D71B36" w:rsidP="00D71B36">
            <w:pPr>
              <w:widowControl w:val="0"/>
              <w:autoSpaceDE w:val="0"/>
              <w:autoSpaceDN w:val="0"/>
              <w:spacing w:after="0" w:line="240" w:lineRule="auto"/>
              <w:ind w:right="163"/>
              <w:jc w:val="both"/>
              <w:rPr>
                <w:rFonts w:ascii="Times New Roman" w:eastAsia="Times New Roman" w:hAnsi="Times New Roman"/>
                <w:sz w:val="24"/>
              </w:rPr>
            </w:pPr>
            <w:r w:rsidRPr="00D71B36">
              <w:rPr>
                <w:rFonts w:ascii="Times New Roman" w:eastAsia="Times New Roman" w:hAnsi="Times New Roman"/>
                <w:w w:val="95"/>
                <w:sz w:val="24"/>
              </w:rPr>
              <w:t>13</w:t>
            </w:r>
          </w:p>
        </w:tc>
        <w:tc>
          <w:tcPr>
            <w:tcW w:w="2819" w:type="dxa"/>
            <w:shd w:val="clear" w:color="auto" w:fill="auto"/>
          </w:tcPr>
          <w:p w14:paraId="6BD78070" w14:textId="77777777" w:rsidR="00D71B36" w:rsidRPr="00D71B36" w:rsidRDefault="00D71B36" w:rsidP="00D71B36">
            <w:pPr>
              <w:widowControl w:val="0"/>
              <w:autoSpaceDE w:val="0"/>
              <w:autoSpaceDN w:val="0"/>
              <w:spacing w:before="183" w:after="0" w:line="240" w:lineRule="auto"/>
              <w:ind w:left="107"/>
              <w:jc w:val="both"/>
              <w:rPr>
                <w:rFonts w:ascii="Times New Roman" w:eastAsia="Times New Roman" w:hAnsi="Times New Roman"/>
                <w:sz w:val="24"/>
              </w:rPr>
            </w:pPr>
            <w:r w:rsidRPr="00D71B36">
              <w:rPr>
                <w:rFonts w:ascii="Times New Roman" w:eastAsia="Times New Roman" w:hAnsi="Times New Roman"/>
                <w:sz w:val="24"/>
              </w:rPr>
              <w:t>Модуль МФЦ / Ведомство/ПГС</w:t>
            </w:r>
          </w:p>
        </w:tc>
        <w:tc>
          <w:tcPr>
            <w:tcW w:w="3097" w:type="dxa"/>
            <w:tcBorders>
              <w:top w:val="single" w:sz="4" w:space="0" w:color="auto"/>
            </w:tcBorders>
            <w:shd w:val="clear" w:color="auto" w:fill="auto"/>
          </w:tcPr>
          <w:p w14:paraId="4567419F" w14:textId="77777777" w:rsidR="00D71B36" w:rsidRPr="00D71B36" w:rsidRDefault="00D71B36" w:rsidP="00D71B36">
            <w:pPr>
              <w:widowControl w:val="0"/>
              <w:autoSpaceDE w:val="0"/>
              <w:autoSpaceDN w:val="0"/>
              <w:spacing w:after="0" w:line="267" w:lineRule="exact"/>
              <w:ind w:left="109"/>
              <w:jc w:val="both"/>
              <w:rPr>
                <w:rFonts w:ascii="Times New Roman" w:eastAsia="Times New Roman" w:hAnsi="Times New Roman"/>
                <w:sz w:val="24"/>
              </w:rPr>
            </w:pPr>
            <w:r w:rsidRPr="00D71B36">
              <w:rPr>
                <w:rFonts w:ascii="Times New Roman" w:eastAsia="Times New Roman" w:hAnsi="Times New Roman"/>
                <w:sz w:val="24"/>
              </w:rPr>
              <w:t>Выдача результата на</w:t>
            </w:r>
          </w:p>
          <w:p w14:paraId="254D5132" w14:textId="77777777" w:rsidR="00D71B36" w:rsidRPr="00D71B36" w:rsidRDefault="00D71B36" w:rsidP="00D71B36">
            <w:pPr>
              <w:widowControl w:val="0"/>
              <w:autoSpaceDE w:val="0"/>
              <w:autoSpaceDN w:val="0"/>
              <w:spacing w:before="3" w:after="0" w:line="276" w:lineRule="exact"/>
              <w:ind w:left="109" w:right="910"/>
              <w:jc w:val="both"/>
              <w:rPr>
                <w:rFonts w:ascii="Times New Roman" w:eastAsia="Times New Roman" w:hAnsi="Times New Roman"/>
                <w:sz w:val="24"/>
              </w:rPr>
            </w:pPr>
            <w:r w:rsidRPr="00D71B36">
              <w:rPr>
                <w:rFonts w:ascii="Times New Roman" w:eastAsia="Times New Roman" w:hAnsi="Times New Roman"/>
                <w:sz w:val="24"/>
              </w:rPr>
              <w:t>бумажном носителе (опционально)</w:t>
            </w:r>
          </w:p>
        </w:tc>
        <w:tc>
          <w:tcPr>
            <w:tcW w:w="5948" w:type="dxa"/>
            <w:shd w:val="clear" w:color="auto" w:fill="auto"/>
          </w:tcPr>
          <w:p w14:paraId="2230BC3D" w14:textId="77777777" w:rsidR="00D71B36" w:rsidRPr="00D71B36" w:rsidRDefault="00D71B36" w:rsidP="00D71B36">
            <w:pPr>
              <w:widowControl w:val="0"/>
              <w:autoSpaceDE w:val="0"/>
              <w:autoSpaceDN w:val="0"/>
              <w:spacing w:after="0" w:line="267" w:lineRule="exact"/>
              <w:ind w:left="106"/>
              <w:jc w:val="both"/>
              <w:rPr>
                <w:rFonts w:ascii="Times New Roman" w:eastAsia="Times New Roman" w:hAnsi="Times New Roman"/>
                <w:sz w:val="24"/>
              </w:rPr>
            </w:pPr>
            <w:r w:rsidRPr="00D71B36">
              <w:rPr>
                <w:rFonts w:ascii="Times New Roman" w:eastAsia="Times New Roman" w:hAnsi="Times New Roman"/>
                <w:sz w:val="24"/>
              </w:rPr>
              <w:t>Выдача результата в виде экземпляра электронного</w:t>
            </w:r>
          </w:p>
          <w:p w14:paraId="42B2382B" w14:textId="77777777" w:rsidR="00D71B36" w:rsidRPr="00D71B36" w:rsidRDefault="00D71B36" w:rsidP="00D71B36">
            <w:pPr>
              <w:widowControl w:val="0"/>
              <w:autoSpaceDE w:val="0"/>
              <w:autoSpaceDN w:val="0"/>
              <w:spacing w:before="3" w:after="0" w:line="276" w:lineRule="exact"/>
              <w:ind w:left="106"/>
              <w:jc w:val="both"/>
              <w:rPr>
                <w:rFonts w:ascii="Times New Roman" w:eastAsia="Times New Roman" w:hAnsi="Times New Roman"/>
                <w:sz w:val="24"/>
              </w:rPr>
            </w:pPr>
            <w:r w:rsidRPr="00D71B36">
              <w:rPr>
                <w:rFonts w:ascii="Times New Roman" w:eastAsia="Times New Roman" w:hAnsi="Times New Roman"/>
                <w:sz w:val="24"/>
              </w:rPr>
              <w:t>документа, распечатанного на бумажном носителе, заверенного подписью и печатью МФЦ / Ведомстве</w:t>
            </w:r>
          </w:p>
        </w:tc>
        <w:tc>
          <w:tcPr>
            <w:tcW w:w="2862" w:type="dxa"/>
            <w:tcBorders>
              <w:top w:val="single" w:sz="4" w:space="0" w:color="auto"/>
            </w:tcBorders>
            <w:shd w:val="clear" w:color="auto" w:fill="auto"/>
          </w:tcPr>
          <w:p w14:paraId="4A219273" w14:textId="77777777" w:rsidR="00D71B36" w:rsidRPr="00D71B36" w:rsidRDefault="00D71B36" w:rsidP="00D71B36">
            <w:pPr>
              <w:widowControl w:val="0"/>
              <w:autoSpaceDE w:val="0"/>
              <w:autoSpaceDN w:val="0"/>
              <w:spacing w:before="128" w:after="0" w:line="240" w:lineRule="auto"/>
              <w:ind w:left="108"/>
              <w:jc w:val="center"/>
              <w:rPr>
                <w:rFonts w:ascii="Times New Roman" w:eastAsia="Times New Roman" w:hAnsi="Times New Roman"/>
                <w:sz w:val="24"/>
              </w:rPr>
            </w:pPr>
            <w:r w:rsidRPr="00D71B36">
              <w:rPr>
                <w:rFonts w:ascii="Times New Roman" w:eastAsia="Times New Roman" w:hAnsi="Times New Roman"/>
                <w:sz w:val="24"/>
              </w:rPr>
              <w:t>После окончания процедуры принятия решения</w:t>
            </w:r>
          </w:p>
        </w:tc>
      </w:tr>
    </w:tbl>
    <w:p w14:paraId="5A861D57" w14:textId="77777777" w:rsidR="00D71B36" w:rsidRPr="00D71B36" w:rsidRDefault="00D71B36" w:rsidP="00D71B36">
      <w:pPr>
        <w:widowControl w:val="0"/>
        <w:tabs>
          <w:tab w:val="left" w:pos="14853"/>
        </w:tabs>
        <w:autoSpaceDE w:val="0"/>
        <w:autoSpaceDN w:val="0"/>
        <w:spacing w:after="0" w:line="240" w:lineRule="auto"/>
        <w:ind w:right="172"/>
        <w:jc w:val="both"/>
        <w:rPr>
          <w:rFonts w:ascii="Times New Roman" w:eastAsia="Times New Roman" w:hAnsi="Times New Roman"/>
          <w:b/>
          <w:sz w:val="28"/>
          <w:szCs w:val="28"/>
        </w:rPr>
      </w:pPr>
    </w:p>
    <w:p w14:paraId="66207EE0"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1B67D3B4" w14:textId="77777777" w:rsidR="00D71B36" w:rsidRPr="009050D1" w:rsidRDefault="00D71B36" w:rsidP="009050D1">
      <w:pPr>
        <w:spacing w:after="0"/>
        <w:ind w:left="34"/>
        <w:jc w:val="both"/>
        <w:rPr>
          <w:rFonts w:ascii="Times New Roman" w:eastAsia="Times New Roman" w:hAnsi="Times New Roman"/>
          <w:sz w:val="28"/>
          <w:szCs w:val="20"/>
          <w:lang w:eastAsia="ru-RU"/>
        </w:rPr>
      </w:pPr>
    </w:p>
    <w:p w14:paraId="6559DFCE"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43EBDCA5"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4A7C749E"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2392A09A"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4B27E732" w14:textId="2B933DAC" w:rsidR="009050D1" w:rsidRDefault="009050D1" w:rsidP="009050D1">
      <w:pPr>
        <w:spacing w:after="0"/>
        <w:ind w:left="34"/>
        <w:jc w:val="both"/>
        <w:rPr>
          <w:rFonts w:ascii="Times New Roman" w:eastAsia="Times New Roman" w:hAnsi="Times New Roman"/>
          <w:sz w:val="28"/>
          <w:szCs w:val="20"/>
          <w:lang w:eastAsia="ru-RU"/>
        </w:rPr>
      </w:pPr>
    </w:p>
    <w:p w14:paraId="4AB1C20E" w14:textId="77777777" w:rsidR="00261BB5" w:rsidRPr="009050D1" w:rsidRDefault="00261BB5" w:rsidP="009050D1">
      <w:pPr>
        <w:spacing w:after="0"/>
        <w:ind w:left="34"/>
        <w:jc w:val="both"/>
        <w:rPr>
          <w:rFonts w:ascii="Times New Roman" w:eastAsia="Times New Roman" w:hAnsi="Times New Roman"/>
          <w:sz w:val="28"/>
          <w:szCs w:val="20"/>
          <w:lang w:eastAsia="ru-RU"/>
        </w:rPr>
      </w:pPr>
    </w:p>
    <w:p w14:paraId="54DD4C4B" w14:textId="2AE8F673" w:rsidR="009050D1" w:rsidRDefault="009050D1" w:rsidP="009050D1">
      <w:pPr>
        <w:spacing w:after="0"/>
        <w:ind w:left="34"/>
        <w:jc w:val="both"/>
        <w:rPr>
          <w:rFonts w:ascii="Times New Roman" w:eastAsia="Times New Roman" w:hAnsi="Times New Roman"/>
          <w:sz w:val="28"/>
          <w:szCs w:val="20"/>
          <w:lang w:eastAsia="ru-RU"/>
        </w:rPr>
      </w:pPr>
    </w:p>
    <w:p w14:paraId="46436288" w14:textId="2227E38F" w:rsidR="000F3D33" w:rsidRDefault="000F3D33" w:rsidP="009050D1">
      <w:pPr>
        <w:spacing w:after="0"/>
        <w:ind w:left="34"/>
        <w:jc w:val="both"/>
        <w:rPr>
          <w:rFonts w:ascii="Times New Roman" w:eastAsia="Times New Roman" w:hAnsi="Times New Roman"/>
          <w:sz w:val="28"/>
          <w:szCs w:val="20"/>
          <w:lang w:eastAsia="ru-RU"/>
        </w:rPr>
      </w:pPr>
    </w:p>
    <w:p w14:paraId="6F51AADB" w14:textId="2B147F75" w:rsidR="000F3D33" w:rsidRDefault="000F3D33" w:rsidP="009050D1">
      <w:pPr>
        <w:spacing w:after="0"/>
        <w:ind w:left="34"/>
        <w:jc w:val="both"/>
        <w:rPr>
          <w:rFonts w:ascii="Times New Roman" w:eastAsia="Times New Roman" w:hAnsi="Times New Roman"/>
          <w:sz w:val="28"/>
          <w:szCs w:val="20"/>
          <w:lang w:eastAsia="ru-RU"/>
        </w:rPr>
      </w:pPr>
    </w:p>
    <w:p w14:paraId="4C6A748F" w14:textId="2B066F9C" w:rsidR="000F3D33" w:rsidRDefault="000F3D33" w:rsidP="009050D1">
      <w:pPr>
        <w:spacing w:after="0"/>
        <w:ind w:left="34"/>
        <w:jc w:val="both"/>
        <w:rPr>
          <w:rFonts w:ascii="Times New Roman" w:eastAsia="Times New Roman" w:hAnsi="Times New Roman"/>
          <w:sz w:val="28"/>
          <w:szCs w:val="20"/>
          <w:lang w:eastAsia="ru-RU"/>
        </w:rPr>
      </w:pPr>
    </w:p>
    <w:p w14:paraId="30F48F76" w14:textId="313068E7" w:rsidR="000F3D33" w:rsidRDefault="000F3D33" w:rsidP="009050D1">
      <w:pPr>
        <w:spacing w:after="0"/>
        <w:ind w:left="34"/>
        <w:jc w:val="both"/>
        <w:rPr>
          <w:rFonts w:ascii="Times New Roman" w:eastAsia="Times New Roman" w:hAnsi="Times New Roman"/>
          <w:sz w:val="28"/>
          <w:szCs w:val="20"/>
          <w:lang w:eastAsia="ru-RU"/>
        </w:rPr>
      </w:pPr>
    </w:p>
    <w:sectPr w:rsidR="000F3D33" w:rsidSect="00D71B36">
      <w:pgSz w:w="16840" w:h="11900" w:orient="landscape"/>
      <w:pgMar w:top="1304" w:right="851" w:bottom="851"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CAE"/>
    <w:multiLevelType w:val="multilevel"/>
    <w:tmpl w:val="3DC4FA56"/>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1" w15:restartNumberingAfterBreak="0">
    <w:nsid w:val="03267590"/>
    <w:multiLevelType w:val="multilevel"/>
    <w:tmpl w:val="BFD6EE9C"/>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2" w15:restartNumberingAfterBreak="0">
    <w:nsid w:val="08501D5B"/>
    <w:multiLevelType w:val="multilevel"/>
    <w:tmpl w:val="2F8455DA"/>
    <w:lvl w:ilvl="0">
      <w:start w:val="1"/>
      <w:numFmt w:val="decimal"/>
      <w:lvlText w:val="%1."/>
      <w:lvlJc w:val="left"/>
      <w:pPr>
        <w:ind w:left="784" w:hanging="358"/>
        <w:jc w:val="right"/>
      </w:pPr>
      <w:rPr>
        <w:rFonts w:hint="default"/>
        <w:b/>
        <w:bCs/>
        <w:w w:val="99"/>
        <w:lang w:val="ru-RU" w:eastAsia="en-US" w:bidi="ar-SA"/>
      </w:rPr>
    </w:lvl>
    <w:lvl w:ilvl="1">
      <w:start w:val="1"/>
      <w:numFmt w:val="decimal"/>
      <w:lvlText w:val="%1.%2"/>
      <w:lvlJc w:val="left"/>
      <w:pPr>
        <w:ind w:left="-171"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09" w:hanging="638"/>
      </w:pPr>
      <w:rPr>
        <w:rFonts w:hint="default"/>
        <w:lang w:val="ru-RU" w:eastAsia="en-US" w:bidi="ar-SA"/>
      </w:rPr>
    </w:lvl>
    <w:lvl w:ilvl="3">
      <w:numFmt w:val="bullet"/>
      <w:lvlText w:val="•"/>
      <w:lvlJc w:val="left"/>
      <w:pPr>
        <w:ind w:left="2486" w:hanging="638"/>
      </w:pPr>
      <w:rPr>
        <w:rFonts w:hint="default"/>
        <w:lang w:val="ru-RU" w:eastAsia="en-US" w:bidi="ar-SA"/>
      </w:rPr>
    </w:lvl>
    <w:lvl w:ilvl="4">
      <w:numFmt w:val="bullet"/>
      <w:lvlText w:val="•"/>
      <w:lvlJc w:val="left"/>
      <w:pPr>
        <w:ind w:left="3564" w:hanging="638"/>
      </w:pPr>
      <w:rPr>
        <w:rFonts w:hint="default"/>
        <w:lang w:val="ru-RU" w:eastAsia="en-US" w:bidi="ar-SA"/>
      </w:rPr>
    </w:lvl>
    <w:lvl w:ilvl="5">
      <w:numFmt w:val="bullet"/>
      <w:lvlText w:val="•"/>
      <w:lvlJc w:val="left"/>
      <w:pPr>
        <w:ind w:left="4641" w:hanging="638"/>
      </w:pPr>
      <w:rPr>
        <w:rFonts w:hint="default"/>
        <w:lang w:val="ru-RU" w:eastAsia="en-US" w:bidi="ar-SA"/>
      </w:rPr>
    </w:lvl>
    <w:lvl w:ilvl="6">
      <w:numFmt w:val="bullet"/>
      <w:lvlText w:val="•"/>
      <w:lvlJc w:val="left"/>
      <w:pPr>
        <w:ind w:left="5719" w:hanging="638"/>
      </w:pPr>
      <w:rPr>
        <w:rFonts w:hint="default"/>
        <w:lang w:val="ru-RU" w:eastAsia="en-US" w:bidi="ar-SA"/>
      </w:rPr>
    </w:lvl>
    <w:lvl w:ilvl="7">
      <w:numFmt w:val="bullet"/>
      <w:lvlText w:val="•"/>
      <w:lvlJc w:val="left"/>
      <w:pPr>
        <w:ind w:left="6796" w:hanging="638"/>
      </w:pPr>
      <w:rPr>
        <w:rFonts w:hint="default"/>
        <w:lang w:val="ru-RU" w:eastAsia="en-US" w:bidi="ar-SA"/>
      </w:rPr>
    </w:lvl>
    <w:lvl w:ilvl="8">
      <w:numFmt w:val="bullet"/>
      <w:lvlText w:val="•"/>
      <w:lvlJc w:val="left"/>
      <w:pPr>
        <w:ind w:left="7874" w:hanging="638"/>
      </w:pPr>
      <w:rPr>
        <w:rFonts w:hint="default"/>
        <w:lang w:val="ru-RU" w:eastAsia="en-US" w:bidi="ar-SA"/>
      </w:rPr>
    </w:lvl>
  </w:abstractNum>
  <w:abstractNum w:abstractNumId="3" w15:restartNumberingAfterBreak="0">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4" w15:restartNumberingAfterBreak="0">
    <w:nsid w:val="0FEC0694"/>
    <w:multiLevelType w:val="multilevel"/>
    <w:tmpl w:val="2FCE6330"/>
    <w:lvl w:ilvl="0">
      <w:start w:val="23"/>
      <w:numFmt w:val="decimal"/>
      <w:lvlText w:val="%1."/>
      <w:lvlJc w:val="left"/>
      <w:pPr>
        <w:ind w:left="600" w:hanging="600"/>
      </w:pPr>
      <w:rPr>
        <w:rFonts w:hint="default"/>
      </w:rPr>
    </w:lvl>
    <w:lvl w:ilvl="1">
      <w:start w:val="1"/>
      <w:numFmt w:val="decimal"/>
      <w:lvlText w:val="%1.%2."/>
      <w:lvlJc w:val="left"/>
      <w:pPr>
        <w:ind w:left="380" w:hanging="72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60" w:hanging="108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580" w:hanging="1800"/>
      </w:pPr>
      <w:rPr>
        <w:rFonts w:hint="default"/>
      </w:rPr>
    </w:lvl>
    <w:lvl w:ilvl="8">
      <w:start w:val="1"/>
      <w:numFmt w:val="decimal"/>
      <w:lvlText w:val="%1.%2.%3.%4.%5.%6.%7.%8.%9."/>
      <w:lvlJc w:val="left"/>
      <w:pPr>
        <w:ind w:left="-560" w:hanging="2160"/>
      </w:pPr>
      <w:rPr>
        <w:rFonts w:hint="default"/>
      </w:rPr>
    </w:lvl>
  </w:abstractNum>
  <w:abstractNum w:abstractNumId="5" w15:restartNumberingAfterBreak="0">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6" w15:restartNumberingAfterBreak="0">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7" w15:restartNumberingAfterBreak="0">
    <w:nsid w:val="14A25033"/>
    <w:multiLevelType w:val="multilevel"/>
    <w:tmpl w:val="519AE070"/>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8" w15:restartNumberingAfterBreak="0">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9" w15:restartNumberingAfterBreak="0">
    <w:nsid w:val="17722BF0"/>
    <w:multiLevelType w:val="multilevel"/>
    <w:tmpl w:val="C0FE50E2"/>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0" w15:restartNumberingAfterBreak="0">
    <w:nsid w:val="1EEF5FEA"/>
    <w:multiLevelType w:val="multilevel"/>
    <w:tmpl w:val="D6F8947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1" w15:restartNumberingAfterBreak="0">
    <w:nsid w:val="27273857"/>
    <w:multiLevelType w:val="multilevel"/>
    <w:tmpl w:val="3162FF16"/>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2" w15:restartNumberingAfterBreak="0">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0ED3D6C"/>
    <w:multiLevelType w:val="multilevel"/>
    <w:tmpl w:val="766453CE"/>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4" w15:restartNumberingAfterBreak="0">
    <w:nsid w:val="315125C8"/>
    <w:multiLevelType w:val="multilevel"/>
    <w:tmpl w:val="A5ECCF86"/>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15" w15:restartNumberingAfterBreak="0">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16" w15:restartNumberingAfterBreak="0">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17" w15:restartNumberingAfterBreak="0">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18" w15:restartNumberingAfterBreak="0">
    <w:nsid w:val="437A5C16"/>
    <w:multiLevelType w:val="multilevel"/>
    <w:tmpl w:val="16C02132"/>
    <w:lvl w:ilvl="0">
      <w:start w:val="3"/>
      <w:numFmt w:val="decimal"/>
      <w:lvlText w:val="%1."/>
      <w:lvlJc w:val="left"/>
      <w:pPr>
        <w:ind w:left="450" w:hanging="450"/>
      </w:pPr>
      <w:rPr>
        <w:rFonts w:hint="default"/>
      </w:rPr>
    </w:lvl>
    <w:lvl w:ilvl="1">
      <w:start w:val="3"/>
      <w:numFmt w:val="decimal"/>
      <w:lvlText w:val="%1.%2."/>
      <w:lvlJc w:val="left"/>
      <w:pPr>
        <w:ind w:left="380" w:hanging="72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60" w:hanging="108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580" w:hanging="1800"/>
      </w:pPr>
      <w:rPr>
        <w:rFonts w:hint="default"/>
      </w:rPr>
    </w:lvl>
    <w:lvl w:ilvl="8">
      <w:start w:val="1"/>
      <w:numFmt w:val="decimal"/>
      <w:lvlText w:val="%1.%2.%3.%4.%5.%6.%7.%8.%9."/>
      <w:lvlJc w:val="left"/>
      <w:pPr>
        <w:ind w:left="-560" w:hanging="2160"/>
      </w:pPr>
      <w:rPr>
        <w:rFonts w:hint="default"/>
      </w:rPr>
    </w:lvl>
  </w:abstractNum>
  <w:abstractNum w:abstractNumId="19" w15:restartNumberingAfterBreak="0">
    <w:nsid w:val="47A41620"/>
    <w:multiLevelType w:val="multilevel"/>
    <w:tmpl w:val="512C7464"/>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0" w15:restartNumberingAfterBreak="0">
    <w:nsid w:val="4C952B37"/>
    <w:multiLevelType w:val="multilevel"/>
    <w:tmpl w:val="48AE8CA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22" w15:restartNumberingAfterBreak="0">
    <w:nsid w:val="5056388D"/>
    <w:multiLevelType w:val="multilevel"/>
    <w:tmpl w:val="7CDED5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9E03D5E"/>
    <w:multiLevelType w:val="multilevel"/>
    <w:tmpl w:val="EA00A244"/>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4" w15:restartNumberingAfterBreak="0">
    <w:nsid w:val="5C5E55DC"/>
    <w:multiLevelType w:val="multilevel"/>
    <w:tmpl w:val="44B4071A"/>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67D35A2B"/>
    <w:multiLevelType w:val="multilevel"/>
    <w:tmpl w:val="BBAC261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6" w15:restartNumberingAfterBreak="0">
    <w:nsid w:val="6B334C7A"/>
    <w:multiLevelType w:val="multilevel"/>
    <w:tmpl w:val="690417C6"/>
    <w:lvl w:ilvl="0">
      <w:start w:val="1"/>
      <w:numFmt w:val="decimal"/>
      <w:lvlText w:val="%1."/>
      <w:lvlJc w:val="left"/>
      <w:pPr>
        <w:ind w:left="1410" w:hanging="7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7" w15:restartNumberingAfterBreak="0">
    <w:nsid w:val="6EFC10F0"/>
    <w:multiLevelType w:val="multilevel"/>
    <w:tmpl w:val="BBB8FAD8"/>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28" w15:restartNumberingAfterBreak="0">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29" w15:restartNumberingAfterBreak="0">
    <w:nsid w:val="7996353C"/>
    <w:multiLevelType w:val="multilevel"/>
    <w:tmpl w:val="37DAEEBC"/>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num w:numId="1" w16cid:durableId="507404323">
    <w:abstractNumId w:val="12"/>
  </w:num>
  <w:num w:numId="2" w16cid:durableId="587082354">
    <w:abstractNumId w:val="14"/>
  </w:num>
  <w:num w:numId="3" w16cid:durableId="977077330">
    <w:abstractNumId w:val="19"/>
  </w:num>
  <w:num w:numId="4" w16cid:durableId="363873298">
    <w:abstractNumId w:val="2"/>
  </w:num>
  <w:num w:numId="5" w16cid:durableId="167521103">
    <w:abstractNumId w:val="17"/>
  </w:num>
  <w:num w:numId="6" w16cid:durableId="1582135399">
    <w:abstractNumId w:val="8"/>
  </w:num>
  <w:num w:numId="7" w16cid:durableId="615914937">
    <w:abstractNumId w:val="15"/>
  </w:num>
  <w:num w:numId="8" w16cid:durableId="391849238">
    <w:abstractNumId w:val="1"/>
  </w:num>
  <w:num w:numId="9" w16cid:durableId="875655116">
    <w:abstractNumId w:val="7"/>
  </w:num>
  <w:num w:numId="10" w16cid:durableId="232085366">
    <w:abstractNumId w:val="9"/>
  </w:num>
  <w:num w:numId="11" w16cid:durableId="687489094">
    <w:abstractNumId w:val="5"/>
  </w:num>
  <w:num w:numId="12" w16cid:durableId="1267075552">
    <w:abstractNumId w:val="6"/>
  </w:num>
  <w:num w:numId="13" w16cid:durableId="1099761172">
    <w:abstractNumId w:val="21"/>
  </w:num>
  <w:num w:numId="14" w16cid:durableId="2117165843">
    <w:abstractNumId w:val="16"/>
  </w:num>
  <w:num w:numId="15" w16cid:durableId="1347905710">
    <w:abstractNumId w:val="3"/>
  </w:num>
  <w:num w:numId="16" w16cid:durableId="1731540377">
    <w:abstractNumId w:val="13"/>
  </w:num>
  <w:num w:numId="17" w16cid:durableId="414281882">
    <w:abstractNumId w:val="27"/>
  </w:num>
  <w:num w:numId="18" w16cid:durableId="904989455">
    <w:abstractNumId w:val="28"/>
  </w:num>
  <w:num w:numId="19" w16cid:durableId="479659958">
    <w:abstractNumId w:val="0"/>
  </w:num>
  <w:num w:numId="20" w16cid:durableId="317996141">
    <w:abstractNumId w:val="26"/>
  </w:num>
  <w:num w:numId="21" w16cid:durableId="1091778805">
    <w:abstractNumId w:val="22"/>
  </w:num>
  <w:num w:numId="22" w16cid:durableId="1739787911">
    <w:abstractNumId w:val="20"/>
  </w:num>
  <w:num w:numId="23" w16cid:durableId="1949466262">
    <w:abstractNumId w:val="10"/>
  </w:num>
  <w:num w:numId="24" w16cid:durableId="567541844">
    <w:abstractNumId w:val="23"/>
  </w:num>
  <w:num w:numId="25" w16cid:durableId="1277518688">
    <w:abstractNumId w:val="25"/>
  </w:num>
  <w:num w:numId="26" w16cid:durableId="513232053">
    <w:abstractNumId w:val="24"/>
  </w:num>
  <w:num w:numId="27" w16cid:durableId="336004012">
    <w:abstractNumId w:val="11"/>
  </w:num>
  <w:num w:numId="28" w16cid:durableId="2105805188">
    <w:abstractNumId w:val="29"/>
  </w:num>
  <w:num w:numId="29" w16cid:durableId="720254672">
    <w:abstractNumId w:val="18"/>
  </w:num>
  <w:num w:numId="30" w16cid:durableId="321931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F7"/>
    <w:rsid w:val="00015956"/>
    <w:rsid w:val="00055E7D"/>
    <w:rsid w:val="00084513"/>
    <w:rsid w:val="000B611B"/>
    <w:rsid w:val="000D007C"/>
    <w:rsid w:val="000D1218"/>
    <w:rsid w:val="000F001F"/>
    <w:rsid w:val="000F38F7"/>
    <w:rsid w:val="000F3D33"/>
    <w:rsid w:val="000F4E5E"/>
    <w:rsid w:val="000F7809"/>
    <w:rsid w:val="0010312B"/>
    <w:rsid w:val="0010337C"/>
    <w:rsid w:val="001046C5"/>
    <w:rsid w:val="001051B0"/>
    <w:rsid w:val="00106C87"/>
    <w:rsid w:val="00113880"/>
    <w:rsid w:val="0011780F"/>
    <w:rsid w:val="00133361"/>
    <w:rsid w:val="001379A0"/>
    <w:rsid w:val="00150247"/>
    <w:rsid w:val="0015631A"/>
    <w:rsid w:val="00165D6F"/>
    <w:rsid w:val="0018305B"/>
    <w:rsid w:val="001862C9"/>
    <w:rsid w:val="00187AE6"/>
    <w:rsid w:val="0019023D"/>
    <w:rsid w:val="00194173"/>
    <w:rsid w:val="001A1D68"/>
    <w:rsid w:val="001A2BD2"/>
    <w:rsid w:val="001B19C1"/>
    <w:rsid w:val="001B7E66"/>
    <w:rsid w:val="001D3052"/>
    <w:rsid w:val="001E0254"/>
    <w:rsid w:val="0020682F"/>
    <w:rsid w:val="00214ACA"/>
    <w:rsid w:val="002161AE"/>
    <w:rsid w:val="00222845"/>
    <w:rsid w:val="00222918"/>
    <w:rsid w:val="00235848"/>
    <w:rsid w:val="002426D2"/>
    <w:rsid w:val="00245C3A"/>
    <w:rsid w:val="002470BE"/>
    <w:rsid w:val="002511F9"/>
    <w:rsid w:val="00251C95"/>
    <w:rsid w:val="00255838"/>
    <w:rsid w:val="00261BB5"/>
    <w:rsid w:val="002639C6"/>
    <w:rsid w:val="0027302A"/>
    <w:rsid w:val="00293C0E"/>
    <w:rsid w:val="00297114"/>
    <w:rsid w:val="002B0356"/>
    <w:rsid w:val="002C57BD"/>
    <w:rsid w:val="002D1441"/>
    <w:rsid w:val="002D7E2E"/>
    <w:rsid w:val="002F6FFA"/>
    <w:rsid w:val="002F7ADD"/>
    <w:rsid w:val="003019BC"/>
    <w:rsid w:val="0033615B"/>
    <w:rsid w:val="0035364E"/>
    <w:rsid w:val="003556E6"/>
    <w:rsid w:val="00360F0A"/>
    <w:rsid w:val="003717E7"/>
    <w:rsid w:val="003A4160"/>
    <w:rsid w:val="003B1B66"/>
    <w:rsid w:val="003C0DC5"/>
    <w:rsid w:val="003D401F"/>
    <w:rsid w:val="003D4C95"/>
    <w:rsid w:val="003E5E84"/>
    <w:rsid w:val="00407E6C"/>
    <w:rsid w:val="00411BF7"/>
    <w:rsid w:val="0041204F"/>
    <w:rsid w:val="00427B6C"/>
    <w:rsid w:val="0043103B"/>
    <w:rsid w:val="00450511"/>
    <w:rsid w:val="00457800"/>
    <w:rsid w:val="00460921"/>
    <w:rsid w:val="00467B66"/>
    <w:rsid w:val="004761EC"/>
    <w:rsid w:val="004764AE"/>
    <w:rsid w:val="00482414"/>
    <w:rsid w:val="004843F4"/>
    <w:rsid w:val="00486BF5"/>
    <w:rsid w:val="00487437"/>
    <w:rsid w:val="004C05EE"/>
    <w:rsid w:val="004C1B19"/>
    <w:rsid w:val="004C40D3"/>
    <w:rsid w:val="004E6EC7"/>
    <w:rsid w:val="004F6B53"/>
    <w:rsid w:val="00500DA9"/>
    <w:rsid w:val="00520D2D"/>
    <w:rsid w:val="005237FD"/>
    <w:rsid w:val="00530FF8"/>
    <w:rsid w:val="00576910"/>
    <w:rsid w:val="00582049"/>
    <w:rsid w:val="005825FA"/>
    <w:rsid w:val="00585B69"/>
    <w:rsid w:val="0059158B"/>
    <w:rsid w:val="00596391"/>
    <w:rsid w:val="005B4ED1"/>
    <w:rsid w:val="005C262F"/>
    <w:rsid w:val="005C7788"/>
    <w:rsid w:val="005D080A"/>
    <w:rsid w:val="005D1307"/>
    <w:rsid w:val="005D2503"/>
    <w:rsid w:val="005D5E70"/>
    <w:rsid w:val="005E5146"/>
    <w:rsid w:val="00606CB2"/>
    <w:rsid w:val="0061694D"/>
    <w:rsid w:val="00621896"/>
    <w:rsid w:val="00621A1F"/>
    <w:rsid w:val="0062207A"/>
    <w:rsid w:val="00623D06"/>
    <w:rsid w:val="00630E4B"/>
    <w:rsid w:val="00633F55"/>
    <w:rsid w:val="0064728C"/>
    <w:rsid w:val="006519F3"/>
    <w:rsid w:val="00662D64"/>
    <w:rsid w:val="006660DB"/>
    <w:rsid w:val="0069311E"/>
    <w:rsid w:val="006B1F68"/>
    <w:rsid w:val="006C6FAD"/>
    <w:rsid w:val="006E23F8"/>
    <w:rsid w:val="007266A9"/>
    <w:rsid w:val="0074075B"/>
    <w:rsid w:val="00742BB1"/>
    <w:rsid w:val="00766FAA"/>
    <w:rsid w:val="00770ABA"/>
    <w:rsid w:val="007713A2"/>
    <w:rsid w:val="007B1216"/>
    <w:rsid w:val="007B6A29"/>
    <w:rsid w:val="007B7192"/>
    <w:rsid w:val="007C5884"/>
    <w:rsid w:val="007C7EA1"/>
    <w:rsid w:val="007C7F2F"/>
    <w:rsid w:val="007F2896"/>
    <w:rsid w:val="007F6450"/>
    <w:rsid w:val="008217BD"/>
    <w:rsid w:val="00843B9E"/>
    <w:rsid w:val="008761B1"/>
    <w:rsid w:val="00882CFA"/>
    <w:rsid w:val="008868A7"/>
    <w:rsid w:val="00886D01"/>
    <w:rsid w:val="008926A4"/>
    <w:rsid w:val="008938D2"/>
    <w:rsid w:val="008B577B"/>
    <w:rsid w:val="008B76A5"/>
    <w:rsid w:val="008B7C7A"/>
    <w:rsid w:val="008C0FC4"/>
    <w:rsid w:val="008C1789"/>
    <w:rsid w:val="008D1091"/>
    <w:rsid w:val="008D6BF7"/>
    <w:rsid w:val="008E52C1"/>
    <w:rsid w:val="008E6221"/>
    <w:rsid w:val="008E6F80"/>
    <w:rsid w:val="008F1EC2"/>
    <w:rsid w:val="0090378D"/>
    <w:rsid w:val="009050D1"/>
    <w:rsid w:val="00912C6D"/>
    <w:rsid w:val="0091440B"/>
    <w:rsid w:val="00914D03"/>
    <w:rsid w:val="00925FC1"/>
    <w:rsid w:val="00933F7B"/>
    <w:rsid w:val="009429B4"/>
    <w:rsid w:val="0096775E"/>
    <w:rsid w:val="0096778E"/>
    <w:rsid w:val="009742D9"/>
    <w:rsid w:val="0098187F"/>
    <w:rsid w:val="0098237D"/>
    <w:rsid w:val="009932BE"/>
    <w:rsid w:val="00993931"/>
    <w:rsid w:val="009D0579"/>
    <w:rsid w:val="009D156C"/>
    <w:rsid w:val="009F33B7"/>
    <w:rsid w:val="00A029F9"/>
    <w:rsid w:val="00A106F3"/>
    <w:rsid w:val="00A40D83"/>
    <w:rsid w:val="00A43DF1"/>
    <w:rsid w:val="00A45C82"/>
    <w:rsid w:val="00A46FDB"/>
    <w:rsid w:val="00A53D7B"/>
    <w:rsid w:val="00A5457E"/>
    <w:rsid w:val="00A7140E"/>
    <w:rsid w:val="00A97EAC"/>
    <w:rsid w:val="00AA1C36"/>
    <w:rsid w:val="00AA27EC"/>
    <w:rsid w:val="00AB3AE9"/>
    <w:rsid w:val="00AD21FE"/>
    <w:rsid w:val="00AD7587"/>
    <w:rsid w:val="00AF5A7A"/>
    <w:rsid w:val="00B05C61"/>
    <w:rsid w:val="00B06932"/>
    <w:rsid w:val="00B10E65"/>
    <w:rsid w:val="00B21166"/>
    <w:rsid w:val="00B24ED8"/>
    <w:rsid w:val="00B343F0"/>
    <w:rsid w:val="00B3692C"/>
    <w:rsid w:val="00B41273"/>
    <w:rsid w:val="00B45101"/>
    <w:rsid w:val="00B454BE"/>
    <w:rsid w:val="00B57829"/>
    <w:rsid w:val="00B832ED"/>
    <w:rsid w:val="00B86C1D"/>
    <w:rsid w:val="00BB23A6"/>
    <w:rsid w:val="00BB3D7F"/>
    <w:rsid w:val="00BD4895"/>
    <w:rsid w:val="00BF6297"/>
    <w:rsid w:val="00C036A5"/>
    <w:rsid w:val="00C15F66"/>
    <w:rsid w:val="00C16182"/>
    <w:rsid w:val="00C322B7"/>
    <w:rsid w:val="00C422A0"/>
    <w:rsid w:val="00C42303"/>
    <w:rsid w:val="00C4252F"/>
    <w:rsid w:val="00C4583D"/>
    <w:rsid w:val="00C51803"/>
    <w:rsid w:val="00C535BD"/>
    <w:rsid w:val="00C57AED"/>
    <w:rsid w:val="00C82259"/>
    <w:rsid w:val="00C82BC0"/>
    <w:rsid w:val="00C95661"/>
    <w:rsid w:val="00CB39DC"/>
    <w:rsid w:val="00CD7C1A"/>
    <w:rsid w:val="00CE68AB"/>
    <w:rsid w:val="00D04C66"/>
    <w:rsid w:val="00D04CE8"/>
    <w:rsid w:val="00D15618"/>
    <w:rsid w:val="00D239F3"/>
    <w:rsid w:val="00D409AE"/>
    <w:rsid w:val="00D46D6D"/>
    <w:rsid w:val="00D541E9"/>
    <w:rsid w:val="00D607F0"/>
    <w:rsid w:val="00D652C0"/>
    <w:rsid w:val="00D71B36"/>
    <w:rsid w:val="00D82052"/>
    <w:rsid w:val="00D959A5"/>
    <w:rsid w:val="00DB0EE3"/>
    <w:rsid w:val="00DB2BA0"/>
    <w:rsid w:val="00DC48EA"/>
    <w:rsid w:val="00DD2020"/>
    <w:rsid w:val="00DE6F8A"/>
    <w:rsid w:val="00E15440"/>
    <w:rsid w:val="00E23E49"/>
    <w:rsid w:val="00E26B45"/>
    <w:rsid w:val="00E56DCC"/>
    <w:rsid w:val="00E81435"/>
    <w:rsid w:val="00E82D32"/>
    <w:rsid w:val="00E84F81"/>
    <w:rsid w:val="00E9554D"/>
    <w:rsid w:val="00E9755D"/>
    <w:rsid w:val="00EC69DB"/>
    <w:rsid w:val="00ED46FE"/>
    <w:rsid w:val="00EF1074"/>
    <w:rsid w:val="00EF391D"/>
    <w:rsid w:val="00F027B0"/>
    <w:rsid w:val="00F02CE6"/>
    <w:rsid w:val="00F02D03"/>
    <w:rsid w:val="00F15609"/>
    <w:rsid w:val="00F240CF"/>
    <w:rsid w:val="00F325B1"/>
    <w:rsid w:val="00F443D1"/>
    <w:rsid w:val="00F518F3"/>
    <w:rsid w:val="00F53720"/>
    <w:rsid w:val="00F73710"/>
    <w:rsid w:val="00F82DCA"/>
    <w:rsid w:val="00F84AEA"/>
    <w:rsid w:val="00F8589E"/>
    <w:rsid w:val="00F95582"/>
    <w:rsid w:val="00FB061A"/>
    <w:rsid w:val="00FB1FA5"/>
    <w:rsid w:val="00FB297A"/>
    <w:rsid w:val="00FD5239"/>
    <w:rsid w:val="00FE1831"/>
    <w:rsid w:val="00FF61B7"/>
    <w:rsid w:val="00FF61ED"/>
    <w:rsid w:val="00FF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AF5E"/>
  <w15:docId w15:val="{F17926D7-7761-4ABC-90BB-81D299D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BB5"/>
    <w:rPr>
      <w:rFonts w:ascii="Calibri" w:eastAsia="Calibri" w:hAnsi="Calibri" w:cs="Times New Roman"/>
    </w:rPr>
  </w:style>
  <w:style w:type="paragraph" w:styleId="1">
    <w:name w:val="heading 1"/>
    <w:basedOn w:val="-11BulletListFooterTextnumbered-141BulletNumberNumBullet1Paragraphedeliste1lp1"/>
    <w:link w:val="10"/>
    <w:rsid w:val="00D71B36"/>
    <w:pPr>
      <w:ind w:left="350" w:right="26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BF7"/>
    <w:rPr>
      <w:rFonts w:ascii="Tahoma" w:eastAsia="Calibri" w:hAnsi="Tahoma" w:cs="Tahoma"/>
      <w:sz w:val="16"/>
      <w:szCs w:val="16"/>
    </w:rPr>
  </w:style>
  <w:style w:type="character" w:styleId="a5">
    <w:name w:val="Hyperlink"/>
    <w:basedOn w:val="a0"/>
    <w:uiPriority w:val="99"/>
    <w:unhideWhenUsed/>
    <w:rsid w:val="00F8589E"/>
    <w:rPr>
      <w:color w:val="0000FF" w:themeColor="hyperlink"/>
      <w:u w:val="single"/>
    </w:rPr>
  </w:style>
  <w:style w:type="paragraph" w:styleId="a6">
    <w:name w:val="List Paragraph"/>
    <w:basedOn w:val="a"/>
    <w:uiPriority w:val="34"/>
    <w:qFormat/>
    <w:rsid w:val="00BB23A6"/>
    <w:pPr>
      <w:ind w:left="720"/>
      <w:contextualSpacing/>
    </w:pPr>
  </w:style>
  <w:style w:type="table" w:customStyle="1" w:styleId="TableNormal">
    <w:name w:val="Table Normal"/>
    <w:uiPriority w:val="2"/>
    <w:semiHidden/>
    <w:unhideWhenUsed/>
    <w:qFormat/>
    <w:rsid w:val="00925F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7">
    <w:name w:val="Table Grid"/>
    <w:basedOn w:val="a1"/>
    <w:uiPriority w:val="59"/>
    <w:rsid w:val="009050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84AEA"/>
    <w:pPr>
      <w:spacing w:after="0" w:line="240" w:lineRule="auto"/>
    </w:pPr>
    <w:rPr>
      <w:rFonts w:ascii="Calibri" w:eastAsia="Calibri" w:hAnsi="Calibri" w:cs="Times New Roman"/>
    </w:rPr>
  </w:style>
  <w:style w:type="character" w:customStyle="1" w:styleId="10">
    <w:name w:val="Заголовок 1 Знак"/>
    <w:basedOn w:val="a0"/>
    <w:link w:val="1"/>
    <w:rsid w:val="00D71B36"/>
    <w:rPr>
      <w:rFonts w:ascii="Times New Roman" w:eastAsia="Times New Roman" w:hAnsi="Times New Roman" w:cs="Times New Roman"/>
      <w:b/>
      <w:bCs/>
      <w:sz w:val="28"/>
      <w:szCs w:val="28"/>
      <w:lang w:val="en-US"/>
    </w:rPr>
  </w:style>
  <w:style w:type="numbering" w:customStyle="1" w:styleId="11">
    <w:name w:val="Нет списка1"/>
    <w:next w:val="a2"/>
    <w:uiPriority w:val="99"/>
    <w:semiHidden/>
    <w:unhideWhenUsed/>
    <w:rsid w:val="00D71B36"/>
  </w:style>
  <w:style w:type="paragraph" w:customStyle="1" w:styleId="ConsPlusNormal">
    <w:name w:val="ConsPlusNormal"/>
    <w:link w:val="ConsPlusNormal0"/>
    <w:rsid w:val="00D71B3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D71B36"/>
    <w:rPr>
      <w:rFonts w:ascii="Calibri" w:eastAsia="Times New Roman" w:hAnsi="Calibri" w:cs="Calibri"/>
      <w:lang w:eastAsia="ru-RU"/>
    </w:rPr>
  </w:style>
  <w:style w:type="paragraph" w:customStyle="1" w:styleId="ConsPlusTitle">
    <w:name w:val="ConsPlusTitle"/>
    <w:rsid w:val="00D71B36"/>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
    <w:name w:val="itemtext"/>
    <w:basedOn w:val="a0"/>
    <w:rsid w:val="00D71B36"/>
  </w:style>
  <w:style w:type="paragraph" w:customStyle="1" w:styleId="Style2">
    <w:name w:val="Style2"/>
    <w:basedOn w:val="a"/>
    <w:uiPriority w:val="99"/>
    <w:rsid w:val="00D71B36"/>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9">
    <w:name w:val="Unresolved Mention"/>
    <w:uiPriority w:val="99"/>
    <w:semiHidden/>
    <w:unhideWhenUsed/>
    <w:rsid w:val="00D71B36"/>
    <w:rPr>
      <w:color w:val="605E5C"/>
      <w:shd w:val="clear" w:color="auto" w:fill="E1DFDD"/>
    </w:rPr>
  </w:style>
  <w:style w:type="character" w:styleId="aa">
    <w:name w:val="FollowedHyperlink"/>
    <w:uiPriority w:val="99"/>
    <w:semiHidden/>
    <w:unhideWhenUsed/>
    <w:rsid w:val="00D71B36"/>
    <w:rPr>
      <w:color w:val="954F72"/>
      <w:u w:val="single"/>
    </w:rPr>
  </w:style>
  <w:style w:type="table" w:customStyle="1" w:styleId="TableNormal1">
    <w:name w:val="Table Normal1"/>
    <w:uiPriority w:val="2"/>
    <w:semiHidden/>
    <w:unhideWhenUsed/>
    <w:qFormat/>
    <w:rsid w:val="00D71B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D71B36"/>
    <w:pPr>
      <w:widowControl w:val="0"/>
      <w:spacing w:after="0" w:line="240" w:lineRule="auto"/>
      <w:ind w:left="215" w:firstLine="709"/>
    </w:pPr>
    <w:rPr>
      <w:rFonts w:ascii="Times New Roman" w:eastAsia="Times New Roman" w:hAnsi="Times New Roman"/>
      <w:sz w:val="24"/>
      <w:szCs w:val="24"/>
      <w:lang w:val="en-US"/>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D71B36"/>
    <w:rPr>
      <w:rFonts w:ascii="Times New Roman" w:eastAsia="Times New Roman" w:hAnsi="Times New Roman" w:cs="Times New Roman"/>
      <w:sz w:val="24"/>
      <w:szCs w:val="24"/>
      <w:lang w:val="en-US"/>
    </w:rPr>
  </w:style>
  <w:style w:type="paragraph" w:styleId="ab">
    <w:name w:val="Body Text"/>
    <w:basedOn w:val="a"/>
    <w:link w:val="ac"/>
    <w:rsid w:val="00D71B36"/>
    <w:pPr>
      <w:widowControl w:val="0"/>
      <w:spacing w:after="0" w:line="240" w:lineRule="auto"/>
      <w:ind w:left="215"/>
    </w:pPr>
    <w:rPr>
      <w:rFonts w:ascii="Times New Roman" w:eastAsia="Times New Roman" w:hAnsi="Times New Roman"/>
      <w:sz w:val="20"/>
      <w:szCs w:val="20"/>
      <w:lang w:val="en-US"/>
    </w:rPr>
  </w:style>
  <w:style w:type="character" w:customStyle="1" w:styleId="ac">
    <w:name w:val="Основной текст Знак"/>
    <w:basedOn w:val="a0"/>
    <w:link w:val="ab"/>
    <w:rsid w:val="00D71B36"/>
    <w:rPr>
      <w:rFonts w:ascii="Times New Roman" w:eastAsia="Times New Roman" w:hAnsi="Times New Roman" w:cs="Times New Roman"/>
      <w:sz w:val="20"/>
      <w:szCs w:val="20"/>
      <w:lang w:val="en-US"/>
    </w:rPr>
  </w:style>
  <w:style w:type="paragraph" w:styleId="ad">
    <w:name w:val="annotation text"/>
    <w:basedOn w:val="a"/>
    <w:link w:val="ae"/>
    <w:rsid w:val="00D71B36"/>
    <w:pPr>
      <w:widowControl w:val="0"/>
      <w:spacing w:after="0" w:line="240" w:lineRule="auto"/>
    </w:pPr>
    <w:rPr>
      <w:rFonts w:ascii="Times New Roman" w:eastAsia="Times New Roman" w:hAnsi="Times New Roman"/>
      <w:sz w:val="20"/>
      <w:szCs w:val="20"/>
      <w:lang w:val="en-US"/>
    </w:rPr>
  </w:style>
  <w:style w:type="character" w:customStyle="1" w:styleId="ae">
    <w:name w:val="Текст примечания Знак"/>
    <w:basedOn w:val="a0"/>
    <w:link w:val="ad"/>
    <w:rsid w:val="00D71B36"/>
    <w:rPr>
      <w:rFonts w:ascii="Times New Roman" w:eastAsia="Times New Roman" w:hAnsi="Times New Roman" w:cs="Times New Roman"/>
      <w:sz w:val="20"/>
      <w:szCs w:val="20"/>
      <w:lang w:val="en-US"/>
    </w:rPr>
  </w:style>
  <w:style w:type="character" w:styleId="af">
    <w:name w:val="Emphasis"/>
    <w:rsid w:val="00D71B36"/>
    <w:rPr>
      <w:i/>
      <w:iCs/>
    </w:rPr>
  </w:style>
  <w:style w:type="table" w:customStyle="1" w:styleId="12">
    <w:name w:val="Сетка таблицы1"/>
    <w:basedOn w:val="a1"/>
    <w:next w:val="a7"/>
    <w:uiPriority w:val="59"/>
    <w:rsid w:val="00D71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D71B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59"/>
    <w:rsid w:val="00D71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74181">
      <w:bodyDiv w:val="1"/>
      <w:marLeft w:val="0"/>
      <w:marRight w:val="0"/>
      <w:marTop w:val="0"/>
      <w:marBottom w:val="0"/>
      <w:divBdr>
        <w:top w:val="none" w:sz="0" w:space="0" w:color="auto"/>
        <w:left w:val="none" w:sz="0" w:space="0" w:color="auto"/>
        <w:bottom w:val="none" w:sz="0" w:space="0" w:color="auto"/>
        <w:right w:val="none" w:sz="0" w:space="0" w:color="auto"/>
      </w:divBdr>
    </w:div>
    <w:div w:id="18441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F314A26A16B276C33B4A984779B89975D693A3E3D93CB21D91169FFDACCCB1B88721BB2E485AF9DC98BCD7E35B61530FAECD23186B5B3W577G" TargetMode="External"/><Relationship Id="rId3" Type="http://schemas.openxmlformats.org/officeDocument/2006/relationships/styles" Target="styles.xml"/><Relationship Id="rId7" Type="http://schemas.openxmlformats.org/officeDocument/2006/relationships/hyperlink" Target="https://alexadm63.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7B97-29A7-4459-BA7D-855321D2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12389</Words>
  <Characters>70622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Башенова Алина Саменовна</dc:creator>
  <cp:lastModifiedBy>root</cp:lastModifiedBy>
  <cp:revision>8</cp:revision>
  <cp:lastPrinted>2022-12-20T07:17:00Z</cp:lastPrinted>
  <dcterms:created xsi:type="dcterms:W3CDTF">2023-03-02T12:54:00Z</dcterms:created>
  <dcterms:modified xsi:type="dcterms:W3CDTF">2023-03-23T06:24:00Z</dcterms:modified>
</cp:coreProperties>
</file>