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22"/>
        <w:tblOverlap w:val="never"/>
        <w:tblW w:w="9606" w:type="dxa"/>
        <w:tblLayout w:type="fixed"/>
        <w:tblLook w:val="04A0" w:firstRow="1" w:lastRow="0" w:firstColumn="1" w:lastColumn="0" w:noHBand="0" w:noVBand="1"/>
      </w:tblPr>
      <w:tblGrid>
        <w:gridCol w:w="905"/>
        <w:gridCol w:w="1700"/>
        <w:gridCol w:w="567"/>
        <w:gridCol w:w="850"/>
        <w:gridCol w:w="852"/>
        <w:gridCol w:w="4732"/>
      </w:tblGrid>
      <w:tr w:rsidR="00423358" w:rsidTr="001C23A4">
        <w:trPr>
          <w:trHeight w:val="2340"/>
        </w:trPr>
        <w:tc>
          <w:tcPr>
            <w:tcW w:w="4874" w:type="dxa"/>
            <w:gridSpan w:val="5"/>
          </w:tcPr>
          <w:p w:rsidR="00C66F41" w:rsidRDefault="00F62910"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p>
          <w:p w:rsidR="00C66F41" w:rsidRDefault="00C66F41" w:rsidP="00F62910">
            <w:pPr>
              <w:spacing w:after="0" w:line="240" w:lineRule="auto"/>
              <w:rPr>
                <w:rFonts w:ascii="Times New Roman" w:eastAsia="Times New Roman" w:hAnsi="Times New Roman" w:cs="Times New Roman"/>
                <w:sz w:val="18"/>
                <w:szCs w:val="20"/>
              </w:rPr>
            </w:pPr>
          </w:p>
          <w:p w:rsidR="00C66F41" w:rsidRDefault="00C66F41" w:rsidP="00F62910">
            <w:pPr>
              <w:spacing w:after="0" w:line="240" w:lineRule="auto"/>
              <w:rPr>
                <w:rFonts w:ascii="Times New Roman" w:eastAsia="Times New Roman" w:hAnsi="Times New Roman" w:cs="Times New Roman"/>
                <w:sz w:val="18"/>
                <w:szCs w:val="20"/>
              </w:rPr>
            </w:pPr>
          </w:p>
          <w:p w:rsidR="00423358" w:rsidRDefault="00C66F41"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423358">
              <w:rPr>
                <w:rFonts w:ascii="Times New Roman" w:eastAsia="Times New Roman" w:hAnsi="Times New Roman" w:cs="Times New Roman"/>
                <w:sz w:val="18"/>
                <w:szCs w:val="20"/>
              </w:rPr>
              <w:t>Российская Федерация</w:t>
            </w:r>
          </w:p>
          <w:p w:rsidR="00423358" w:rsidRDefault="00423358" w:rsidP="0042335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423358">
            <w:pPr>
              <w:spacing w:after="0" w:line="240" w:lineRule="auto"/>
              <w:jc w:val="center"/>
              <w:rPr>
                <w:rFonts w:ascii="Times New Roman" w:eastAsia="Times New Roman" w:hAnsi="Times New Roman" w:cs="Times New Roman"/>
                <w:sz w:val="28"/>
                <w:szCs w:val="20"/>
              </w:rPr>
            </w:pPr>
          </w:p>
          <w:p w:rsidR="00423358" w:rsidRDefault="00423358" w:rsidP="0042335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42335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81170B" w:rsidRDefault="0081170B" w:rsidP="0081170B">
            <w:pPr>
              <w:spacing w:after="0" w:line="240" w:lineRule="auto"/>
              <w:jc w:val="center"/>
              <w:rPr>
                <w:rFonts w:ascii="Times New Roman" w:eastAsia="Times New Roman" w:hAnsi="Times New Roman" w:cs="Times New Roman"/>
                <w:sz w:val="18"/>
                <w:szCs w:val="20"/>
              </w:rPr>
            </w:pPr>
            <w:r w:rsidRPr="0081170B">
              <w:rPr>
                <w:rFonts w:ascii="Times New Roman" w:eastAsia="Times New Roman" w:hAnsi="Times New Roman" w:cs="Times New Roman"/>
                <w:noProof/>
                <w:sz w:val="12"/>
                <w:szCs w:val="12"/>
              </w:rPr>
              <w:drawing>
                <wp:inline distT="0" distB="0" distL="0" distR="0" wp14:anchorId="79DC0F4F" wp14:editId="0A444449">
                  <wp:extent cx="552450" cy="764931"/>
                  <wp:effectExtent l="0" t="0" r="0" b="0"/>
                  <wp:docPr id="1" name="Рисунок 5"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герб%20кинеля-1"/>
                          <pic:cNvPicPr>
                            <a:picLocks noChangeAspect="1" noChangeArrowheads="1"/>
                          </pic:cNvPicPr>
                        </pic:nvPicPr>
                        <pic:blipFill>
                          <a:blip r:embed="rId9" cstate="print">
                            <a:extLst>
                              <a:ext uri="{28A0092B-C50C-407E-A947-70E740481C1C}">
                                <a14:useLocalDpi xmlns:a14="http://schemas.microsoft.com/office/drawing/2010/main" val="0"/>
                              </a:ext>
                            </a:extLst>
                          </a:blip>
                          <a:srcRect l="1006" t="758" r="1006" b="758"/>
                          <a:stretch>
                            <a:fillRect/>
                          </a:stretch>
                        </pic:blipFill>
                        <pic:spPr bwMode="auto">
                          <a:xfrm>
                            <a:off x="0" y="0"/>
                            <a:ext cx="552450" cy="764931"/>
                          </a:xfrm>
                          <a:prstGeom prst="rect">
                            <a:avLst/>
                          </a:prstGeom>
                          <a:noFill/>
                          <a:ln>
                            <a:noFill/>
                          </a:ln>
                        </pic:spPr>
                      </pic:pic>
                    </a:graphicData>
                  </a:graphic>
                </wp:inline>
              </w:drawing>
            </w:r>
          </w:p>
          <w:p w:rsidR="00423358" w:rsidRDefault="00423358" w:rsidP="0042335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423358">
            <w:pPr>
              <w:spacing w:after="0" w:line="240" w:lineRule="auto"/>
              <w:jc w:val="center"/>
              <w:rPr>
                <w:rFonts w:ascii="Times New Roman" w:eastAsia="Times New Roman" w:hAnsi="Times New Roman" w:cs="Times New Roman"/>
                <w:sz w:val="28"/>
                <w:szCs w:val="20"/>
              </w:rPr>
            </w:pPr>
          </w:p>
        </w:tc>
        <w:tc>
          <w:tcPr>
            <w:tcW w:w="4732" w:type="dxa"/>
            <w:vMerge w:val="restart"/>
          </w:tcPr>
          <w:p w:rsidR="00423358" w:rsidRPr="00104296" w:rsidRDefault="003453C8" w:rsidP="00423358">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ПРОЕКТ</w:t>
            </w:r>
          </w:p>
        </w:tc>
      </w:tr>
      <w:tr w:rsidR="00423358" w:rsidTr="001C23A4">
        <w:trPr>
          <w:trHeight w:val="345"/>
        </w:trPr>
        <w:tc>
          <w:tcPr>
            <w:tcW w:w="905"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423358">
            <w:pPr>
              <w:spacing w:after="0" w:line="240" w:lineRule="auto"/>
              <w:jc w:val="center"/>
              <w:rPr>
                <w:rFonts w:ascii="Times New Roman" w:eastAsia="Times New Roman" w:hAnsi="Times New Roman" w:cs="Times New Roman"/>
                <w:sz w:val="28"/>
                <w:szCs w:val="28"/>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trHeight w:val="365"/>
        </w:trPr>
        <w:tc>
          <w:tcPr>
            <w:tcW w:w="4874" w:type="dxa"/>
            <w:gridSpan w:val="5"/>
          </w:tcPr>
          <w:p w:rsidR="00C66F41" w:rsidRDefault="00C66F41" w:rsidP="00C66F41">
            <w:pPr>
              <w:spacing w:after="0" w:line="240" w:lineRule="auto"/>
              <w:rPr>
                <w:rFonts w:ascii="Times New Roman" w:eastAsia="Times New Roman" w:hAnsi="Times New Roman" w:cs="Times New Roman"/>
                <w:sz w:val="28"/>
                <w:szCs w:val="20"/>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gridAfter w:val="1"/>
          <w:wAfter w:w="4732" w:type="dxa"/>
          <w:trHeight w:val="600"/>
        </w:trPr>
        <w:tc>
          <w:tcPr>
            <w:tcW w:w="4874" w:type="dxa"/>
            <w:gridSpan w:val="5"/>
          </w:tcPr>
          <w:p w:rsidR="00423358" w:rsidRPr="00F55A73" w:rsidRDefault="00423358" w:rsidP="0042335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не</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отнесенных</w:t>
            </w:r>
            <w:proofErr w:type="gramEnd"/>
            <w:r>
              <w:rPr>
                <w:rFonts w:ascii="Times New Roman" w:eastAsia="Times New Roman" w:hAnsi="Times New Roman" w:cs="Times New Roman"/>
                <w:sz w:val="28"/>
              </w:rPr>
              <w:t xml:space="preserve"> к муниципальной службе, </w:t>
            </w:r>
            <w:r>
              <w:rPr>
                <w:rFonts w:ascii="Times New Roman" w:eastAsia="Times New Roman" w:hAnsi="Times New Roman" w:cs="Times New Roman"/>
                <w:sz w:val="28"/>
                <w:szCs w:val="28"/>
              </w:rPr>
              <w:t>замещение которых связано с коррупционными рисками</w:t>
            </w:r>
            <w:r w:rsidRPr="00F55A73">
              <w:rPr>
                <w:rFonts w:ascii="Times New Roman" w:eastAsia="Times New Roman" w:hAnsi="Times New Roman" w:cs="Times New Roman"/>
                <w:sz w:val="28"/>
                <w:szCs w:val="28"/>
              </w:rPr>
              <w:t xml:space="preserve">» (в редакции от </w:t>
            </w:r>
            <w:r w:rsidR="00F55A73" w:rsidRPr="00F55A73">
              <w:rPr>
                <w:rFonts w:ascii="Times New Roman" w:eastAsia="Times New Roman" w:hAnsi="Times New Roman" w:cs="Times New Roman"/>
                <w:sz w:val="28"/>
                <w:szCs w:val="28"/>
              </w:rPr>
              <w:t>03</w:t>
            </w:r>
            <w:r w:rsidRPr="00F55A73">
              <w:rPr>
                <w:rFonts w:ascii="Times New Roman" w:eastAsia="Times New Roman" w:hAnsi="Times New Roman" w:cs="Times New Roman"/>
                <w:sz w:val="28"/>
                <w:szCs w:val="28"/>
              </w:rPr>
              <w:t xml:space="preserve"> </w:t>
            </w:r>
            <w:r w:rsidR="00F55A73" w:rsidRPr="00F55A73">
              <w:rPr>
                <w:rFonts w:ascii="Times New Roman" w:eastAsia="Times New Roman" w:hAnsi="Times New Roman" w:cs="Times New Roman"/>
                <w:sz w:val="28"/>
                <w:szCs w:val="28"/>
              </w:rPr>
              <w:t>марта</w:t>
            </w:r>
            <w:r w:rsidR="00967238" w:rsidRPr="00F55A73">
              <w:rPr>
                <w:rFonts w:ascii="Times New Roman" w:eastAsia="Times New Roman" w:hAnsi="Times New Roman" w:cs="Times New Roman"/>
                <w:sz w:val="28"/>
                <w:szCs w:val="28"/>
              </w:rPr>
              <w:t xml:space="preserve"> </w:t>
            </w:r>
            <w:r w:rsidRPr="00F55A73">
              <w:rPr>
                <w:rFonts w:ascii="Times New Roman" w:eastAsia="Times New Roman" w:hAnsi="Times New Roman" w:cs="Times New Roman"/>
                <w:sz w:val="28"/>
                <w:szCs w:val="28"/>
              </w:rPr>
              <w:t>202</w:t>
            </w:r>
            <w:r w:rsidR="00F55A73" w:rsidRPr="00F55A73">
              <w:rPr>
                <w:rFonts w:ascii="Times New Roman" w:eastAsia="Times New Roman" w:hAnsi="Times New Roman" w:cs="Times New Roman"/>
                <w:sz w:val="28"/>
                <w:szCs w:val="28"/>
              </w:rPr>
              <w:t>6</w:t>
            </w:r>
            <w:r w:rsidRPr="00F55A73">
              <w:rPr>
                <w:rFonts w:ascii="Times New Roman" w:eastAsia="Times New Roman" w:hAnsi="Times New Roman" w:cs="Times New Roman"/>
                <w:sz w:val="28"/>
                <w:szCs w:val="28"/>
              </w:rPr>
              <w:t xml:space="preserve"> года)</w:t>
            </w:r>
          </w:p>
          <w:p w:rsidR="0081170B" w:rsidRPr="00F55A73" w:rsidRDefault="0081170B" w:rsidP="00423358">
            <w:pPr>
              <w:spacing w:after="0" w:line="240" w:lineRule="auto"/>
              <w:jc w:val="both"/>
              <w:rPr>
                <w:rFonts w:ascii="Times New Roman" w:eastAsia="Times New Roman" w:hAnsi="Times New Roman" w:cs="Times New Roman"/>
                <w:sz w:val="28"/>
              </w:rPr>
            </w:pPr>
          </w:p>
          <w:p w:rsidR="00C66F41" w:rsidRDefault="00C66F41" w:rsidP="00423358">
            <w:pPr>
              <w:spacing w:after="0" w:line="240" w:lineRule="auto"/>
              <w:jc w:val="both"/>
              <w:rPr>
                <w:rFonts w:ascii="Times New Roman" w:eastAsia="Times New Roman" w:hAnsi="Times New Roman" w:cs="Times New Roman"/>
                <w:sz w:val="28"/>
              </w:rPr>
            </w:pPr>
          </w:p>
        </w:tc>
      </w:tr>
    </w:tbl>
    <w:p w:rsidR="00C66F41" w:rsidRPr="003D1E08" w:rsidRDefault="001A48FB" w:rsidP="003A09FA">
      <w:pPr>
        <w:spacing w:after="0" w:line="360" w:lineRule="auto"/>
        <w:ind w:firstLine="708"/>
        <w:jc w:val="both"/>
        <w:rPr>
          <w:rFonts w:ascii="Times New Roman" w:eastAsia="Times New Roman" w:hAnsi="Times New Roman" w:cs="Times New Roman"/>
          <w:sz w:val="28"/>
          <w:szCs w:val="28"/>
        </w:rPr>
      </w:pPr>
      <w:proofErr w:type="gramStart"/>
      <w:r w:rsidRPr="001A48FB">
        <w:rPr>
          <w:rFonts w:ascii="Times New Roman" w:hAnsi="Times New Roman" w:cs="Times New Roman"/>
          <w:sz w:val="28"/>
          <w:szCs w:val="28"/>
        </w:rPr>
        <w:t xml:space="preserve">В соответствии </w:t>
      </w:r>
      <w:r w:rsidRPr="00F55A73">
        <w:rPr>
          <w:rFonts w:ascii="Times New Roman" w:hAnsi="Times New Roman" w:cs="Times New Roman"/>
          <w:sz w:val="28"/>
          <w:szCs w:val="28"/>
        </w:rPr>
        <w:t xml:space="preserve">с </w:t>
      </w:r>
      <w:r w:rsidR="00F55A73">
        <w:rPr>
          <w:rFonts w:ascii="Times New Roman" w:hAnsi="Times New Roman" w:cs="Times New Roman"/>
          <w:sz w:val="28"/>
          <w:szCs w:val="28"/>
        </w:rPr>
        <w:t xml:space="preserve">решением Думы городского округа Кинель от 28 мая 2026 года № 69 « О структуре администрации городского округа Кинель Самарской области», </w:t>
      </w:r>
      <w:r w:rsidRPr="00F55A73">
        <w:rPr>
          <w:rFonts w:ascii="Times New Roman" w:hAnsi="Times New Roman" w:cs="Times New Roman"/>
          <w:sz w:val="28"/>
          <w:szCs w:val="28"/>
        </w:rPr>
        <w:t>Постановлением</w:t>
      </w:r>
      <w:r w:rsidRPr="00F55A73">
        <w:rPr>
          <w:rFonts w:ascii="Times New Roman" w:eastAsia="Times New Roman" w:hAnsi="Times New Roman" w:cs="Times New Roman"/>
          <w:sz w:val="28"/>
          <w:szCs w:val="28"/>
        </w:rPr>
        <w:t xml:space="preserve"> администрации городского округа Кинель от </w:t>
      </w:r>
      <w:r w:rsidR="00F55A73" w:rsidRPr="00F55A73">
        <w:rPr>
          <w:rFonts w:ascii="Times New Roman" w:eastAsia="Times New Roman" w:hAnsi="Times New Roman" w:cs="Times New Roman"/>
          <w:sz w:val="28"/>
          <w:szCs w:val="28"/>
        </w:rPr>
        <w:t>29 мая 2026</w:t>
      </w:r>
      <w:r w:rsidRPr="00F55A73">
        <w:rPr>
          <w:rFonts w:ascii="Times New Roman" w:eastAsia="Times New Roman" w:hAnsi="Times New Roman" w:cs="Times New Roman"/>
          <w:sz w:val="28"/>
          <w:szCs w:val="28"/>
        </w:rPr>
        <w:t xml:space="preserve"> года</w:t>
      </w:r>
      <w:r w:rsidR="00744161" w:rsidRPr="00F55A73">
        <w:rPr>
          <w:rFonts w:ascii="Times New Roman" w:eastAsia="Times New Roman" w:hAnsi="Times New Roman" w:cs="Times New Roman"/>
          <w:sz w:val="28"/>
          <w:szCs w:val="28"/>
        </w:rPr>
        <w:t xml:space="preserve"> № </w:t>
      </w:r>
      <w:r w:rsidR="00F55A73" w:rsidRPr="00F55A73">
        <w:rPr>
          <w:rFonts w:ascii="Times New Roman" w:eastAsia="Times New Roman" w:hAnsi="Times New Roman" w:cs="Times New Roman"/>
          <w:sz w:val="28"/>
          <w:szCs w:val="28"/>
        </w:rPr>
        <w:t>1971</w:t>
      </w:r>
      <w:r w:rsidRPr="00F55A73">
        <w:rPr>
          <w:rFonts w:ascii="Times New Roman" w:eastAsia="Times New Roman" w:hAnsi="Times New Roman" w:cs="Times New Roman"/>
          <w:sz w:val="28"/>
          <w:szCs w:val="28"/>
        </w:rPr>
        <w:t xml:space="preserve"> </w:t>
      </w:r>
      <w:r w:rsidR="0081170B" w:rsidRPr="00F55A73">
        <w:rPr>
          <w:rFonts w:ascii="Times New Roman" w:eastAsia="Times New Roman" w:hAnsi="Times New Roman" w:cs="Times New Roman"/>
          <w:sz w:val="28"/>
          <w:szCs w:val="28"/>
        </w:rPr>
        <w:t xml:space="preserve">«О структуре и штатах администрации </w:t>
      </w:r>
      <w:r w:rsidR="0081170B" w:rsidRPr="00F55A73">
        <w:rPr>
          <w:rFonts w:ascii="Times New Roman" w:eastAsia="Times New Roman" w:hAnsi="Times New Roman" w:cs="Times New Roman"/>
          <w:sz w:val="28"/>
          <w:szCs w:val="28"/>
        </w:rPr>
        <w:lastRenderedPageBreak/>
        <w:t>городского округа Кинель Самарской области в новой редакции»,</w:t>
      </w:r>
      <w:r w:rsidR="00E76863" w:rsidRPr="00E41FC9">
        <w:rPr>
          <w:rFonts w:ascii="Times New Roman" w:hAnsi="Times New Roman" w:cs="Times New Roman"/>
          <w:color w:val="FF0000"/>
          <w:sz w:val="28"/>
          <w:szCs w:val="28"/>
        </w:rPr>
        <w:t xml:space="preserve"> </w:t>
      </w:r>
      <w:r>
        <w:rPr>
          <w:rFonts w:ascii="Times New Roman" w:eastAsia="Times New Roman" w:hAnsi="Times New Roman" w:cs="Times New Roman"/>
          <w:sz w:val="28"/>
          <w:szCs w:val="28"/>
        </w:rPr>
        <w:t>в</w:t>
      </w:r>
      <w:r w:rsidR="00145D06">
        <w:rPr>
          <w:rFonts w:ascii="Times New Roman" w:eastAsia="Times New Roman" w:hAnsi="Times New Roman" w:cs="Times New Roman"/>
          <w:sz w:val="28"/>
          <w:szCs w:val="28"/>
        </w:rPr>
        <w:t xml:space="preserve"> </w:t>
      </w:r>
      <w:r w:rsidR="00145D06" w:rsidRPr="00807930">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произошедшими </w:t>
      </w:r>
      <w:r w:rsidR="00145D06">
        <w:rPr>
          <w:rFonts w:ascii="Times New Roman" w:eastAsia="Times New Roman" w:hAnsi="Times New Roman" w:cs="Times New Roman"/>
          <w:sz w:val="28"/>
          <w:szCs w:val="28"/>
        </w:rPr>
        <w:t>кадровыми изменениями:</w:t>
      </w:r>
      <w:proofErr w:type="gramEnd"/>
    </w:p>
    <w:p w:rsidR="00D2480A" w:rsidRDefault="006A670B">
      <w:pPr>
        <w:spacing w:after="0" w:line="360" w:lineRule="auto"/>
        <w:ind w:firstLine="54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D2480A" w:rsidRPr="00E41FC9" w:rsidRDefault="00925513" w:rsidP="001A48FB">
      <w:pPr>
        <w:tabs>
          <w:tab w:val="left" w:pos="284"/>
          <w:tab w:val="left" w:pos="851"/>
        </w:tabs>
        <w:spacing w:after="0" w:line="360" w:lineRule="auto"/>
        <w:ind w:right="-1"/>
        <w:jc w:val="both"/>
        <w:rPr>
          <w:rFonts w:ascii="Times New Roman" w:eastAsia="Times New Roman" w:hAnsi="Times New Roman" w:cs="Times New Roman"/>
          <w:color w:val="FF0000"/>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1. </w:t>
      </w:r>
      <w:proofErr w:type="gramStart"/>
      <w:r w:rsidR="006A670B">
        <w:rPr>
          <w:rFonts w:ascii="Times New Roman" w:eastAsia="Times New Roman" w:hAnsi="Times New Roman" w:cs="Times New Roman"/>
          <w:sz w:val="28"/>
          <w:szCs w:val="28"/>
        </w:rPr>
        <w:t>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w:t>
      </w:r>
      <w:proofErr w:type="gramEnd"/>
      <w:r w:rsidR="006A670B">
        <w:rPr>
          <w:rFonts w:ascii="Times New Roman" w:eastAsia="Times New Roman" w:hAnsi="Times New Roman" w:cs="Times New Roman"/>
          <w:sz w:val="28"/>
          <w:szCs w:val="28"/>
        </w:rPr>
        <w:t xml:space="preserve"> муниципальной службе, замещение </w:t>
      </w:r>
      <w:proofErr w:type="gramStart"/>
      <w:r w:rsidR="006A670B">
        <w:rPr>
          <w:rFonts w:ascii="Times New Roman" w:eastAsia="Times New Roman" w:hAnsi="Times New Roman" w:cs="Times New Roman"/>
          <w:sz w:val="28"/>
          <w:szCs w:val="28"/>
        </w:rPr>
        <w:t>которых</w:t>
      </w:r>
      <w:proofErr w:type="gramEnd"/>
      <w:r w:rsidR="006A670B">
        <w:rPr>
          <w:rFonts w:ascii="Times New Roman" w:eastAsia="Times New Roman" w:hAnsi="Times New Roman" w:cs="Times New Roman"/>
          <w:sz w:val="28"/>
          <w:szCs w:val="28"/>
        </w:rPr>
        <w:t xml:space="preserve"> </w:t>
      </w:r>
      <w:r w:rsidR="006A670B" w:rsidRPr="00F55A73">
        <w:rPr>
          <w:rFonts w:ascii="Times New Roman" w:eastAsia="Times New Roman" w:hAnsi="Times New Roman" w:cs="Times New Roman"/>
          <w:sz w:val="28"/>
          <w:szCs w:val="28"/>
        </w:rPr>
        <w:t xml:space="preserve">связано с коррупционными рисками» (в редакции от </w:t>
      </w:r>
      <w:r w:rsidR="00F55A73" w:rsidRPr="00F55A73">
        <w:rPr>
          <w:rFonts w:ascii="Times New Roman" w:eastAsia="Times New Roman" w:hAnsi="Times New Roman" w:cs="Times New Roman"/>
          <w:sz w:val="28"/>
          <w:szCs w:val="28"/>
        </w:rPr>
        <w:t>03 марта</w:t>
      </w:r>
      <w:r w:rsidR="00C66F41" w:rsidRPr="00F55A73">
        <w:rPr>
          <w:rFonts w:ascii="Times New Roman" w:eastAsia="Times New Roman" w:hAnsi="Times New Roman" w:cs="Times New Roman"/>
          <w:sz w:val="28"/>
          <w:szCs w:val="28"/>
        </w:rPr>
        <w:t xml:space="preserve"> </w:t>
      </w:r>
      <w:r w:rsidR="006A670B" w:rsidRPr="00F55A73">
        <w:rPr>
          <w:rFonts w:ascii="Times New Roman" w:eastAsia="Times New Roman" w:hAnsi="Times New Roman" w:cs="Times New Roman"/>
          <w:sz w:val="28"/>
          <w:szCs w:val="28"/>
        </w:rPr>
        <w:t>202</w:t>
      </w:r>
      <w:r w:rsidR="00F55A73" w:rsidRPr="00F55A73">
        <w:rPr>
          <w:rFonts w:ascii="Times New Roman" w:eastAsia="Times New Roman" w:hAnsi="Times New Roman" w:cs="Times New Roman"/>
          <w:sz w:val="28"/>
          <w:szCs w:val="28"/>
        </w:rPr>
        <w:t>6</w:t>
      </w:r>
      <w:r w:rsidR="006A670B" w:rsidRPr="00F55A73">
        <w:rPr>
          <w:rFonts w:ascii="Times New Roman" w:eastAsia="Times New Roman" w:hAnsi="Times New Roman" w:cs="Times New Roman"/>
          <w:sz w:val="28"/>
          <w:szCs w:val="28"/>
        </w:rPr>
        <w:t xml:space="preserve"> года) следующие изменения:</w:t>
      </w:r>
    </w:p>
    <w:p w:rsidR="0009292E" w:rsidRDefault="001A48FB" w:rsidP="00145D06">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5D06">
        <w:rPr>
          <w:rFonts w:ascii="Times New Roman" w:eastAsia="Times New Roman" w:hAnsi="Times New Roman" w:cs="Times New Roman"/>
          <w:sz w:val="28"/>
          <w:szCs w:val="28"/>
        </w:rPr>
        <w:t xml:space="preserve"> 1.1. </w:t>
      </w:r>
      <w:r w:rsidR="00145D06" w:rsidRPr="00145D06">
        <w:rPr>
          <w:rFonts w:ascii="Times New Roman" w:eastAsia="Times New Roman" w:hAnsi="Times New Roman" w:cs="Times New Roman"/>
          <w:sz w:val="28"/>
          <w:szCs w:val="28"/>
        </w:rPr>
        <w:t>Приложение 2 изложить в новой редакции согласно Приложению 1 к настоящему постановлению.</w:t>
      </w:r>
    </w:p>
    <w:p w:rsidR="001A48FB" w:rsidRPr="00145D06" w:rsidRDefault="001A48FB" w:rsidP="001A48FB">
      <w:pPr>
        <w:tabs>
          <w:tab w:val="left" w:pos="284"/>
        </w:tabs>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Приложение 3 изложить в новой редакции согласно Приложению 2 к настоящему постановлению.</w:t>
      </w:r>
    </w:p>
    <w:p w:rsidR="00D2480A" w:rsidRDefault="0009292E"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5513" w:rsidRPr="00145D06">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423358" w:rsidRDefault="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4. </w:t>
      </w:r>
      <w:proofErr w:type="gramStart"/>
      <w:r w:rsidR="006A670B">
        <w:rPr>
          <w:rFonts w:ascii="Times New Roman" w:eastAsia="Times New Roman" w:hAnsi="Times New Roman" w:cs="Times New Roman"/>
          <w:sz w:val="28"/>
          <w:szCs w:val="28"/>
        </w:rPr>
        <w:t>Контроль за</w:t>
      </w:r>
      <w:proofErr w:type="gramEnd"/>
      <w:r w:rsidR="006A670B">
        <w:rPr>
          <w:rFonts w:ascii="Times New Roman" w:eastAsia="Times New Roman" w:hAnsi="Times New Roman" w:cs="Times New Roman"/>
          <w:sz w:val="28"/>
          <w:szCs w:val="28"/>
        </w:rPr>
        <w:t xml:space="preserve">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3A09FA" w:rsidRDefault="003A09FA">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городского округа                                                       </w:t>
      </w:r>
      <w:r w:rsidR="0009292E">
        <w:rPr>
          <w:rFonts w:ascii="Times New Roman" w:eastAsia="Times New Roman" w:hAnsi="Times New Roman" w:cs="Times New Roman"/>
          <w:sz w:val="28"/>
          <w:szCs w:val="28"/>
        </w:rPr>
        <w:t xml:space="preserve">     </w:t>
      </w:r>
      <w:r w:rsidR="00C66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 Тимошенко</w:t>
      </w:r>
    </w:p>
    <w:p w:rsidR="003A09FA" w:rsidRDefault="003A09FA">
      <w:pPr>
        <w:spacing w:after="0" w:line="360" w:lineRule="auto"/>
        <w:jc w:val="both"/>
        <w:rPr>
          <w:rFonts w:ascii="Times New Roman" w:eastAsia="Times New Roman" w:hAnsi="Times New Roman" w:cs="Times New Roman"/>
          <w:sz w:val="28"/>
          <w:szCs w:val="28"/>
        </w:rPr>
      </w:pPr>
    </w:p>
    <w:p w:rsidR="00F55A73" w:rsidRDefault="00F55A73" w:rsidP="003A09FA">
      <w:pPr>
        <w:spacing w:after="0" w:line="360" w:lineRule="auto"/>
        <w:jc w:val="both"/>
        <w:rPr>
          <w:rFonts w:ascii="Times New Roman" w:eastAsia="Times New Roman" w:hAnsi="Times New Roman" w:cs="Times New Roman"/>
          <w:sz w:val="28"/>
          <w:szCs w:val="28"/>
        </w:rPr>
      </w:pPr>
    </w:p>
    <w:p w:rsidR="00F55A73" w:rsidRDefault="00F55A73" w:rsidP="003A09FA">
      <w:pPr>
        <w:spacing w:after="0" w:line="360" w:lineRule="auto"/>
        <w:jc w:val="both"/>
        <w:rPr>
          <w:rFonts w:ascii="Times New Roman" w:eastAsia="Times New Roman" w:hAnsi="Times New Roman" w:cs="Times New Roman"/>
          <w:sz w:val="28"/>
          <w:szCs w:val="28"/>
        </w:rPr>
      </w:pPr>
    </w:p>
    <w:p w:rsidR="00F55A73" w:rsidRDefault="00F55A73" w:rsidP="003A09FA">
      <w:pPr>
        <w:spacing w:after="0" w:line="360" w:lineRule="auto"/>
        <w:jc w:val="both"/>
        <w:rPr>
          <w:rFonts w:ascii="Times New Roman" w:eastAsia="Times New Roman" w:hAnsi="Times New Roman" w:cs="Times New Roman"/>
          <w:sz w:val="28"/>
          <w:szCs w:val="28"/>
        </w:rPr>
      </w:pPr>
    </w:p>
    <w:p w:rsidR="00F55A73" w:rsidRDefault="00A04B14" w:rsidP="00F55A7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A67107">
        <w:rPr>
          <w:rFonts w:ascii="Times New Roman" w:eastAsia="Times New Roman" w:hAnsi="Times New Roman" w:cs="Times New Roman"/>
          <w:sz w:val="28"/>
          <w:szCs w:val="28"/>
        </w:rPr>
        <w:t xml:space="preserve">А.Ю. </w:t>
      </w:r>
      <w:r w:rsidR="008F0C60">
        <w:rPr>
          <w:rFonts w:ascii="Times New Roman" w:eastAsia="Times New Roman" w:hAnsi="Times New Roman" w:cs="Times New Roman"/>
          <w:sz w:val="28"/>
          <w:szCs w:val="28"/>
        </w:rPr>
        <w:t>6</w:t>
      </w:r>
      <w:r w:rsidR="00A67107">
        <w:rPr>
          <w:rFonts w:ascii="Times New Roman" w:eastAsia="Times New Roman" w:hAnsi="Times New Roman" w:cs="Times New Roman"/>
          <w:sz w:val="28"/>
          <w:szCs w:val="28"/>
        </w:rPr>
        <w:t>-</w:t>
      </w:r>
      <w:r w:rsidR="008F0C60">
        <w:rPr>
          <w:rFonts w:ascii="Times New Roman" w:eastAsia="Times New Roman" w:hAnsi="Times New Roman" w:cs="Times New Roman"/>
          <w:sz w:val="28"/>
          <w:szCs w:val="28"/>
        </w:rPr>
        <w:t>25</w:t>
      </w:r>
      <w:r w:rsidR="00A67107">
        <w:rPr>
          <w:rFonts w:ascii="Times New Roman" w:eastAsia="Times New Roman" w:hAnsi="Times New Roman" w:cs="Times New Roman"/>
          <w:sz w:val="28"/>
          <w:szCs w:val="28"/>
        </w:rPr>
        <w:t>-</w:t>
      </w:r>
      <w:r w:rsidR="00C66F41">
        <w:rPr>
          <w:rFonts w:ascii="Times New Roman" w:eastAsia="Times New Roman" w:hAnsi="Times New Roman" w:cs="Times New Roman"/>
          <w:sz w:val="28"/>
          <w:szCs w:val="28"/>
        </w:rPr>
        <w:t>49</w:t>
      </w:r>
      <w:bookmarkStart w:id="0" w:name="_GoBack"/>
      <w:bookmarkEnd w:id="0"/>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lastRenderedPageBreak/>
        <w:t xml:space="preserve">ПРИЛОЖЕНИЕ 1 </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от </w:t>
      </w:r>
      <w:r w:rsidR="00744161">
        <w:rPr>
          <w:rFonts w:ascii="Times New Roman" w:eastAsia="Times New Roman" w:hAnsi="Times New Roman" w:cs="Times New Roman"/>
          <w:sz w:val="28"/>
          <w:szCs w:val="28"/>
        </w:rPr>
        <w:t>__________</w:t>
      </w:r>
      <w:r w:rsidRPr="00145D06">
        <w:rPr>
          <w:rFonts w:ascii="Times New Roman" w:eastAsia="Times New Roman" w:hAnsi="Times New Roman" w:cs="Times New Roman"/>
          <w:sz w:val="28"/>
          <w:szCs w:val="28"/>
        </w:rPr>
        <w:t>№</w:t>
      </w:r>
      <w:r w:rsidR="00744161">
        <w:rPr>
          <w:rFonts w:ascii="Times New Roman" w:eastAsia="Times New Roman" w:hAnsi="Times New Roman" w:cs="Times New Roman"/>
          <w:sz w:val="28"/>
          <w:szCs w:val="28"/>
        </w:rPr>
        <w:t>________</w:t>
      </w:r>
    </w:p>
    <w:p w:rsidR="00145D06" w:rsidRPr="00145D06" w:rsidRDefault="00145D06" w:rsidP="00145D06">
      <w:pPr>
        <w:spacing w:after="0"/>
        <w:ind w:left="5529"/>
        <w:jc w:val="both"/>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            «ПРИЛОЖЕНИЕ 2</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Default="00B40A27" w:rsidP="004B6487">
      <w:pPr>
        <w:widowControl w:val="0"/>
        <w:autoSpaceDE w:val="0"/>
        <w:autoSpaceDN w:val="0"/>
        <w:adjustRightInd w:val="0"/>
        <w:spacing w:after="0"/>
        <w:rPr>
          <w:rFonts w:ascii="Times New Roman" w:eastAsia="Times New Roman" w:hAnsi="Times New Roman" w:cs="Times New Roman"/>
          <w:b/>
          <w:sz w:val="28"/>
        </w:rPr>
      </w:pPr>
      <w:r>
        <w:rPr>
          <w:rFonts w:ascii="Times New Roman" w:eastAsia="Times New Roman" w:hAnsi="Times New Roman" w:cs="Times New Roman"/>
          <w:sz w:val="28"/>
          <w:szCs w:val="28"/>
        </w:rPr>
        <w:t xml:space="preserve">                                                                                        </w:t>
      </w:r>
      <w:r w:rsidR="00145D06" w:rsidRPr="00145D06">
        <w:rPr>
          <w:rFonts w:ascii="Times New Roman" w:eastAsia="Times New Roman" w:hAnsi="Times New Roman" w:cs="Times New Roman"/>
          <w:sz w:val="28"/>
          <w:szCs w:val="28"/>
        </w:rPr>
        <w:t>от 03.03.2020г. № 612»</w:t>
      </w:r>
    </w:p>
    <w:p w:rsidR="004B6487" w:rsidRDefault="004B6487" w:rsidP="004B6487">
      <w:pPr>
        <w:widowControl w:val="0"/>
        <w:autoSpaceDE w:val="0"/>
        <w:autoSpaceDN w:val="0"/>
        <w:adjustRightInd w:val="0"/>
        <w:spacing w:after="0"/>
        <w:jc w:val="center"/>
        <w:rPr>
          <w:rFonts w:ascii="Times New Roman" w:eastAsia="Times New Roman" w:hAnsi="Times New Roman" w:cs="Times New Roman"/>
          <w:b/>
          <w:sz w:val="28"/>
        </w:rPr>
      </w:pPr>
    </w:p>
    <w:p w:rsidR="00145D06" w:rsidRDefault="00145D06" w:rsidP="004B6487">
      <w:pPr>
        <w:widowControl w:val="0"/>
        <w:autoSpaceDE w:val="0"/>
        <w:autoSpaceDN w:val="0"/>
        <w:adjustRightInd w:val="0"/>
        <w:spacing w:after="0"/>
        <w:jc w:val="center"/>
        <w:rPr>
          <w:rFonts w:ascii="Times New Roman" w:eastAsia="Times New Roman" w:hAnsi="Times New Roman" w:cs="Times New Roman"/>
          <w:b/>
          <w:sz w:val="28"/>
          <w:szCs w:val="28"/>
        </w:rPr>
      </w:pPr>
      <w:r w:rsidRPr="00145D06">
        <w:rPr>
          <w:rFonts w:ascii="Times New Roman" w:eastAsia="Times New Roman" w:hAnsi="Times New Roman" w:cs="Times New Roman"/>
          <w:b/>
          <w:sz w:val="28"/>
        </w:rPr>
        <w:t>Перечень должностей муниципальной службы Администрации</w:t>
      </w:r>
      <w:r w:rsidRPr="00145D06">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145D06">
        <w:rPr>
          <w:rFonts w:ascii="Times New Roman" w:eastAsia="Times New Roman" w:hAnsi="Times New Roman" w:cs="Times New Roman"/>
          <w:b/>
          <w:sz w:val="28"/>
        </w:rPr>
        <w:t xml:space="preserve">, </w:t>
      </w:r>
      <w:r w:rsidRPr="00145D06">
        <w:rPr>
          <w:rFonts w:ascii="Times New Roman" w:eastAsia="Times New Roman" w:hAnsi="Times New Roman" w:cs="Times New Roman"/>
          <w:b/>
          <w:sz w:val="28"/>
          <w:szCs w:val="28"/>
        </w:rPr>
        <w:t>замещение которых связано с коррупционными рисками</w:t>
      </w:r>
    </w:p>
    <w:p w:rsidR="00DA6496" w:rsidRPr="00145D06" w:rsidRDefault="00DA6496" w:rsidP="004B6487">
      <w:pPr>
        <w:widowControl w:val="0"/>
        <w:autoSpaceDE w:val="0"/>
        <w:autoSpaceDN w:val="0"/>
        <w:adjustRightInd w:val="0"/>
        <w:spacing w:after="0"/>
        <w:jc w:val="center"/>
        <w:rPr>
          <w:rFonts w:ascii="Times New Roman" w:eastAsia="Times New Roman" w:hAnsi="Times New Roman" w:cs="Times New Roman"/>
          <w:b/>
          <w:sz w:val="28"/>
          <w:szCs w:val="28"/>
        </w:rPr>
      </w:pPr>
    </w:p>
    <w:tbl>
      <w:tblPr>
        <w:tblW w:w="9498" w:type="dxa"/>
        <w:tblInd w:w="15" w:type="dxa"/>
        <w:tblLayout w:type="fixed"/>
        <w:tblCellMar>
          <w:left w:w="15" w:type="dxa"/>
          <w:right w:w="15" w:type="dxa"/>
        </w:tblCellMar>
        <w:tblLook w:val="0000" w:firstRow="0" w:lastRow="0" w:firstColumn="0" w:lastColumn="0" w:noHBand="0" w:noVBand="0"/>
      </w:tblPr>
      <w:tblGrid>
        <w:gridCol w:w="1843"/>
        <w:gridCol w:w="3171"/>
        <w:gridCol w:w="4484"/>
      </w:tblGrid>
      <w:tr w:rsidR="00145D06" w:rsidRPr="00145D06" w:rsidTr="00145D06">
        <w:trPr>
          <w:trHeight w:val="281"/>
        </w:trPr>
        <w:tc>
          <w:tcPr>
            <w:tcW w:w="1843" w:type="dxa"/>
            <w:vMerge w:val="restart"/>
            <w:tcBorders>
              <w:top w:val="single" w:sz="8" w:space="0" w:color="000000"/>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структурного подразделения</w:t>
            </w:r>
          </w:p>
        </w:tc>
        <w:tc>
          <w:tcPr>
            <w:tcW w:w="3171" w:type="dxa"/>
            <w:vMerge w:val="restart"/>
            <w:tcBorders>
              <w:top w:val="single" w:sz="8" w:space="0" w:color="000000"/>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отдела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должности</w:t>
            </w:r>
          </w:p>
        </w:tc>
      </w:tr>
      <w:tr w:rsidR="00145D06" w:rsidRPr="00145D06" w:rsidTr="00145D06">
        <w:trPr>
          <w:trHeight w:val="340"/>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tcBorders>
              <w:top w:val="single" w:sz="4" w:space="0" w:color="auto"/>
              <w:left w:val="single" w:sz="4" w:space="0" w:color="auto"/>
              <w:bottom w:val="single" w:sz="4" w:space="0" w:color="auto"/>
              <w:right w:val="single" w:sz="4" w:space="0" w:color="auto"/>
            </w:tcBorders>
          </w:tcPr>
          <w:p w:rsidR="00145D06" w:rsidRPr="00145D06" w:rsidRDefault="00145D06" w:rsidP="00145D06">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tc>
      </w:tr>
      <w:tr w:rsidR="00145D06" w:rsidRPr="00145D06" w:rsidTr="00A67107">
        <w:trPr>
          <w:trHeight w:val="140"/>
        </w:trPr>
        <w:tc>
          <w:tcPr>
            <w:tcW w:w="1843"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1</w:t>
            </w:r>
          </w:p>
        </w:tc>
        <w:tc>
          <w:tcPr>
            <w:tcW w:w="3171"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2</w:t>
            </w: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3</w:t>
            </w:r>
          </w:p>
        </w:tc>
      </w:tr>
      <w:tr w:rsidR="00A67107" w:rsidRPr="00145D06" w:rsidTr="009B0463">
        <w:trPr>
          <w:trHeight w:val="362"/>
        </w:trPr>
        <w:tc>
          <w:tcPr>
            <w:tcW w:w="1843" w:type="dxa"/>
            <w:vMerge w:val="restart"/>
            <w:tcBorders>
              <w:top w:val="single" w:sz="8" w:space="0" w:color="000000"/>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Первый заместитель Главы городского округа Кинель </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Помощник Главы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 городского округа Кинель по экономике и финансам</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жилищно-коммунальному хозяйству</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социальным вопросам</w:t>
            </w:r>
          </w:p>
        </w:tc>
      </w:tr>
      <w:tr w:rsidR="0031015F" w:rsidRPr="00145D06" w:rsidTr="00204C5D">
        <w:trPr>
          <w:trHeight w:val="939"/>
        </w:trPr>
        <w:tc>
          <w:tcPr>
            <w:tcW w:w="1843" w:type="dxa"/>
            <w:vMerge/>
            <w:tcBorders>
              <w:left w:val="single" w:sz="8" w:space="0" w:color="000000"/>
              <w:bottom w:val="nil"/>
              <w:right w:val="single" w:sz="8" w:space="0" w:color="000000"/>
            </w:tcBorders>
            <w:vAlign w:val="center"/>
          </w:tcPr>
          <w:p w:rsidR="0031015F" w:rsidRPr="00145D06" w:rsidRDefault="0031015F"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nil"/>
              <w:right w:val="single" w:sz="8" w:space="0" w:color="000000"/>
            </w:tcBorders>
            <w:vAlign w:val="center"/>
          </w:tcPr>
          <w:p w:rsidR="0031015F" w:rsidRPr="00145D06" w:rsidRDefault="0031015F"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val="restart"/>
            <w:tcBorders>
              <w:top w:val="nil"/>
              <w:left w:val="single" w:sz="8" w:space="0" w:color="000000"/>
              <w:bottom w:val="nil"/>
              <w:right w:val="single" w:sz="8" w:space="0" w:color="000000"/>
            </w:tcBorders>
            <w:vAlign w:val="center"/>
          </w:tcPr>
          <w:p w:rsidR="0031015F" w:rsidRPr="00145D06" w:rsidRDefault="0031015F" w:rsidP="0031015F">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Pr="00145D06">
              <w:rPr>
                <w:rFonts w:ascii="Times New Roman" w:eastAsia="Times New Roman" w:hAnsi="Times New Roman" w:cs="Times New Roman"/>
                <w:sz w:val="20"/>
                <w:szCs w:val="20"/>
              </w:rPr>
              <w:t>уководитель территориальн</w:t>
            </w:r>
            <w:r>
              <w:rPr>
                <w:rFonts w:ascii="Times New Roman" w:eastAsia="Times New Roman" w:hAnsi="Times New Roman" w:cs="Times New Roman"/>
                <w:sz w:val="20"/>
                <w:szCs w:val="20"/>
              </w:rPr>
              <w:t>ых</w:t>
            </w:r>
            <w:r w:rsidRPr="00145D06">
              <w:rPr>
                <w:rFonts w:ascii="Times New Roman" w:eastAsia="Times New Roman" w:hAnsi="Times New Roman" w:cs="Times New Roman"/>
                <w:sz w:val="20"/>
                <w:szCs w:val="20"/>
              </w:rPr>
              <w:t xml:space="preserve"> управлени</w:t>
            </w:r>
            <w:r>
              <w:rPr>
                <w:rFonts w:ascii="Times New Roman" w:eastAsia="Times New Roman" w:hAnsi="Times New Roman" w:cs="Times New Roman"/>
                <w:sz w:val="20"/>
                <w:szCs w:val="20"/>
              </w:rPr>
              <w:t>й</w:t>
            </w:r>
            <w:r w:rsidRPr="00145D06">
              <w:rPr>
                <w:rFonts w:ascii="Times New Roman" w:eastAsia="Times New Roman" w:hAnsi="Times New Roman" w:cs="Times New Roman"/>
                <w:sz w:val="20"/>
                <w:szCs w:val="20"/>
              </w:rPr>
              <w:t xml:space="preserve"> администрации городского округа Кинель </w:t>
            </w:r>
          </w:p>
        </w:tc>
      </w:tr>
      <w:tr w:rsidR="0031015F" w:rsidRPr="00145D06" w:rsidTr="0031015F">
        <w:trPr>
          <w:trHeight w:val="80"/>
        </w:trPr>
        <w:tc>
          <w:tcPr>
            <w:tcW w:w="1843" w:type="dxa"/>
            <w:vMerge/>
            <w:tcBorders>
              <w:left w:val="single" w:sz="8" w:space="0" w:color="000000"/>
              <w:bottom w:val="single" w:sz="4" w:space="0" w:color="auto"/>
              <w:right w:val="single" w:sz="8" w:space="0" w:color="000000"/>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31015F" w:rsidRPr="00145D06" w:rsidRDefault="0031015F"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vMerge/>
            <w:tcBorders>
              <w:left w:val="single" w:sz="8" w:space="0" w:color="000000"/>
              <w:bottom w:val="single" w:sz="4" w:space="0" w:color="auto"/>
              <w:right w:val="single" w:sz="8" w:space="0" w:color="000000"/>
            </w:tcBorders>
            <w:vAlign w:val="center"/>
          </w:tcPr>
          <w:p w:rsidR="0031015F" w:rsidRPr="00145D06" w:rsidRDefault="0031015F"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20"/>
        </w:trPr>
        <w:tc>
          <w:tcPr>
            <w:tcW w:w="1843"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аппарата</w:t>
            </w:r>
          </w:p>
        </w:tc>
      </w:tr>
      <w:tr w:rsidR="00A67107" w:rsidRPr="00145D06" w:rsidTr="00967238">
        <w:trPr>
          <w:trHeight w:val="320"/>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аппарата</w:t>
            </w:r>
          </w:p>
        </w:tc>
      </w:tr>
      <w:tr w:rsidR="00A67107" w:rsidRPr="00145D06" w:rsidTr="00967238">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A67107" w:rsidRDefault="00A67107" w:rsidP="00E11845">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67238" w:rsidRPr="00145D06" w:rsidTr="00967238">
        <w:trPr>
          <w:trHeight w:val="494"/>
        </w:trPr>
        <w:tc>
          <w:tcPr>
            <w:tcW w:w="1843" w:type="dxa"/>
            <w:vMerge/>
            <w:tcBorders>
              <w:left w:val="single" w:sz="8" w:space="0" w:color="000000"/>
              <w:right w:val="single" w:sz="8" w:space="0" w:color="000000"/>
            </w:tcBorders>
            <w:vAlign w:val="center"/>
          </w:tcPr>
          <w:p w:rsidR="00967238" w:rsidRPr="00145D06" w:rsidRDefault="00967238"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967238" w:rsidRDefault="00967238"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67238" w:rsidRPr="00145D06" w:rsidRDefault="00967238"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967238">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bottom w:val="single" w:sz="8" w:space="0" w:color="000000"/>
              <w:right w:val="single" w:sz="8" w:space="0" w:color="000000"/>
            </w:tcBorders>
            <w:vAlign w:val="center"/>
          </w:tcPr>
          <w:p w:rsidR="00A67107" w:rsidRDefault="00A67107" w:rsidP="001A48F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484" w:type="dxa"/>
            <w:tcBorders>
              <w:top w:val="single" w:sz="4" w:space="0" w:color="auto"/>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архивный отдел</w:t>
            </w: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отдел муниципальной службы и </w:t>
            </w:r>
            <w:r w:rsidRPr="00145D06">
              <w:rPr>
                <w:rFonts w:ascii="Times New Roman" w:eastAsia="Times New Roman" w:hAnsi="Times New Roman" w:cs="Times New Roman"/>
                <w:sz w:val="20"/>
                <w:szCs w:val="20"/>
              </w:rPr>
              <w:lastRenderedPageBreak/>
              <w:t>кадров</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lastRenderedPageBreak/>
              <w:t>Начальник отдела</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обслуживанию программных систем</w:t>
            </w:r>
          </w:p>
        </w:tc>
      </w:tr>
      <w:tr w:rsidR="00A67107" w:rsidRPr="00145D06" w:rsidTr="00A67107">
        <w:trPr>
          <w:trHeight w:val="362"/>
        </w:trPr>
        <w:tc>
          <w:tcPr>
            <w:tcW w:w="1843"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4" w:space="0" w:color="auto"/>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по защите информации</w:t>
            </w:r>
          </w:p>
        </w:tc>
      </w:tr>
      <w:tr w:rsidR="00E41FC9" w:rsidRPr="00145D06" w:rsidTr="00C23AD5">
        <w:trPr>
          <w:trHeight w:val="362"/>
        </w:trPr>
        <w:tc>
          <w:tcPr>
            <w:tcW w:w="1843" w:type="dxa"/>
            <w:vMerge w:val="restart"/>
            <w:tcBorders>
              <w:top w:val="single" w:sz="4" w:space="0" w:color="auto"/>
              <w:left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Территориальное управление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xml:space="preserve">. Алексеевка </w:t>
            </w:r>
            <w:r w:rsidRPr="00145D06">
              <w:rPr>
                <w:rFonts w:ascii="Times New Roman" w:eastAsia="Times New Roman" w:hAnsi="Times New Roman" w:cs="Times New Roman"/>
                <w:sz w:val="20"/>
                <w:szCs w:val="20"/>
              </w:rPr>
              <w:t>администрации городского округа Кинель Самарской области</w:t>
            </w:r>
          </w:p>
        </w:tc>
        <w:tc>
          <w:tcPr>
            <w:tcW w:w="3171" w:type="dxa"/>
            <w:vMerge w:val="restart"/>
            <w:tcBorders>
              <w:top w:val="single" w:sz="4" w:space="0" w:color="auto"/>
              <w:left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8" w:space="0" w:color="000000"/>
              <w:bottom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p w:rsidR="00E41FC9" w:rsidRPr="00145D06" w:rsidRDefault="00E41FC9"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E41FC9" w:rsidRPr="00145D06" w:rsidTr="00754858">
        <w:trPr>
          <w:trHeight w:val="362"/>
        </w:trPr>
        <w:tc>
          <w:tcPr>
            <w:tcW w:w="1843" w:type="dxa"/>
            <w:vMerge/>
            <w:tcBorders>
              <w:left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E41FC9" w:rsidRPr="00145D06" w:rsidTr="00B40A27">
        <w:trPr>
          <w:trHeight w:val="362"/>
        </w:trPr>
        <w:tc>
          <w:tcPr>
            <w:tcW w:w="1843" w:type="dxa"/>
            <w:vMerge/>
            <w:tcBorders>
              <w:left w:val="single" w:sz="8" w:space="0" w:color="000000"/>
              <w:bottom w:val="single" w:sz="4" w:space="0" w:color="auto"/>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41FC9" w:rsidRPr="00145D06" w:rsidRDefault="00E41FC9"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1 категории</w:t>
            </w:r>
          </w:p>
        </w:tc>
      </w:tr>
      <w:tr w:rsidR="00145D06" w:rsidRPr="00145D06" w:rsidTr="00B40A27">
        <w:trPr>
          <w:trHeight w:hRule="exact" w:val="414"/>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Территориальное управление </w:t>
            </w:r>
            <w:proofErr w:type="spellStart"/>
            <w:r>
              <w:rPr>
                <w:rFonts w:ascii="Times New Roman" w:eastAsia="Times New Roman" w:hAnsi="Times New Roman" w:cs="Times New Roman"/>
                <w:sz w:val="20"/>
                <w:szCs w:val="20"/>
              </w:rPr>
              <w:t>п.г.т</w:t>
            </w:r>
            <w:proofErr w:type="gramStart"/>
            <w:r>
              <w:rPr>
                <w:rFonts w:ascii="Times New Roman" w:eastAsia="Times New Roman" w:hAnsi="Times New Roman" w:cs="Times New Roman"/>
                <w:sz w:val="20"/>
                <w:szCs w:val="20"/>
              </w:rPr>
              <w:t>.У</w:t>
            </w:r>
            <w:proofErr w:type="gramEnd"/>
            <w:r>
              <w:rPr>
                <w:rFonts w:ascii="Times New Roman" w:eastAsia="Times New Roman" w:hAnsi="Times New Roman" w:cs="Times New Roman"/>
                <w:sz w:val="20"/>
                <w:szCs w:val="20"/>
              </w:rPr>
              <w:t>сть-Кинельский</w:t>
            </w:r>
            <w:proofErr w:type="spellEnd"/>
            <w:r w:rsidR="00145D06" w:rsidRPr="00145D06">
              <w:rPr>
                <w:rFonts w:ascii="Times New Roman" w:eastAsia="Times New Roman" w:hAnsi="Times New Roman" w:cs="Times New Roman"/>
                <w:sz w:val="20"/>
                <w:szCs w:val="20"/>
              </w:rPr>
              <w:t xml:space="preserve"> администрации городского округа Кинель Самарской области</w:t>
            </w: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B857B1" w:rsidRPr="00145D06" w:rsidTr="00B52159">
        <w:trPr>
          <w:trHeight w:val="47"/>
        </w:trPr>
        <w:tc>
          <w:tcPr>
            <w:tcW w:w="1843" w:type="dxa"/>
            <w:vMerge w:val="restart"/>
            <w:tcBorders>
              <w:top w:val="single" w:sz="4" w:space="0" w:color="auto"/>
              <w:left w:val="single" w:sz="4" w:space="0" w:color="auto"/>
              <w:right w:val="single" w:sz="4" w:space="0" w:color="auto"/>
            </w:tcBorders>
            <w:vAlign w:val="center"/>
          </w:tcPr>
          <w:p w:rsidR="00B857B1" w:rsidRPr="00145D06" w:rsidRDefault="00B857B1" w:rsidP="00B857B1">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правового сопровождения и цифрового развития</w:t>
            </w:r>
          </w:p>
        </w:tc>
        <w:tc>
          <w:tcPr>
            <w:tcW w:w="3171" w:type="dxa"/>
            <w:tcBorders>
              <w:top w:val="single" w:sz="4" w:space="0" w:color="auto"/>
              <w:left w:val="single" w:sz="4" w:space="0" w:color="auto"/>
              <w:right w:val="single" w:sz="4" w:space="0" w:color="auto"/>
            </w:tcBorders>
            <w:vAlign w:val="center"/>
          </w:tcPr>
          <w:p w:rsidR="00B857B1"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B857B1" w:rsidRPr="00145D06" w:rsidTr="00440F80">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B857B1" w:rsidRPr="00145D06" w:rsidTr="00B52159">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w:t>
            </w:r>
          </w:p>
        </w:tc>
      </w:tr>
      <w:tr w:rsidR="00B857B1" w:rsidRPr="00145D06" w:rsidTr="00B52159">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857B1" w:rsidRPr="00145D06" w:rsidTr="008D2AFC">
        <w:trPr>
          <w:trHeight w:val="249"/>
        </w:trPr>
        <w:tc>
          <w:tcPr>
            <w:tcW w:w="1843" w:type="dxa"/>
            <w:vMerge/>
            <w:tcBorders>
              <w:left w:val="single" w:sz="4" w:space="0" w:color="auto"/>
              <w:bottom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145D06">
        <w:trPr>
          <w:trHeight w:hRule="exact" w:val="44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экономического развития, инвестиций и потребительского рынка</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hRule="exact" w:val="109"/>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экономики и потребительского рынка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247"/>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vMerge/>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инвестиций и тарифов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857B1"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w:t>
            </w:r>
            <w:r w:rsidR="001A48FB">
              <w:rPr>
                <w:rFonts w:ascii="Times New Roman" w:eastAsia="Times New Roman" w:hAnsi="Times New Roman" w:cs="Times New Roman"/>
                <w:sz w:val="20"/>
                <w:szCs w:val="20"/>
              </w:rPr>
              <w:t xml:space="preserve"> </w:t>
            </w:r>
            <w:r w:rsidR="00145D06" w:rsidRPr="00145D06">
              <w:rPr>
                <w:rFonts w:ascii="Times New Roman" w:eastAsia="Times New Roman" w:hAnsi="Times New Roman" w:cs="Times New Roman"/>
                <w:sz w:val="20"/>
                <w:szCs w:val="20"/>
              </w:rPr>
              <w:t xml:space="preserve"> специалист </w:t>
            </w:r>
          </w:p>
        </w:tc>
      </w:tr>
      <w:tr w:rsidR="00C17B26" w:rsidRPr="00145D06" w:rsidTr="00145D06">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организации торгов</w:t>
            </w: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801EAF">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Ведущий специалист </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делам ГО и ЧС</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C17B2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0025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00145D06" w:rsidRPr="00145D06">
              <w:rPr>
                <w:rFonts w:ascii="Times New Roman" w:eastAsia="Times New Roman" w:hAnsi="Times New Roman" w:cs="Times New Roman"/>
                <w:sz w:val="20"/>
                <w:szCs w:val="20"/>
              </w:rPr>
              <w:t xml:space="preserve"> специалист</w:t>
            </w:r>
          </w:p>
        </w:tc>
      </w:tr>
      <w:tr w:rsidR="00C17B26" w:rsidRPr="00145D06" w:rsidTr="00476566">
        <w:trPr>
          <w:trHeight w:val="362"/>
        </w:trPr>
        <w:tc>
          <w:tcPr>
            <w:tcW w:w="1843" w:type="dxa"/>
            <w:vMerge w:val="restart"/>
            <w:tcBorders>
              <w:top w:val="single" w:sz="4" w:space="0" w:color="auto"/>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8" w:space="0" w:color="000000"/>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жилищным вопросам</w:t>
            </w:r>
          </w:p>
        </w:tc>
        <w:tc>
          <w:tcPr>
            <w:tcW w:w="4484" w:type="dxa"/>
            <w:tcBorders>
              <w:top w:val="nil"/>
              <w:left w:val="single" w:sz="8" w:space="0" w:color="000000"/>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C17B26">
        <w:trPr>
          <w:trHeight w:val="362"/>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мобилизационным вопросам</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D7907" w:rsidRPr="00145D06" w:rsidTr="007F31CA">
        <w:trPr>
          <w:trHeight w:val="362"/>
        </w:trPr>
        <w:tc>
          <w:tcPr>
            <w:tcW w:w="1843" w:type="dxa"/>
            <w:vMerge w:val="restart"/>
            <w:tcBorders>
              <w:left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D7907" w:rsidRPr="00145D06"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режимно</w:t>
            </w:r>
            <w:proofErr w:type="spellEnd"/>
            <w:r>
              <w:rPr>
                <w:rFonts w:ascii="Times New Roman" w:eastAsia="Times New Roman" w:hAnsi="Times New Roman" w:cs="Times New Roman"/>
                <w:sz w:val="20"/>
                <w:szCs w:val="20"/>
              </w:rPr>
              <w:t xml:space="preserve"> - секретное подразделение</w:t>
            </w:r>
          </w:p>
        </w:tc>
        <w:tc>
          <w:tcPr>
            <w:tcW w:w="4484" w:type="dxa"/>
            <w:tcBorders>
              <w:top w:val="nil"/>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режиму секретности</w:t>
            </w:r>
          </w:p>
        </w:tc>
      </w:tr>
      <w:tr w:rsidR="001D7907"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D7907"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D7907"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технической защите информации</w:t>
            </w:r>
          </w:p>
        </w:tc>
      </w:tr>
      <w:tr w:rsidR="00915415" w:rsidRPr="00145D06" w:rsidTr="00915415">
        <w:trPr>
          <w:trHeight w:val="362"/>
        </w:trPr>
        <w:tc>
          <w:tcPr>
            <w:tcW w:w="1843" w:type="dxa"/>
            <w:tcBorders>
              <w:top w:val="nil"/>
              <w:left w:val="single" w:sz="8" w:space="0" w:color="000000"/>
              <w:right w:val="single" w:sz="8" w:space="0" w:color="000000"/>
            </w:tcBorders>
            <w:vAlign w:val="center"/>
          </w:tcPr>
          <w:p w:rsidR="00915415" w:rsidRDefault="0091541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tcBorders>
              <w:top w:val="single" w:sz="8" w:space="0" w:color="000000"/>
              <w:left w:val="single" w:sz="8" w:space="0" w:color="000000"/>
              <w:bottom w:val="single" w:sz="4" w:space="0" w:color="auto"/>
              <w:right w:val="single" w:sz="8" w:space="0" w:color="000000"/>
            </w:tcBorders>
            <w:vAlign w:val="center"/>
          </w:tcPr>
          <w:p w:rsidR="00915415" w:rsidRDefault="00915415"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E11845" w:rsidRPr="00145D06" w:rsidTr="00915415">
        <w:trPr>
          <w:trHeight w:val="362"/>
        </w:trPr>
        <w:tc>
          <w:tcPr>
            <w:tcW w:w="1843" w:type="dxa"/>
            <w:vMerge w:val="restart"/>
            <w:tcBorders>
              <w:top w:val="nil"/>
              <w:left w:val="single" w:sz="8" w:space="0" w:color="000000"/>
              <w:right w:val="single" w:sz="8" w:space="0" w:color="000000"/>
            </w:tcBorders>
            <w:vAlign w:val="center"/>
          </w:tcPr>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w:t>
            </w:r>
          </w:p>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административного, экологического и муниципального </w:t>
            </w:r>
            <w:r w:rsidRPr="00145D06">
              <w:rPr>
                <w:rFonts w:ascii="Times New Roman" w:eastAsia="Times New Roman" w:hAnsi="Times New Roman" w:cs="Times New Roman"/>
                <w:sz w:val="20"/>
                <w:szCs w:val="20"/>
              </w:rPr>
              <w:lastRenderedPageBreak/>
              <w:t>контроля</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E11845" w:rsidRPr="00145D06" w:rsidRDefault="00D40C96"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отдел экологического контроля </w:t>
            </w:r>
          </w:p>
        </w:tc>
        <w:tc>
          <w:tcPr>
            <w:tcW w:w="4484" w:type="dxa"/>
            <w:tcBorders>
              <w:top w:val="single" w:sz="4" w:space="0" w:color="auto"/>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экологии</w:t>
            </w:r>
          </w:p>
        </w:tc>
      </w:tr>
      <w:tr w:rsidR="00915415" w:rsidRPr="00145D06" w:rsidTr="00915415">
        <w:trPr>
          <w:trHeight w:hRule="exact" w:val="33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земельного контроля</w:t>
            </w: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15415" w:rsidRPr="00145D06" w:rsidTr="00915415">
        <w:trPr>
          <w:trHeight w:hRule="exact" w:val="42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земельному контролю</w:t>
            </w:r>
          </w:p>
        </w:tc>
      </w:tr>
      <w:tr w:rsidR="00D40C96" w:rsidRPr="00145D06" w:rsidTr="00915415">
        <w:trPr>
          <w:trHeight w:hRule="exact" w:val="564"/>
        </w:trPr>
        <w:tc>
          <w:tcPr>
            <w:tcW w:w="1843" w:type="dxa"/>
            <w:vMerge/>
            <w:tcBorders>
              <w:left w:val="single" w:sz="8" w:space="0" w:color="000000"/>
              <w:right w:val="single" w:sz="8" w:space="0" w:color="000000"/>
            </w:tcBorders>
            <w:vAlign w:val="center"/>
          </w:tcPr>
          <w:p w:rsidR="00D40C96" w:rsidRPr="00145D06" w:rsidRDefault="00D40C9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right w:val="single" w:sz="4" w:space="0" w:color="auto"/>
            </w:tcBorders>
            <w:vAlign w:val="center"/>
          </w:tcPr>
          <w:p w:rsidR="00D40C96"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D40C96" w:rsidRPr="00145D06"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контролю</w:t>
            </w:r>
          </w:p>
        </w:tc>
      </w:tr>
      <w:tr w:rsidR="00E11845" w:rsidRPr="00145D06" w:rsidTr="006F18F5">
        <w:trPr>
          <w:trHeight w:hRule="exact" w:val="318"/>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административная комиссия</w:t>
            </w: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Председатель </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ответственный секретарь административной комиссии</w:t>
            </w: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B40A27" w:rsidRPr="00145D06" w:rsidRDefault="00E11845" w:rsidP="00B40A27">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член административной комиссии</w:t>
            </w:r>
          </w:p>
        </w:tc>
      </w:tr>
      <w:tr w:rsidR="00B40A27"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охране труда</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осуществлению внутреннего муниципального финансового контроля</w:t>
            </w:r>
          </w:p>
        </w:tc>
      </w:tr>
      <w:tr w:rsidR="001A48FB" w:rsidRPr="00145D06" w:rsidTr="00145D06">
        <w:trPr>
          <w:trHeight w:val="362"/>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Pr="00145D06">
              <w:rPr>
                <w:rFonts w:ascii="Times New Roman" w:eastAsia="Times New Roman" w:hAnsi="Times New Roman" w:cs="Times New Roman"/>
                <w:sz w:val="20"/>
                <w:szCs w:val="20"/>
              </w:rPr>
              <w:t xml:space="preserve"> специалист по осуществлению внутреннего муниципального финансового контроля</w:t>
            </w:r>
          </w:p>
        </w:tc>
      </w:tr>
      <w:tr w:rsidR="00B40A27" w:rsidRPr="00145D06" w:rsidTr="0034029D">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вопросам образования, здравоохранения и межведомственной комиссии</w:t>
            </w:r>
          </w:p>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B40A27" w:rsidRPr="00145D06" w:rsidTr="00145D06">
        <w:trPr>
          <w:trHeight w:val="362"/>
        </w:trPr>
        <w:tc>
          <w:tcPr>
            <w:tcW w:w="1843"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финансами администрации городского округа Кинель</w:t>
            </w:r>
          </w:p>
        </w:tc>
      </w:tr>
      <w:tr w:rsidR="00B0025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hanging="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бюджетного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r w:rsidR="00B40A27">
              <w:rPr>
                <w:rFonts w:ascii="Times New Roman" w:eastAsia="Times New Roman" w:hAnsi="Times New Roman" w:cs="Times New Roman"/>
                <w:sz w:val="20"/>
                <w:szCs w:val="20"/>
              </w:rPr>
              <w:t xml:space="preserve"> -  главный бухгалтер</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управления бюджетной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предварительного контроля и исполнения бюджета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культуры и молодежной политики администрации городского округа Кинель Самарской области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молодежной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молодежной политики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физической культуры и спорта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физической культуры и спорта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w:t>
            </w:r>
            <w:r w:rsidR="00B40A27">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главный экономист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Комитета</w:t>
            </w:r>
          </w:p>
          <w:p w:rsidR="00145D06" w:rsidRPr="00145D06" w:rsidRDefault="00145D06" w:rsidP="00B40A27">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A48FB"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p w:rsidR="00145D06" w:rsidRPr="00145D06" w:rsidRDefault="00145D06" w:rsidP="00145D06">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 делопроизводитель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распоряжения муниципальным имуществом</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имущественных отношений</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земельным вопросам</w:t>
            </w:r>
          </w:p>
        </w:tc>
      </w:tr>
      <w:tr w:rsidR="00B40A27" w:rsidRPr="00145D06" w:rsidTr="00145D06">
        <w:trPr>
          <w:trHeight w:val="362"/>
        </w:trPr>
        <w:tc>
          <w:tcPr>
            <w:tcW w:w="1843" w:type="dxa"/>
            <w:tcBorders>
              <w:left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 с садоводческими некоммерческими товариществами</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управления</w:t>
            </w:r>
          </w:p>
        </w:tc>
      </w:tr>
      <w:tr w:rsidR="0031015F" w:rsidRPr="00145D06" w:rsidTr="00145D06">
        <w:trPr>
          <w:trHeight w:val="362"/>
        </w:trPr>
        <w:tc>
          <w:tcPr>
            <w:tcW w:w="1843" w:type="dxa"/>
            <w:vMerge/>
            <w:tcBorders>
              <w:left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архитектуры</w:t>
            </w:r>
          </w:p>
        </w:tc>
        <w:tc>
          <w:tcPr>
            <w:tcW w:w="4484" w:type="dxa"/>
            <w:tcBorders>
              <w:top w:val="single" w:sz="4" w:space="0" w:color="auto"/>
              <w:left w:val="single" w:sz="4" w:space="0" w:color="auto"/>
              <w:bottom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Начальник отдела архитектуры </w:t>
            </w:r>
          </w:p>
        </w:tc>
      </w:tr>
      <w:tr w:rsidR="0031015F" w:rsidRPr="00145D06" w:rsidTr="00654ABF">
        <w:trPr>
          <w:trHeight w:val="362"/>
        </w:trPr>
        <w:tc>
          <w:tcPr>
            <w:tcW w:w="1843" w:type="dxa"/>
            <w:vMerge/>
            <w:tcBorders>
              <w:left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r>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 архитектор</w:t>
            </w:r>
          </w:p>
        </w:tc>
      </w:tr>
      <w:tr w:rsidR="0031015F" w:rsidRPr="00145D06" w:rsidTr="00145D06">
        <w:trPr>
          <w:trHeight w:val="362"/>
        </w:trPr>
        <w:tc>
          <w:tcPr>
            <w:tcW w:w="1843" w:type="dxa"/>
            <w:vMerge/>
            <w:tcBorders>
              <w:left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31015F" w:rsidRPr="00145D06" w:rsidRDefault="0031015F"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бухгалтерского учета и отчетности – главный бухгалтер</w:t>
            </w:r>
          </w:p>
        </w:tc>
      </w:tr>
    </w:tbl>
    <w:p w:rsidR="00145D06" w:rsidRPr="00145D06" w:rsidRDefault="00145D06" w:rsidP="00145D06">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D2480A" w:rsidRDefault="00D2480A"/>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737131" w:rsidRDefault="00737131"/>
    <w:p w:rsidR="00967238" w:rsidRDefault="00967238"/>
    <w:p w:rsidR="0031595C" w:rsidRDefault="0031595C"/>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lastRenderedPageBreak/>
        <w:t xml:space="preserve">   ПРИЛОЖЕНИЕ 2 </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________ № _____</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«ПРИЛОЖЕНИЕ 3</w:t>
      </w:r>
    </w:p>
    <w:p w:rsidR="0031595C" w:rsidRPr="0031595C" w:rsidRDefault="0031595C" w:rsidP="0031595C">
      <w:pPr>
        <w:spacing w:after="0"/>
        <w:ind w:left="4962"/>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03.03.2020г. № 612»</w:t>
      </w:r>
    </w:p>
    <w:p w:rsidR="0031595C" w:rsidRPr="00C4210C" w:rsidRDefault="0031595C" w:rsidP="00C4210C">
      <w:pPr>
        <w:widowControl w:val="0"/>
        <w:autoSpaceDE w:val="0"/>
        <w:autoSpaceDN w:val="0"/>
        <w:adjustRightInd w:val="0"/>
        <w:spacing w:after="0"/>
        <w:ind w:firstLine="567"/>
        <w:jc w:val="center"/>
        <w:rPr>
          <w:rFonts w:ascii="Times New Roman" w:eastAsia="Times New Roman" w:hAnsi="Times New Roman" w:cs="Times New Roman"/>
          <w:b/>
          <w:sz w:val="28"/>
          <w:szCs w:val="28"/>
        </w:rPr>
      </w:pPr>
      <w:r w:rsidRPr="0031595C">
        <w:rPr>
          <w:rFonts w:ascii="Times New Roman" w:eastAsia="Times New Roman" w:hAnsi="Times New Roman" w:cs="Times New Roman"/>
          <w:b/>
          <w:sz w:val="28"/>
        </w:rPr>
        <w:t>Перечень должностей Администрации</w:t>
      </w:r>
      <w:r w:rsidRPr="0031595C">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31595C">
        <w:rPr>
          <w:rFonts w:ascii="Times New Roman" w:eastAsia="Times New Roman" w:hAnsi="Times New Roman" w:cs="Times New Roman"/>
          <w:b/>
          <w:sz w:val="28"/>
        </w:rPr>
        <w:t xml:space="preserve">, не отнесенных к муниципальной службе, </w:t>
      </w:r>
      <w:r w:rsidRPr="0031595C">
        <w:rPr>
          <w:rFonts w:ascii="Times New Roman" w:eastAsia="Times New Roman" w:hAnsi="Times New Roman" w:cs="Times New Roman"/>
          <w:b/>
          <w:sz w:val="28"/>
          <w:szCs w:val="28"/>
        </w:rPr>
        <w:t>замещение которых связано с коррупционными рисками</w:t>
      </w:r>
    </w:p>
    <w:tbl>
      <w:tblPr>
        <w:tblW w:w="9498" w:type="dxa"/>
        <w:tblInd w:w="15" w:type="dxa"/>
        <w:tblLayout w:type="fixed"/>
        <w:tblCellMar>
          <w:left w:w="15" w:type="dxa"/>
          <w:right w:w="15" w:type="dxa"/>
        </w:tblCellMar>
        <w:tblLook w:val="0000" w:firstRow="0" w:lastRow="0" w:firstColumn="0" w:lastColumn="0" w:noHBand="0" w:noVBand="0"/>
      </w:tblPr>
      <w:tblGrid>
        <w:gridCol w:w="2268"/>
        <w:gridCol w:w="2552"/>
        <w:gridCol w:w="4678"/>
      </w:tblGrid>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структурного подразделения</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отдела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C23A4">
            <w:pPr>
              <w:widowControl w:val="0"/>
              <w:autoSpaceDE w:val="0"/>
              <w:autoSpaceDN w:val="0"/>
              <w:adjustRightInd w:val="0"/>
              <w:spacing w:before="29" w:after="0" w:line="218" w:lineRule="exact"/>
              <w:ind w:right="-157"/>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должности</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архивный отдел</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Архивариус архивного отдела</w:t>
            </w:r>
          </w:p>
        </w:tc>
      </w:tr>
      <w:tr w:rsidR="00C4210C" w:rsidRPr="00022BF1" w:rsidTr="001C23A4">
        <w:trPr>
          <w:trHeight w:val="319"/>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общий отдел</w:t>
            </w:r>
          </w:p>
        </w:tc>
        <w:tc>
          <w:tcPr>
            <w:tcW w:w="4678" w:type="dxa"/>
            <w:tcBorders>
              <w:top w:val="single" w:sz="4" w:space="0" w:color="auto"/>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 общего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муниципальной службы и кадров</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E41FC9">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кадрам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информационной политики</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информационной политике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Руководитель сектора по обеспечению деятельности Главы городского округа Кинель</w:t>
            </w:r>
          </w:p>
        </w:tc>
      </w:tr>
      <w:tr w:rsidR="00E41FC9" w:rsidRPr="00022BF1" w:rsidTr="001C23A4">
        <w:trPr>
          <w:trHeight w:val="362"/>
        </w:trPr>
        <w:tc>
          <w:tcPr>
            <w:tcW w:w="2268" w:type="dxa"/>
            <w:vMerge/>
            <w:tcBorders>
              <w:left w:val="single" w:sz="4" w:space="0" w:color="auto"/>
              <w:right w:val="single" w:sz="4" w:space="0" w:color="auto"/>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vMerge w:val="restart"/>
            <w:tcBorders>
              <w:top w:val="nil"/>
              <w:left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Главный техник</w:t>
            </w:r>
          </w:p>
        </w:tc>
      </w:tr>
      <w:tr w:rsidR="00E41FC9" w:rsidRPr="00022BF1" w:rsidTr="007442FD">
        <w:trPr>
          <w:trHeight w:val="247"/>
        </w:trPr>
        <w:tc>
          <w:tcPr>
            <w:tcW w:w="2268" w:type="dxa"/>
            <w:tcBorders>
              <w:top w:val="nil"/>
              <w:left w:val="single" w:sz="8" w:space="0" w:color="000000"/>
              <w:right w:val="single" w:sz="4" w:space="0" w:color="auto"/>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vMerge/>
            <w:tcBorders>
              <w:left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E41FC9" w:rsidRPr="00022BF1" w:rsidTr="00E41FC9">
        <w:trPr>
          <w:trHeight w:val="188"/>
        </w:trPr>
        <w:tc>
          <w:tcPr>
            <w:tcW w:w="2268" w:type="dxa"/>
            <w:tcBorders>
              <w:top w:val="nil"/>
              <w:left w:val="single" w:sz="8" w:space="0" w:color="000000"/>
              <w:bottom w:val="single" w:sz="8" w:space="0" w:color="000000"/>
              <w:right w:val="single" w:sz="4" w:space="0" w:color="auto"/>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vMerge/>
            <w:tcBorders>
              <w:left w:val="single" w:sz="8" w:space="0" w:color="000000"/>
              <w:bottom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E41FC9"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Ответственный секретарь комиссии по делам несовершеннолетних и защите их прав</w:t>
            </w:r>
          </w:p>
        </w:tc>
      </w:tr>
      <w:tr w:rsidR="00E41FC9"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E41FC9" w:rsidRPr="00022BF1" w:rsidRDefault="00E41FC9"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комиссии по делам несовершеннолетних и защите их прав</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единой дежурно-диспетчерской службы</w:t>
            </w:r>
          </w:p>
        </w:tc>
      </w:tr>
      <w:tr w:rsidR="00B00256"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B00256" w:rsidRPr="00022BF1" w:rsidRDefault="00B00256" w:rsidP="00B0025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бухгалтерского учета и отчетности</w:t>
            </w:r>
          </w:p>
        </w:tc>
        <w:tc>
          <w:tcPr>
            <w:tcW w:w="467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Старший бухгалтер</w:t>
            </w:r>
          </w:p>
        </w:tc>
      </w:tr>
      <w:tr w:rsidR="00C4210C" w:rsidRPr="00022BF1" w:rsidTr="001C23A4">
        <w:trPr>
          <w:trHeight w:val="362"/>
        </w:trPr>
        <w:tc>
          <w:tcPr>
            <w:tcW w:w="2268" w:type="dxa"/>
            <w:tcBorders>
              <w:top w:val="nil"/>
              <w:left w:val="single" w:sz="8" w:space="0" w:color="000000"/>
              <w:right w:val="single" w:sz="8" w:space="0" w:color="000000"/>
            </w:tcBorders>
            <w:vAlign w:val="center"/>
          </w:tcPr>
          <w:p w:rsidR="00C4210C" w:rsidRPr="00022BF1" w:rsidRDefault="0031015F"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Территориальное управление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Алексеевка</w:t>
            </w:r>
            <w:r w:rsidR="00C4210C" w:rsidRPr="00022BF1">
              <w:rPr>
                <w:rFonts w:ascii="Times New Roman" w:eastAsia="Times New Roman" w:hAnsi="Times New Roman" w:cs="Times New Roman"/>
                <w:sz w:val="20"/>
                <w:szCs w:val="20"/>
              </w:rPr>
              <w:t xml:space="preserve"> администрации городского округа Кинель Самарской области</w:t>
            </w:r>
          </w:p>
        </w:tc>
        <w:tc>
          <w:tcPr>
            <w:tcW w:w="2552" w:type="dxa"/>
            <w:tcBorders>
              <w:top w:val="nil"/>
              <w:left w:val="single" w:sz="8" w:space="0" w:color="000000"/>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w:t>
            </w:r>
          </w:p>
        </w:tc>
      </w:tr>
      <w:tr w:rsidR="003A09FA" w:rsidRPr="00022BF1" w:rsidTr="00F466F4">
        <w:trPr>
          <w:trHeight w:val="362"/>
        </w:trPr>
        <w:tc>
          <w:tcPr>
            <w:tcW w:w="2268" w:type="dxa"/>
            <w:vMerge w:val="restart"/>
            <w:tcBorders>
              <w:top w:val="single" w:sz="4" w:space="0" w:color="auto"/>
              <w:left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правового  сопровождения и цифрового развития</w:t>
            </w:r>
          </w:p>
        </w:tc>
        <w:tc>
          <w:tcPr>
            <w:tcW w:w="2552" w:type="dxa"/>
            <w:tcBorders>
              <w:top w:val="single" w:sz="4" w:space="0" w:color="auto"/>
              <w:left w:val="single" w:sz="4" w:space="0" w:color="auto"/>
              <w:right w:val="single" w:sz="4" w:space="0" w:color="auto"/>
            </w:tcBorders>
            <w:shd w:val="clear" w:color="auto" w:fill="auto"/>
            <w:vAlign w:val="center"/>
          </w:tcPr>
          <w:p w:rsidR="003A09FA"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документообороту</w:t>
            </w:r>
          </w:p>
        </w:tc>
      </w:tr>
      <w:tr w:rsidR="003A09FA" w:rsidRPr="00022BF1" w:rsidTr="00523830">
        <w:trPr>
          <w:trHeight w:val="362"/>
        </w:trPr>
        <w:tc>
          <w:tcPr>
            <w:tcW w:w="2268" w:type="dxa"/>
            <w:vMerge/>
            <w:tcBorders>
              <w:left w:val="single" w:sz="4" w:space="0" w:color="auto"/>
              <w:right w:val="single" w:sz="4" w:space="0" w:color="auto"/>
            </w:tcBorders>
            <w:vAlign w:val="center"/>
          </w:tcPr>
          <w:p w:rsidR="003A09FA" w:rsidRPr="00022BF1"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3A09FA" w:rsidRPr="00022BF1"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цифрового развития</w:t>
            </w:r>
          </w:p>
        </w:tc>
        <w:tc>
          <w:tcPr>
            <w:tcW w:w="4678" w:type="dxa"/>
            <w:tcBorders>
              <w:top w:val="single" w:sz="4" w:space="0" w:color="auto"/>
              <w:left w:val="single" w:sz="4" w:space="0" w:color="auto"/>
              <w:bottom w:val="single" w:sz="4" w:space="0" w:color="auto"/>
              <w:right w:val="single" w:sz="4" w:space="0" w:color="auto"/>
            </w:tcBorders>
            <w:vAlign w:val="center"/>
          </w:tcPr>
          <w:p w:rsidR="003A09FA" w:rsidRPr="00022BF1" w:rsidRDefault="003A09FA"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3A09FA" w:rsidRPr="00022BF1" w:rsidTr="00F466F4">
        <w:trPr>
          <w:trHeight w:val="362"/>
        </w:trPr>
        <w:tc>
          <w:tcPr>
            <w:tcW w:w="2268" w:type="dxa"/>
            <w:vMerge/>
            <w:tcBorders>
              <w:left w:val="single" w:sz="4" w:space="0" w:color="auto"/>
              <w:bottom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3A09FA"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3A09FA" w:rsidRDefault="003A09FA" w:rsidP="00B857B1">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технической поддержке информационно - коммуникационных сетей и программных комплексов</w:t>
            </w:r>
          </w:p>
        </w:tc>
      </w:tr>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lastRenderedPageBreak/>
              <w:t>Управление финансами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Экономист</w:t>
            </w:r>
          </w:p>
        </w:tc>
      </w:tr>
      <w:tr w:rsidR="00974578" w:rsidRPr="00022BF1" w:rsidTr="001C23A4">
        <w:trPr>
          <w:trHeight w:val="362"/>
        </w:trPr>
        <w:tc>
          <w:tcPr>
            <w:tcW w:w="2268" w:type="dxa"/>
            <w:vMerge/>
            <w:tcBorders>
              <w:left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юрисконсульт</w:t>
            </w:r>
          </w:p>
        </w:tc>
      </w:tr>
      <w:tr w:rsidR="00974578" w:rsidRPr="00022BF1" w:rsidTr="001C23A4">
        <w:trPr>
          <w:trHeight w:val="362"/>
        </w:trPr>
        <w:tc>
          <w:tcPr>
            <w:tcW w:w="2268" w:type="dxa"/>
            <w:vMerge/>
            <w:tcBorders>
              <w:left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культуре</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молодежной политики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работе с молодежью</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физической культуры и спорта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массовой физической культуры и спорта</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развитию ФК и С на территории </w:t>
            </w:r>
            <w:proofErr w:type="spellStart"/>
            <w:r w:rsidRPr="00022BF1">
              <w:rPr>
                <w:rFonts w:ascii="Times New Roman" w:eastAsia="Times New Roman" w:hAnsi="Times New Roman" w:cs="Times New Roman"/>
                <w:sz w:val="20"/>
                <w:szCs w:val="20"/>
              </w:rPr>
              <w:t>п.г.т</w:t>
            </w:r>
            <w:proofErr w:type="gramStart"/>
            <w:r w:rsidRPr="00022BF1">
              <w:rPr>
                <w:rFonts w:ascii="Times New Roman" w:eastAsia="Times New Roman" w:hAnsi="Times New Roman" w:cs="Times New Roman"/>
                <w:sz w:val="20"/>
                <w:szCs w:val="20"/>
              </w:rPr>
              <w:t>.У</w:t>
            </w:r>
            <w:proofErr w:type="gramEnd"/>
            <w:r w:rsidRPr="00022BF1">
              <w:rPr>
                <w:rFonts w:ascii="Times New Roman" w:eastAsia="Times New Roman" w:hAnsi="Times New Roman" w:cs="Times New Roman"/>
                <w:sz w:val="20"/>
                <w:szCs w:val="20"/>
              </w:rPr>
              <w:t>сть-Кинельский</w:t>
            </w:r>
            <w:proofErr w:type="spellEnd"/>
            <w:r w:rsidRPr="00022BF1">
              <w:rPr>
                <w:rFonts w:ascii="Times New Roman" w:eastAsia="Times New Roman" w:hAnsi="Times New Roman" w:cs="Times New Roman"/>
                <w:sz w:val="20"/>
                <w:szCs w:val="20"/>
              </w:rPr>
              <w:t xml:space="preserve"> и </w:t>
            </w:r>
            <w:proofErr w:type="spellStart"/>
            <w:r w:rsidRPr="00022BF1">
              <w:rPr>
                <w:rFonts w:ascii="Times New Roman" w:eastAsia="Times New Roman" w:hAnsi="Times New Roman" w:cs="Times New Roman"/>
                <w:sz w:val="20"/>
                <w:szCs w:val="20"/>
              </w:rPr>
              <w:t>п.г.т</w:t>
            </w:r>
            <w:proofErr w:type="spellEnd"/>
            <w:r w:rsidRPr="00022BF1">
              <w:rPr>
                <w:rFonts w:ascii="Times New Roman" w:eastAsia="Times New Roman" w:hAnsi="Times New Roman" w:cs="Times New Roman"/>
                <w:sz w:val="20"/>
                <w:szCs w:val="20"/>
              </w:rPr>
              <w:t>. Алексеевка</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31015F" w:rsidRPr="00022BF1" w:rsidTr="00B03FF3">
        <w:trPr>
          <w:trHeight w:val="734"/>
        </w:trPr>
        <w:tc>
          <w:tcPr>
            <w:tcW w:w="2268" w:type="dxa"/>
            <w:vMerge w:val="restart"/>
            <w:tcBorders>
              <w:top w:val="single" w:sz="4" w:space="0" w:color="auto"/>
              <w:left w:val="single" w:sz="4" w:space="0" w:color="auto"/>
              <w:right w:val="single" w:sz="4" w:space="0" w:color="auto"/>
            </w:tcBorders>
            <w:vAlign w:val="center"/>
          </w:tcPr>
          <w:p w:rsidR="0031015F" w:rsidRPr="00022BF1" w:rsidRDefault="0031015F"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tcPr>
          <w:p w:rsidR="0031015F" w:rsidRPr="00022BF1" w:rsidRDefault="0031015F"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архитектуры</w:t>
            </w:r>
          </w:p>
        </w:tc>
        <w:tc>
          <w:tcPr>
            <w:tcW w:w="4678" w:type="dxa"/>
            <w:tcBorders>
              <w:top w:val="single" w:sz="4" w:space="0" w:color="auto"/>
              <w:left w:val="single" w:sz="4" w:space="0" w:color="auto"/>
              <w:right w:val="single" w:sz="4" w:space="0" w:color="auto"/>
            </w:tcBorders>
            <w:vAlign w:val="center"/>
          </w:tcPr>
          <w:p w:rsidR="0031015F" w:rsidRPr="00022BF1" w:rsidRDefault="0031015F"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Ведущий инженер</w:t>
            </w:r>
          </w:p>
        </w:tc>
      </w:tr>
      <w:tr w:rsidR="00C4210C" w:rsidRPr="00022BF1" w:rsidTr="001C23A4">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31015F" w:rsidP="0031015F">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Ведущий инженер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 по строительному контролю</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31015F" w:rsidP="0031015F">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ю</w:t>
            </w:r>
            <w:r w:rsidR="00C4210C" w:rsidRPr="00022BF1">
              <w:rPr>
                <w:rFonts w:ascii="Times New Roman" w:eastAsia="Times New Roman" w:hAnsi="Times New Roman" w:cs="Times New Roman"/>
                <w:sz w:val="20"/>
                <w:szCs w:val="20"/>
              </w:rPr>
              <w:t>рисконсульт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Делопроизводитель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и отчетности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bl>
    <w:p w:rsidR="00C4210C" w:rsidRDefault="00C4210C" w:rsidP="00C4210C"/>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Default="0031595C"/>
    <w:sectPr w:rsidR="0031595C" w:rsidSect="00D248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92A" w:rsidRDefault="00E2792A">
      <w:pPr>
        <w:spacing w:line="240" w:lineRule="auto"/>
      </w:pPr>
      <w:r>
        <w:separator/>
      </w:r>
    </w:p>
  </w:endnote>
  <w:endnote w:type="continuationSeparator" w:id="0">
    <w:p w:rsidR="00E2792A" w:rsidRDefault="00E27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92A" w:rsidRDefault="00E2792A">
      <w:pPr>
        <w:spacing w:after="0"/>
      </w:pPr>
      <w:r>
        <w:separator/>
      </w:r>
    </w:p>
  </w:footnote>
  <w:footnote w:type="continuationSeparator" w:id="0">
    <w:p w:rsidR="00E2792A" w:rsidRDefault="00E2792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F0B08"/>
    <w:multiLevelType w:val="multilevel"/>
    <w:tmpl w:val="BF26BFD6"/>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930"/>
    <w:rsid w:val="00006966"/>
    <w:rsid w:val="00046353"/>
    <w:rsid w:val="00060650"/>
    <w:rsid w:val="00063C0D"/>
    <w:rsid w:val="00086774"/>
    <w:rsid w:val="0009292E"/>
    <w:rsid w:val="000A28DC"/>
    <w:rsid w:val="00104296"/>
    <w:rsid w:val="00145D06"/>
    <w:rsid w:val="001846B3"/>
    <w:rsid w:val="001A48FB"/>
    <w:rsid w:val="001B00E4"/>
    <w:rsid w:val="001C23A4"/>
    <w:rsid w:val="001D5D84"/>
    <w:rsid w:val="001D62D2"/>
    <w:rsid w:val="001D7907"/>
    <w:rsid w:val="00247731"/>
    <w:rsid w:val="00295AD5"/>
    <w:rsid w:val="002C7F67"/>
    <w:rsid w:val="002E3A13"/>
    <w:rsid w:val="002E4306"/>
    <w:rsid w:val="002F0FC4"/>
    <w:rsid w:val="0031015F"/>
    <w:rsid w:val="0031595C"/>
    <w:rsid w:val="00321865"/>
    <w:rsid w:val="00321C49"/>
    <w:rsid w:val="003278E6"/>
    <w:rsid w:val="00336FBD"/>
    <w:rsid w:val="0034371E"/>
    <w:rsid w:val="003453C8"/>
    <w:rsid w:val="00360BA0"/>
    <w:rsid w:val="00361A89"/>
    <w:rsid w:val="0037229C"/>
    <w:rsid w:val="00385F7E"/>
    <w:rsid w:val="003A09FA"/>
    <w:rsid w:val="003C09E6"/>
    <w:rsid w:val="003D1E08"/>
    <w:rsid w:val="003D5FE2"/>
    <w:rsid w:val="00407611"/>
    <w:rsid w:val="00423358"/>
    <w:rsid w:val="004474E9"/>
    <w:rsid w:val="004A4F97"/>
    <w:rsid w:val="004B6487"/>
    <w:rsid w:val="004C7233"/>
    <w:rsid w:val="004D7DEB"/>
    <w:rsid w:val="00577BF7"/>
    <w:rsid w:val="00590C6F"/>
    <w:rsid w:val="0059134F"/>
    <w:rsid w:val="005B33EB"/>
    <w:rsid w:val="005C267C"/>
    <w:rsid w:val="00667C0D"/>
    <w:rsid w:val="00680A7D"/>
    <w:rsid w:val="006A670B"/>
    <w:rsid w:val="006B68A9"/>
    <w:rsid w:val="006C28F6"/>
    <w:rsid w:val="00724EE9"/>
    <w:rsid w:val="00737131"/>
    <w:rsid w:val="0074020D"/>
    <w:rsid w:val="00744161"/>
    <w:rsid w:val="007467FE"/>
    <w:rsid w:val="007817DF"/>
    <w:rsid w:val="00792451"/>
    <w:rsid w:val="007B25E7"/>
    <w:rsid w:val="007B757B"/>
    <w:rsid w:val="007D38DE"/>
    <w:rsid w:val="007E703D"/>
    <w:rsid w:val="007F52F5"/>
    <w:rsid w:val="007F75D4"/>
    <w:rsid w:val="00802E70"/>
    <w:rsid w:val="008060BF"/>
    <w:rsid w:val="00807930"/>
    <w:rsid w:val="00811494"/>
    <w:rsid w:val="0081170B"/>
    <w:rsid w:val="008131BA"/>
    <w:rsid w:val="008D2AFC"/>
    <w:rsid w:val="008F0C60"/>
    <w:rsid w:val="008F3C26"/>
    <w:rsid w:val="00907FDB"/>
    <w:rsid w:val="00915415"/>
    <w:rsid w:val="009250D8"/>
    <w:rsid w:val="00925513"/>
    <w:rsid w:val="009331FD"/>
    <w:rsid w:val="00951602"/>
    <w:rsid w:val="00967238"/>
    <w:rsid w:val="00974578"/>
    <w:rsid w:val="0097516D"/>
    <w:rsid w:val="00A04B14"/>
    <w:rsid w:val="00A176E0"/>
    <w:rsid w:val="00A67107"/>
    <w:rsid w:val="00AD07A0"/>
    <w:rsid w:val="00AD3613"/>
    <w:rsid w:val="00AF0D20"/>
    <w:rsid w:val="00AF15EF"/>
    <w:rsid w:val="00B00256"/>
    <w:rsid w:val="00B102EF"/>
    <w:rsid w:val="00B40A27"/>
    <w:rsid w:val="00B5381B"/>
    <w:rsid w:val="00B56DEC"/>
    <w:rsid w:val="00B857B1"/>
    <w:rsid w:val="00BC0E4A"/>
    <w:rsid w:val="00BE0708"/>
    <w:rsid w:val="00BF6FA2"/>
    <w:rsid w:val="00C045B8"/>
    <w:rsid w:val="00C17B26"/>
    <w:rsid w:val="00C4210C"/>
    <w:rsid w:val="00C45F6F"/>
    <w:rsid w:val="00C60615"/>
    <w:rsid w:val="00C66F41"/>
    <w:rsid w:val="00C953EF"/>
    <w:rsid w:val="00CD3326"/>
    <w:rsid w:val="00CF1321"/>
    <w:rsid w:val="00CF2696"/>
    <w:rsid w:val="00D22F7E"/>
    <w:rsid w:val="00D2480A"/>
    <w:rsid w:val="00D40C96"/>
    <w:rsid w:val="00D50022"/>
    <w:rsid w:val="00D71724"/>
    <w:rsid w:val="00DA6496"/>
    <w:rsid w:val="00E11845"/>
    <w:rsid w:val="00E136B7"/>
    <w:rsid w:val="00E2792A"/>
    <w:rsid w:val="00E336EC"/>
    <w:rsid w:val="00E41FC9"/>
    <w:rsid w:val="00E62EA6"/>
    <w:rsid w:val="00E70253"/>
    <w:rsid w:val="00E76863"/>
    <w:rsid w:val="00E87E0B"/>
    <w:rsid w:val="00E97DF1"/>
    <w:rsid w:val="00F034C9"/>
    <w:rsid w:val="00F465C7"/>
    <w:rsid w:val="00F55A73"/>
    <w:rsid w:val="00F6253D"/>
    <w:rsid w:val="00F62910"/>
    <w:rsid w:val="00F84E5F"/>
    <w:rsid w:val="00FA67C6"/>
    <w:rsid w:val="00FB660E"/>
    <w:rsid w:val="00FD2E1F"/>
    <w:rsid w:val="00FE4F23"/>
    <w:rsid w:val="00FE728D"/>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45D06"/>
    <w:pPr>
      <w:ind w:left="720"/>
      <w:contextualSpacing/>
    </w:pPr>
  </w:style>
  <w:style w:type="paragraph" w:styleId="a4">
    <w:name w:val="Balloon Text"/>
    <w:basedOn w:val="a"/>
    <w:link w:val="a5"/>
    <w:uiPriority w:val="99"/>
    <w:semiHidden/>
    <w:unhideWhenUsed/>
    <w:rsid w:val="00F8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78EB0-281F-4F70-B5A1-52519F18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24251</TotalTime>
  <Pages>9</Pages>
  <Words>1650</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47</cp:revision>
  <cp:lastPrinted>2026-06-18T06:24:00Z</cp:lastPrinted>
  <dcterms:created xsi:type="dcterms:W3CDTF">2023-10-16T04:40:00Z</dcterms:created>
  <dcterms:modified xsi:type="dcterms:W3CDTF">2026-06-18T06:25:00Z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