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4033" w:type="dxa"/>
        <w:tblLayout w:type="fixed"/>
        <w:tblLook w:val="0000" w:firstRow="0" w:lastRow="0" w:firstColumn="0" w:lastColumn="0" w:noHBand="0" w:noVBand="0"/>
      </w:tblPr>
      <w:tblGrid>
        <w:gridCol w:w="5529"/>
        <w:gridCol w:w="4110"/>
        <w:gridCol w:w="4394"/>
      </w:tblGrid>
      <w:tr w:rsidR="000947CA" w:rsidRPr="002E2A5B" w14:paraId="5CA2658B" w14:textId="77777777" w:rsidTr="008E5B37">
        <w:trPr>
          <w:cantSplit/>
          <w:trHeight w:val="3544"/>
        </w:trPr>
        <w:tc>
          <w:tcPr>
            <w:tcW w:w="5529" w:type="dxa"/>
          </w:tcPr>
          <w:tbl>
            <w:tblPr>
              <w:tblW w:w="8919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1699"/>
              <w:gridCol w:w="567"/>
              <w:gridCol w:w="995"/>
              <w:gridCol w:w="317"/>
              <w:gridCol w:w="182"/>
              <w:gridCol w:w="4253"/>
            </w:tblGrid>
            <w:tr w:rsidR="00331C62" w:rsidRPr="00331C62" w14:paraId="23996D54" w14:textId="77777777" w:rsidTr="00921844">
              <w:trPr>
                <w:trHeight w:val="2340"/>
              </w:trPr>
              <w:tc>
                <w:tcPr>
                  <w:tcW w:w="4484" w:type="dxa"/>
                  <w:gridSpan w:val="5"/>
                </w:tcPr>
                <w:p w14:paraId="58AF93A7" w14:textId="5A6B27C6" w:rsidR="00331C62" w:rsidRPr="00331C62" w:rsidRDefault="00921844" w:rsidP="00331C62">
                  <w:pPr>
                    <w:framePr w:hSpace="180" w:wrap="around" w:vAnchor="page" w:hAnchor="margin" w:x="6" w:y="1021"/>
                    <w:spacing w:line="276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</w:t>
                  </w:r>
                  <w:r w:rsidR="00331C62" w:rsidRPr="00331C62">
                    <w:rPr>
                      <w:sz w:val="20"/>
                    </w:rPr>
                    <w:t xml:space="preserve">     </w:t>
                  </w:r>
                  <w:r w:rsidR="00331C62">
                    <w:rPr>
                      <w:sz w:val="20"/>
                    </w:rPr>
                    <w:t xml:space="preserve">      </w:t>
                  </w:r>
                  <w:r w:rsidR="00331C62" w:rsidRPr="00331C62">
                    <w:rPr>
                      <w:sz w:val="20"/>
                    </w:rPr>
                    <w:t xml:space="preserve">  Российская Федерация</w:t>
                  </w:r>
                </w:p>
                <w:p w14:paraId="62C05A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0"/>
                    </w:rPr>
                  </w:pPr>
                  <w:r w:rsidRPr="00331C62">
                    <w:rPr>
                      <w:sz w:val="20"/>
                    </w:rPr>
                    <w:t>Самарская область</w:t>
                  </w:r>
                </w:p>
                <w:p w14:paraId="0869B689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A8C63B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АДМИНИСТРАЦИЯ</w:t>
                  </w:r>
                </w:p>
                <w:p w14:paraId="56DB057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городского округа Кинель</w:t>
                  </w:r>
                </w:p>
                <w:p w14:paraId="66354B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02936F3C" w14:textId="61437BBA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CEAD9B9" wp14:editId="7DD14B52">
                        <wp:extent cx="619125" cy="857250"/>
                        <wp:effectExtent l="0" t="0" r="9525" b="0"/>
                        <wp:docPr id="138526385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081CF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31C62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14:paraId="4650CFD2" w14:textId="77777777" w:rsidR="00331C62" w:rsidRPr="00296A7A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35" w:type="dxa"/>
                  <w:gridSpan w:val="2"/>
                  <w:vMerge w:val="restart"/>
                </w:tcPr>
                <w:p w14:paraId="25417B2A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C1EC5D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0F21B2B6" w14:textId="77777777" w:rsidTr="00921844">
              <w:trPr>
                <w:trHeight w:val="345"/>
              </w:trPr>
              <w:tc>
                <w:tcPr>
                  <w:tcW w:w="906" w:type="dxa"/>
                  <w:vAlign w:val="bottom"/>
                  <w:hideMark/>
                </w:tcPr>
                <w:p w14:paraId="5003F247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272619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14:paraId="3915AE0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FC103EE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317" w:type="dxa"/>
                  <w:vAlign w:val="bottom"/>
                </w:tcPr>
                <w:p w14:paraId="7AC0715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/>
                  <w:vAlign w:val="center"/>
                  <w:hideMark/>
                </w:tcPr>
                <w:p w14:paraId="43C8F311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F48C17" w14:textId="77777777" w:rsidTr="00921844">
              <w:trPr>
                <w:trHeight w:val="365"/>
              </w:trPr>
              <w:tc>
                <w:tcPr>
                  <w:tcW w:w="4484" w:type="dxa"/>
                  <w:gridSpan w:val="5"/>
                </w:tcPr>
                <w:p w14:paraId="1AD1BA4C" w14:textId="77777777" w:rsidR="00331C62" w:rsidRPr="00296A7A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35" w:type="dxa"/>
                  <w:gridSpan w:val="2"/>
                  <w:vMerge/>
                  <w:vAlign w:val="center"/>
                  <w:hideMark/>
                </w:tcPr>
                <w:p w14:paraId="7AE4C8B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ABEE99" w14:textId="77777777" w:rsidTr="00921844">
              <w:trPr>
                <w:gridAfter w:val="1"/>
                <w:wAfter w:w="4253" w:type="dxa"/>
                <w:trHeight w:val="600"/>
              </w:trPr>
              <w:tc>
                <w:tcPr>
                  <w:tcW w:w="4666" w:type="dxa"/>
                  <w:gridSpan w:val="6"/>
                </w:tcPr>
                <w:p w14:paraId="69803013" w14:textId="0D492F37" w:rsidR="00331C62" w:rsidRDefault="00331C62" w:rsidP="007C0FE3">
                  <w:pPr>
                    <w:framePr w:hSpace="180" w:wrap="around" w:vAnchor="page" w:hAnchor="margin" w:x="6" w:y="1021"/>
                    <w:contextualSpacing/>
                    <w:jc w:val="center"/>
                    <w:rPr>
                      <w:sz w:val="27"/>
                      <w:szCs w:val="27"/>
                    </w:rPr>
                  </w:pPr>
                  <w:r w:rsidRPr="002E2A5B">
                    <w:rPr>
                      <w:sz w:val="27"/>
                      <w:szCs w:val="27"/>
                    </w:rPr>
                    <w:t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            </w:r>
                  <w:r w:rsidR="00E81EE2">
                    <w:rPr>
                      <w:sz w:val="27"/>
                      <w:szCs w:val="27"/>
                    </w:rPr>
                    <w:t>6</w:t>
                  </w:r>
                  <w:r w:rsidR="00D43E7E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>-</w:t>
                  </w:r>
                  <w:r w:rsidR="00D43E7E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>20</w:t>
                  </w:r>
                  <w:r w:rsidR="00E81EE2">
                    <w:rPr>
                      <w:sz w:val="27"/>
                      <w:szCs w:val="27"/>
                    </w:rPr>
                    <w:t>30</w:t>
                  </w:r>
                  <w:r w:rsidRPr="002E2A5B">
                    <w:rPr>
                      <w:sz w:val="27"/>
                      <w:szCs w:val="27"/>
                    </w:rPr>
                    <w:t xml:space="preserve"> годы», утвержденную постановлением администрации городского округа Кинель Самарской области от </w:t>
                  </w:r>
                  <w:r w:rsidR="0063349E">
                    <w:rPr>
                      <w:sz w:val="27"/>
                      <w:szCs w:val="27"/>
                    </w:rPr>
                    <w:t xml:space="preserve">                 </w:t>
                  </w:r>
                  <w:r w:rsidR="00E81EE2">
                    <w:rPr>
                      <w:sz w:val="27"/>
                      <w:szCs w:val="27"/>
                    </w:rPr>
                    <w:t>11</w:t>
                  </w:r>
                  <w:r w:rsidRPr="002E2A5B">
                    <w:rPr>
                      <w:sz w:val="27"/>
                      <w:szCs w:val="27"/>
                    </w:rPr>
                    <w:t xml:space="preserve"> </w:t>
                  </w:r>
                  <w:r w:rsidR="00E81EE2">
                    <w:rPr>
                      <w:sz w:val="27"/>
                      <w:szCs w:val="27"/>
                    </w:rPr>
                    <w:t>августа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>202</w:t>
                  </w:r>
                  <w:r w:rsidR="00E81EE2">
                    <w:rPr>
                      <w:sz w:val="27"/>
                      <w:szCs w:val="27"/>
                    </w:rPr>
                    <w:t>5</w:t>
                  </w:r>
                  <w:r w:rsidRPr="002E2A5B">
                    <w:rPr>
                      <w:sz w:val="27"/>
                      <w:szCs w:val="27"/>
                    </w:rPr>
                    <w:t xml:space="preserve"> г</w:t>
                  </w:r>
                  <w:r w:rsidR="0095707E">
                    <w:rPr>
                      <w:sz w:val="27"/>
                      <w:szCs w:val="27"/>
                    </w:rPr>
                    <w:t>ода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 xml:space="preserve">№ </w:t>
                  </w:r>
                  <w:r w:rsidR="00E81EE2">
                    <w:rPr>
                      <w:sz w:val="27"/>
                      <w:szCs w:val="27"/>
                    </w:rPr>
                    <w:t>2684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</w:p>
                <w:p w14:paraId="01AF1B03" w14:textId="01CC142B" w:rsidR="00F829D2" w:rsidRPr="007C0FE3" w:rsidRDefault="00F829D2" w:rsidP="007C0FE3">
                  <w:pPr>
                    <w:framePr w:hSpace="180" w:wrap="around" w:vAnchor="page" w:hAnchor="margin" w:x="6" w:y="1021"/>
                    <w:contextualSpacing/>
                    <w:jc w:val="center"/>
                    <w:rPr>
                      <w:color w:val="FF0000"/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(в редакции от </w:t>
                  </w:r>
                  <w:r w:rsidR="004A20E7">
                    <w:rPr>
                      <w:sz w:val="27"/>
                      <w:szCs w:val="27"/>
                    </w:rPr>
                    <w:t>24 марта</w:t>
                  </w:r>
                  <w:r>
                    <w:rPr>
                      <w:sz w:val="27"/>
                      <w:szCs w:val="27"/>
                    </w:rPr>
                    <w:t xml:space="preserve"> 2026 года)</w:t>
                  </w:r>
                </w:p>
              </w:tc>
            </w:tr>
          </w:tbl>
          <w:p w14:paraId="7C269552" w14:textId="6575F799" w:rsidR="000947CA" w:rsidRPr="002E2A5B" w:rsidRDefault="000947CA" w:rsidP="00331C62">
            <w:pPr>
              <w:spacing w:line="276" w:lineRule="auto"/>
              <w:ind w:right="170"/>
              <w:jc w:val="both"/>
              <w:rPr>
                <w:sz w:val="27"/>
                <w:szCs w:val="27"/>
              </w:rPr>
            </w:pPr>
          </w:p>
        </w:tc>
        <w:tc>
          <w:tcPr>
            <w:tcW w:w="4110" w:type="dxa"/>
          </w:tcPr>
          <w:p w14:paraId="613CC1DE" w14:textId="77777777" w:rsidR="008E5B37" w:rsidRDefault="000947CA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  <w:r w:rsidRPr="002E2A5B">
              <w:rPr>
                <w:b/>
                <w:sz w:val="27"/>
                <w:szCs w:val="27"/>
              </w:rPr>
              <w:t xml:space="preserve"> </w:t>
            </w:r>
          </w:p>
          <w:p w14:paraId="6F3B739B" w14:textId="74883ECD" w:rsidR="000947CA" w:rsidRPr="008E5B37" w:rsidRDefault="00D94C22" w:rsidP="003A7262">
            <w:pPr>
              <w:spacing w:line="276" w:lineRule="auto"/>
              <w:ind w:right="-1212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ПРОЕКТ</w:t>
            </w:r>
          </w:p>
        </w:tc>
        <w:tc>
          <w:tcPr>
            <w:tcW w:w="4394" w:type="dxa"/>
          </w:tcPr>
          <w:p w14:paraId="2EC62FDC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61F24339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56CEF539" w14:textId="2739955A" w:rsidR="000947CA" w:rsidRPr="002E2A5B" w:rsidRDefault="000947CA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</w:tc>
      </w:tr>
    </w:tbl>
    <w:p w14:paraId="5D1E7D88" w14:textId="77777777" w:rsidR="000947CA" w:rsidRPr="00E10060" w:rsidRDefault="000947CA" w:rsidP="000947CA">
      <w:pPr>
        <w:rPr>
          <w:szCs w:val="28"/>
        </w:rPr>
      </w:pPr>
    </w:p>
    <w:p w14:paraId="72B3013F" w14:textId="67BED249" w:rsidR="00F70E39" w:rsidRPr="004C544B" w:rsidRDefault="00F70E39" w:rsidP="008E0B44">
      <w:pPr>
        <w:spacing w:line="276" w:lineRule="auto"/>
        <w:ind w:firstLine="680"/>
        <w:contextualSpacing/>
        <w:jc w:val="both"/>
        <w:rPr>
          <w:szCs w:val="28"/>
        </w:rPr>
      </w:pPr>
      <w:r w:rsidRPr="004C544B">
        <w:rPr>
          <w:szCs w:val="28"/>
        </w:rPr>
        <w:t>В соответствии с Федеральным законом от 6</w:t>
      </w:r>
      <w:r w:rsidR="00724B79" w:rsidRPr="004C544B">
        <w:rPr>
          <w:szCs w:val="28"/>
        </w:rPr>
        <w:t xml:space="preserve"> октября </w:t>
      </w:r>
      <w:r w:rsidRPr="004C544B">
        <w:rPr>
          <w:szCs w:val="28"/>
        </w:rPr>
        <w:t>2003 г</w:t>
      </w:r>
      <w:r w:rsidR="0095707E">
        <w:rPr>
          <w:szCs w:val="28"/>
        </w:rPr>
        <w:t>ода</w:t>
      </w:r>
      <w:r w:rsidRPr="004C544B">
        <w:rPr>
          <w:szCs w:val="28"/>
        </w:rPr>
        <w:t xml:space="preserve"> </w:t>
      </w:r>
      <w:r w:rsidR="00DD4D48">
        <w:rPr>
          <w:szCs w:val="28"/>
        </w:rPr>
        <w:t xml:space="preserve">               </w:t>
      </w:r>
      <w:r w:rsidRPr="004C544B">
        <w:rPr>
          <w:szCs w:val="28"/>
        </w:rPr>
        <w:t xml:space="preserve">№ 131-ФЗ «Об общих принципах организации местного самоуправления в Российской Федерации», в целях уточнения направлений расходования средств бюджета городского округа Кинель Самарской области, </w:t>
      </w:r>
      <w:r w:rsidRPr="008C5A9D">
        <w:rPr>
          <w:color w:val="000000" w:themeColor="text1"/>
          <w:szCs w:val="28"/>
        </w:rPr>
        <w:t xml:space="preserve">на основании решения Думы городского округа Кинель Самарской области от </w:t>
      </w:r>
      <w:r w:rsidR="00EF595C">
        <w:rPr>
          <w:color w:val="000000" w:themeColor="text1"/>
          <w:szCs w:val="28"/>
        </w:rPr>
        <w:t>18 декабря 2025</w:t>
      </w:r>
      <w:r w:rsidRPr="008C5A9D">
        <w:rPr>
          <w:color w:val="000000" w:themeColor="text1"/>
          <w:szCs w:val="28"/>
        </w:rPr>
        <w:t xml:space="preserve"> г</w:t>
      </w:r>
      <w:r w:rsidR="009436F9" w:rsidRPr="008C5A9D">
        <w:rPr>
          <w:color w:val="000000" w:themeColor="text1"/>
          <w:szCs w:val="28"/>
        </w:rPr>
        <w:t>ода</w:t>
      </w:r>
      <w:r w:rsidRPr="008C5A9D">
        <w:rPr>
          <w:color w:val="000000" w:themeColor="text1"/>
          <w:szCs w:val="28"/>
        </w:rPr>
        <w:t xml:space="preserve"> </w:t>
      </w:r>
      <w:r w:rsidR="00EF595C">
        <w:rPr>
          <w:color w:val="000000" w:themeColor="text1"/>
          <w:szCs w:val="28"/>
        </w:rPr>
        <w:t>№ 31</w:t>
      </w:r>
      <w:r w:rsidRPr="008C5A9D">
        <w:rPr>
          <w:color w:val="000000" w:themeColor="text1"/>
          <w:szCs w:val="28"/>
        </w:rPr>
        <w:t xml:space="preserve"> «О бюджете городского округа Кинель </w:t>
      </w:r>
      <w:r w:rsidRPr="004C544B">
        <w:rPr>
          <w:szCs w:val="28"/>
        </w:rPr>
        <w:t>Самарской области на 202</w:t>
      </w:r>
      <w:r w:rsidR="00E81EE2">
        <w:rPr>
          <w:szCs w:val="28"/>
        </w:rPr>
        <w:t>6</w:t>
      </w:r>
      <w:r w:rsidRPr="004C544B">
        <w:rPr>
          <w:szCs w:val="28"/>
        </w:rPr>
        <w:t xml:space="preserve"> год и плановый период 202</w:t>
      </w:r>
      <w:r w:rsidR="00E81EE2">
        <w:rPr>
          <w:szCs w:val="28"/>
        </w:rPr>
        <w:t>7</w:t>
      </w:r>
      <w:r w:rsidRPr="004C544B">
        <w:rPr>
          <w:szCs w:val="28"/>
        </w:rPr>
        <w:t xml:space="preserve"> и 202</w:t>
      </w:r>
      <w:r w:rsidR="00E81EE2">
        <w:rPr>
          <w:szCs w:val="28"/>
        </w:rPr>
        <w:t>8</w:t>
      </w:r>
      <w:r w:rsidRPr="004C544B">
        <w:rPr>
          <w:szCs w:val="28"/>
        </w:rPr>
        <w:t xml:space="preserve"> годов»</w:t>
      </w:r>
      <w:r w:rsidR="00EF595C">
        <w:rPr>
          <w:szCs w:val="28"/>
        </w:rPr>
        <w:t xml:space="preserve"> </w:t>
      </w:r>
      <w:r w:rsidR="004B7107">
        <w:rPr>
          <w:szCs w:val="28"/>
        </w:rPr>
        <w:t xml:space="preserve">           </w:t>
      </w:r>
      <w:r w:rsidR="00EF595C">
        <w:rPr>
          <w:szCs w:val="28"/>
        </w:rPr>
        <w:t>(в редакции от 30 июля 2026 года)</w:t>
      </w:r>
      <w:r w:rsidRPr="004C544B">
        <w:rPr>
          <w:szCs w:val="28"/>
        </w:rPr>
        <w:t xml:space="preserve">, </w:t>
      </w:r>
      <w:r w:rsidR="0095707E">
        <w:rPr>
          <w:szCs w:val="28"/>
        </w:rPr>
        <w:t xml:space="preserve">  </w:t>
      </w:r>
      <w:r w:rsidRPr="004C544B">
        <w:rPr>
          <w:szCs w:val="28"/>
        </w:rPr>
        <w:t>руководствуясь Уставом городского округа Кинель Самарской области,</w:t>
      </w:r>
    </w:p>
    <w:p w14:paraId="2F4489FF" w14:textId="76CFD137" w:rsidR="000947CA" w:rsidRPr="004C544B" w:rsidRDefault="000947CA" w:rsidP="008E0B44">
      <w:pPr>
        <w:spacing w:line="276" w:lineRule="auto"/>
        <w:contextualSpacing/>
        <w:jc w:val="center"/>
        <w:rPr>
          <w:szCs w:val="28"/>
        </w:rPr>
      </w:pPr>
      <w:r w:rsidRPr="004C544B">
        <w:rPr>
          <w:szCs w:val="28"/>
        </w:rPr>
        <w:t>ПОСТАНОВЛЯЮ:</w:t>
      </w:r>
    </w:p>
    <w:p w14:paraId="17FF4D47" w14:textId="5200448B" w:rsidR="003A7262" w:rsidRDefault="000947CA" w:rsidP="008E0B44">
      <w:pPr>
        <w:tabs>
          <w:tab w:val="left" w:pos="3969"/>
        </w:tabs>
        <w:spacing w:line="276" w:lineRule="auto"/>
        <w:ind w:right="33" w:firstLine="709"/>
        <w:contextualSpacing/>
        <w:jc w:val="both"/>
        <w:rPr>
          <w:szCs w:val="28"/>
        </w:rPr>
      </w:pPr>
      <w:r w:rsidRPr="004C544B">
        <w:rPr>
          <w:szCs w:val="28"/>
        </w:rPr>
        <w:t>1.  Внести в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</w:r>
      <w:r w:rsidR="00E81EE2">
        <w:rPr>
          <w:szCs w:val="28"/>
        </w:rPr>
        <w:t>6</w:t>
      </w:r>
      <w:r w:rsidRPr="004C544B">
        <w:rPr>
          <w:szCs w:val="28"/>
        </w:rPr>
        <w:t>-20</w:t>
      </w:r>
      <w:r w:rsidR="00E81EE2">
        <w:rPr>
          <w:szCs w:val="28"/>
        </w:rPr>
        <w:t>30</w:t>
      </w:r>
      <w:r w:rsidRPr="004C544B">
        <w:rPr>
          <w:szCs w:val="28"/>
        </w:rPr>
        <w:t xml:space="preserve"> годы», утвержденную постановлением администрации </w:t>
      </w:r>
      <w:r w:rsidRPr="004C544B">
        <w:rPr>
          <w:szCs w:val="28"/>
        </w:rPr>
        <w:lastRenderedPageBreak/>
        <w:t xml:space="preserve">городского круга Кинель Самарской области от </w:t>
      </w:r>
      <w:r w:rsidR="00E81EE2">
        <w:rPr>
          <w:szCs w:val="28"/>
        </w:rPr>
        <w:t>11 августа</w:t>
      </w:r>
      <w:r w:rsidRPr="004C544B">
        <w:rPr>
          <w:szCs w:val="28"/>
        </w:rPr>
        <w:t xml:space="preserve"> 202</w:t>
      </w:r>
      <w:r w:rsidR="00E81EE2">
        <w:rPr>
          <w:szCs w:val="28"/>
        </w:rPr>
        <w:t>5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</w:t>
      </w:r>
      <w:r w:rsidR="00DD4D48">
        <w:rPr>
          <w:szCs w:val="28"/>
        </w:rPr>
        <w:t xml:space="preserve">               </w:t>
      </w:r>
      <w:r w:rsidRPr="004C544B">
        <w:rPr>
          <w:szCs w:val="28"/>
        </w:rPr>
        <w:t xml:space="preserve">№ </w:t>
      </w:r>
      <w:r w:rsidR="00E81EE2" w:rsidRPr="00E10060">
        <w:rPr>
          <w:szCs w:val="28"/>
        </w:rPr>
        <w:t>2684</w:t>
      </w:r>
      <w:r w:rsidR="00F829D2">
        <w:rPr>
          <w:szCs w:val="28"/>
        </w:rPr>
        <w:t xml:space="preserve">  (в редакции от </w:t>
      </w:r>
      <w:r w:rsidR="00D73F55">
        <w:rPr>
          <w:szCs w:val="28"/>
        </w:rPr>
        <w:t>24 марта</w:t>
      </w:r>
      <w:r w:rsidR="00F829D2">
        <w:rPr>
          <w:szCs w:val="28"/>
        </w:rPr>
        <w:t xml:space="preserve"> 2026 года)</w:t>
      </w:r>
      <w:r w:rsidRPr="00E10060">
        <w:rPr>
          <w:szCs w:val="28"/>
        </w:rPr>
        <w:t>, следующие изменения:</w:t>
      </w:r>
    </w:p>
    <w:p w14:paraId="54FF2A5D" w14:textId="1F69DC8C" w:rsidR="009C0945" w:rsidRDefault="004F0EF5" w:rsidP="008E0B44">
      <w:pPr>
        <w:tabs>
          <w:tab w:val="left" w:pos="3969"/>
        </w:tabs>
        <w:spacing w:line="276" w:lineRule="auto"/>
        <w:ind w:right="33" w:firstLine="709"/>
        <w:jc w:val="both"/>
        <w:rPr>
          <w:spacing w:val="-1"/>
          <w:szCs w:val="28"/>
        </w:rPr>
      </w:pPr>
      <w:r w:rsidRPr="004C544B">
        <w:rPr>
          <w:bCs/>
          <w:spacing w:val="-1"/>
          <w:szCs w:val="28"/>
        </w:rPr>
        <w:t>1.</w:t>
      </w:r>
      <w:r w:rsidR="00832A36">
        <w:rPr>
          <w:bCs/>
          <w:spacing w:val="-1"/>
          <w:szCs w:val="28"/>
        </w:rPr>
        <w:t>1</w:t>
      </w:r>
      <w:r w:rsidRPr="004C544B">
        <w:rPr>
          <w:bCs/>
          <w:spacing w:val="-1"/>
          <w:szCs w:val="28"/>
        </w:rPr>
        <w:t xml:space="preserve">. </w:t>
      </w:r>
      <w:r w:rsidRPr="004C544B">
        <w:rPr>
          <w:spacing w:val="-1"/>
          <w:szCs w:val="28"/>
        </w:rPr>
        <w:t xml:space="preserve">В паспорте </w:t>
      </w:r>
      <w:r w:rsidR="00E10060">
        <w:rPr>
          <w:spacing w:val="-1"/>
          <w:szCs w:val="28"/>
        </w:rPr>
        <w:t>П</w:t>
      </w:r>
      <w:r w:rsidRPr="004C544B">
        <w:rPr>
          <w:spacing w:val="-1"/>
          <w:szCs w:val="28"/>
        </w:rPr>
        <w:t>рограммы</w:t>
      </w:r>
      <w:r w:rsidR="009C0945">
        <w:rPr>
          <w:spacing w:val="-1"/>
          <w:szCs w:val="28"/>
        </w:rPr>
        <w:t>:</w:t>
      </w:r>
    </w:p>
    <w:p w14:paraId="70AD0D9F" w14:textId="75315A3F" w:rsidR="00832A36" w:rsidRDefault="00832A36" w:rsidP="008E0B44">
      <w:pPr>
        <w:tabs>
          <w:tab w:val="left" w:pos="3969"/>
        </w:tabs>
        <w:spacing w:line="276" w:lineRule="auto"/>
        <w:ind w:right="33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строку «Направление, цель, задачи </w:t>
      </w:r>
      <w:r w:rsidR="00ED70A3">
        <w:rPr>
          <w:spacing w:val="-1"/>
          <w:szCs w:val="28"/>
        </w:rPr>
        <w:t>в соответствии со Стратегией социально-экономического развития городского округа Кинель Самарской области на период до 2025 года, определенных муниципальной программой» изложить в следующей редакции:</w:t>
      </w:r>
    </w:p>
    <w:p w14:paraId="6D34869E" w14:textId="56F17761" w:rsidR="00ED70A3" w:rsidRDefault="00ED70A3" w:rsidP="008E0B44">
      <w:pPr>
        <w:tabs>
          <w:tab w:val="left" w:pos="3969"/>
        </w:tabs>
        <w:spacing w:line="276" w:lineRule="auto"/>
        <w:ind w:right="33" w:hanging="142"/>
        <w:jc w:val="both"/>
        <w:rPr>
          <w:spacing w:val="-1"/>
          <w:szCs w:val="28"/>
        </w:rPr>
      </w:pPr>
      <w:r>
        <w:rPr>
          <w:spacing w:val="-1"/>
          <w:szCs w:val="28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3"/>
        <w:gridCol w:w="5723"/>
      </w:tblGrid>
      <w:tr w:rsidR="00ED70A3" w:rsidRPr="001F6E3E" w14:paraId="20D1AF3B" w14:textId="77777777" w:rsidTr="00ED70A3">
        <w:tc>
          <w:tcPr>
            <w:tcW w:w="3563" w:type="dxa"/>
          </w:tcPr>
          <w:p w14:paraId="261E8BDE" w14:textId="4F42EC72" w:rsidR="00ED70A3" w:rsidRPr="008E0B44" w:rsidRDefault="00C75069" w:rsidP="008E0B44">
            <w:pPr>
              <w:spacing w:line="276" w:lineRule="auto"/>
              <w:jc w:val="both"/>
              <w:rPr>
                <w:color w:val="EE0000"/>
                <w:sz w:val="26"/>
                <w:szCs w:val="26"/>
              </w:rPr>
            </w:pPr>
            <w:r w:rsidRPr="008E0B44">
              <w:rPr>
                <w:color w:val="000000" w:themeColor="text1"/>
                <w:sz w:val="26"/>
                <w:szCs w:val="26"/>
              </w:rPr>
              <w:t>Направление, цель, задачи в соответствии</w:t>
            </w:r>
            <w:r w:rsidR="00A31F1E" w:rsidRPr="008E0B44">
              <w:rPr>
                <w:color w:val="000000" w:themeColor="text1"/>
                <w:sz w:val="26"/>
                <w:szCs w:val="26"/>
              </w:rPr>
              <w:t xml:space="preserve"> с целями и задачами государственной программы Самарской области «Доступная среда в Самарской области»</w:t>
            </w:r>
          </w:p>
        </w:tc>
        <w:tc>
          <w:tcPr>
            <w:tcW w:w="5723" w:type="dxa"/>
          </w:tcPr>
          <w:p w14:paraId="205CBD2A" w14:textId="67E4A0BF" w:rsidR="00B846F3" w:rsidRPr="00034A4D" w:rsidRDefault="00A31F1E" w:rsidP="008E0B44">
            <w:pPr>
              <w:spacing w:line="276" w:lineRule="auto"/>
              <w:jc w:val="both"/>
              <w:rPr>
                <w:color w:val="EE0000"/>
                <w:sz w:val="26"/>
                <w:szCs w:val="26"/>
              </w:rPr>
            </w:pPr>
            <w:r w:rsidRPr="00034A4D">
              <w:rPr>
                <w:color w:val="000000" w:themeColor="text1"/>
                <w:sz w:val="26"/>
                <w:szCs w:val="26"/>
              </w:rPr>
              <w:t>Стратегические приоритеты Программы определены в соответствии со Стратегией социально-экономического развития Самарской области на период до 2030 года, утвержденной постановлением Правительства Самарской области от 12 июля 2017 года № 441. Планом мероприятий по повышению значений показателей доступности для инвалидов объектов и услуг в Самарской области на 2015-2030 годы, утвержденным распоряжением правительства Самарской области от 1 сентября 2015 года № 706-р.</w:t>
            </w:r>
            <w:r w:rsidR="00034A4D" w:rsidRPr="00034A4D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</w:tbl>
    <w:p w14:paraId="7C7F46D0" w14:textId="39CC8622" w:rsidR="00ED70A3" w:rsidRDefault="00ED70A3" w:rsidP="008E0B44">
      <w:pPr>
        <w:shd w:val="clear" w:color="auto" w:fill="FFFFFF"/>
        <w:spacing w:line="276" w:lineRule="auto"/>
        <w:ind w:right="-427"/>
        <w:rPr>
          <w:bCs/>
          <w:spacing w:val="-1"/>
          <w:szCs w:val="28"/>
        </w:rPr>
      </w:pPr>
      <w:r w:rsidRPr="004C544B">
        <w:rPr>
          <w:bCs/>
          <w:spacing w:val="-1"/>
          <w:szCs w:val="28"/>
        </w:rPr>
        <w:t>».</w:t>
      </w:r>
    </w:p>
    <w:p w14:paraId="6FAA6CCE" w14:textId="2EAB52EE" w:rsidR="00ED70A3" w:rsidRDefault="00ED70A3" w:rsidP="008E0B44">
      <w:pPr>
        <w:tabs>
          <w:tab w:val="left" w:pos="3969"/>
        </w:tabs>
        <w:spacing w:line="276" w:lineRule="auto"/>
        <w:ind w:right="33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        строку «Цели и задачи Программы, </w:t>
      </w:r>
      <w:r w:rsidRPr="004C544B">
        <w:rPr>
          <w:spacing w:val="-1"/>
          <w:szCs w:val="28"/>
        </w:rPr>
        <w:t>определенных муниципальной программой</w:t>
      </w:r>
      <w:r>
        <w:rPr>
          <w:spacing w:val="-1"/>
          <w:szCs w:val="28"/>
        </w:rPr>
        <w:t>» изложить в следующей редакции:</w:t>
      </w:r>
    </w:p>
    <w:p w14:paraId="58AFD9B5" w14:textId="3DDA7677" w:rsidR="00ED70A3" w:rsidRDefault="00ED70A3" w:rsidP="008E0B44">
      <w:pPr>
        <w:tabs>
          <w:tab w:val="left" w:pos="3969"/>
        </w:tabs>
        <w:spacing w:line="276" w:lineRule="auto"/>
        <w:ind w:right="33"/>
        <w:jc w:val="both"/>
        <w:rPr>
          <w:spacing w:val="-1"/>
          <w:szCs w:val="28"/>
        </w:rPr>
      </w:pPr>
      <w:r>
        <w:rPr>
          <w:spacing w:val="-1"/>
          <w:szCs w:val="28"/>
        </w:rPr>
        <w:t>«.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44"/>
        <w:gridCol w:w="5742"/>
      </w:tblGrid>
      <w:tr w:rsidR="00ED70A3" w:rsidRPr="002A4F8F" w14:paraId="0D50B5DE" w14:textId="77777777" w:rsidTr="00ED70A3">
        <w:tc>
          <w:tcPr>
            <w:tcW w:w="3544" w:type="dxa"/>
          </w:tcPr>
          <w:p w14:paraId="16CC589E" w14:textId="77777777" w:rsidR="00ED70A3" w:rsidRPr="008E0B44" w:rsidRDefault="00ED70A3" w:rsidP="008E0B44">
            <w:pPr>
              <w:spacing w:line="276" w:lineRule="auto"/>
              <w:rPr>
                <w:color w:val="EE0000"/>
                <w:sz w:val="26"/>
                <w:szCs w:val="26"/>
              </w:rPr>
            </w:pPr>
            <w:r w:rsidRPr="008E0B44">
              <w:rPr>
                <w:color w:val="000000" w:themeColor="text1"/>
                <w:sz w:val="26"/>
                <w:szCs w:val="26"/>
              </w:rPr>
              <w:t>Цели и задачи Программы</w:t>
            </w:r>
          </w:p>
        </w:tc>
        <w:tc>
          <w:tcPr>
            <w:tcW w:w="5742" w:type="dxa"/>
          </w:tcPr>
          <w:p w14:paraId="38706730" w14:textId="5E39C7A7" w:rsidR="00ED70A3" w:rsidRPr="008E0B44" w:rsidRDefault="00ED70A3" w:rsidP="008E0B4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E0B44">
              <w:rPr>
                <w:b/>
                <w:bCs/>
                <w:sz w:val="26"/>
                <w:szCs w:val="26"/>
              </w:rPr>
              <w:t>Цель:</w:t>
            </w:r>
            <w:r w:rsidRPr="008E0B44">
              <w:rPr>
                <w:sz w:val="26"/>
                <w:szCs w:val="26"/>
              </w:rPr>
              <w:t xml:space="preserve"> создание </w:t>
            </w:r>
            <w:r w:rsidR="00AA357B" w:rsidRPr="008E0B44">
              <w:rPr>
                <w:sz w:val="26"/>
                <w:szCs w:val="26"/>
              </w:rPr>
              <w:t>для инвалидов, проживающих на территории городского округа Кинель. доступной среды жизнедеятельности.</w:t>
            </w:r>
          </w:p>
          <w:p w14:paraId="50113F39" w14:textId="77777777" w:rsidR="00AA357B" w:rsidRPr="008E0B44" w:rsidRDefault="00ED70A3" w:rsidP="008E0B4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8E0B44">
              <w:rPr>
                <w:b/>
                <w:bCs/>
                <w:sz w:val="26"/>
                <w:szCs w:val="26"/>
              </w:rPr>
              <w:t xml:space="preserve">Задача: </w:t>
            </w:r>
          </w:p>
          <w:p w14:paraId="16019531" w14:textId="77777777" w:rsidR="00ED70A3" w:rsidRPr="008E0B44" w:rsidRDefault="00AA357B" w:rsidP="008E0B4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E0B44">
              <w:rPr>
                <w:sz w:val="26"/>
                <w:szCs w:val="26"/>
              </w:rPr>
              <w:t>1. Оценка состояния доступности приоритетных объектов социальной инфраструктуры</w:t>
            </w:r>
            <w:r w:rsidRPr="008E0B44">
              <w:rPr>
                <w:b/>
                <w:bCs/>
                <w:sz w:val="26"/>
                <w:szCs w:val="26"/>
              </w:rPr>
              <w:t xml:space="preserve"> </w:t>
            </w:r>
            <w:r w:rsidRPr="008E0B44">
              <w:rPr>
                <w:sz w:val="26"/>
                <w:szCs w:val="26"/>
              </w:rPr>
              <w:t>и приоритетных сферах жизнедеятельности.</w:t>
            </w:r>
          </w:p>
          <w:p w14:paraId="4B336258" w14:textId="0A797406" w:rsidR="00AA357B" w:rsidRPr="008E0B44" w:rsidRDefault="00AA357B" w:rsidP="008E0B4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8E0B44">
              <w:rPr>
                <w:sz w:val="26"/>
                <w:szCs w:val="26"/>
              </w:rPr>
              <w:t>2. Организация беспрепятственного доступа для инвалидов</w:t>
            </w:r>
            <w:r w:rsidR="004914FF" w:rsidRPr="008E0B44">
              <w:rPr>
                <w:sz w:val="26"/>
                <w:szCs w:val="26"/>
              </w:rPr>
              <w:t xml:space="preserve"> к общему имуществу в многоквартирных домах, придомовых территориям в частном жилищном фонде, а также обеспечение приспособлен</w:t>
            </w:r>
            <w:r w:rsidR="0060355B" w:rsidRPr="008E0B44">
              <w:rPr>
                <w:sz w:val="26"/>
                <w:szCs w:val="26"/>
              </w:rPr>
              <w:t>ности жилых помещений для использования инвалидами.</w:t>
            </w:r>
            <w:r w:rsidR="004914FF" w:rsidRPr="008E0B44">
              <w:rPr>
                <w:sz w:val="26"/>
                <w:szCs w:val="26"/>
              </w:rPr>
              <w:t xml:space="preserve"> </w:t>
            </w:r>
          </w:p>
        </w:tc>
      </w:tr>
    </w:tbl>
    <w:p w14:paraId="2F393A86" w14:textId="4186F9B3" w:rsidR="00ED70A3" w:rsidRDefault="00ED70A3" w:rsidP="008E0B44">
      <w:pPr>
        <w:shd w:val="clear" w:color="auto" w:fill="FFFFFF"/>
        <w:spacing w:line="276" w:lineRule="auto"/>
        <w:ind w:right="-427"/>
        <w:rPr>
          <w:bCs/>
          <w:spacing w:val="-1"/>
          <w:szCs w:val="28"/>
        </w:rPr>
      </w:pPr>
      <w:r w:rsidRPr="004C544B">
        <w:rPr>
          <w:bCs/>
          <w:spacing w:val="-1"/>
          <w:szCs w:val="28"/>
        </w:rPr>
        <w:t>».</w:t>
      </w:r>
    </w:p>
    <w:p w14:paraId="4E498691" w14:textId="2AECAEEB" w:rsidR="004F0EF5" w:rsidRDefault="004F0EF5" w:rsidP="008E0B44">
      <w:pPr>
        <w:tabs>
          <w:tab w:val="left" w:pos="3969"/>
        </w:tabs>
        <w:spacing w:line="276" w:lineRule="auto"/>
        <w:ind w:right="33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 xml:space="preserve"> строку «Объемы и источники финансирования мероприятий, определенных муниципальной программой» изложить в следующей редакции:</w:t>
      </w:r>
    </w:p>
    <w:p w14:paraId="5BF673F4" w14:textId="2E148DD5" w:rsidR="00D43E7E" w:rsidRPr="00296A7A" w:rsidRDefault="00D43E7E" w:rsidP="008E0B44">
      <w:pPr>
        <w:tabs>
          <w:tab w:val="left" w:pos="3969"/>
        </w:tabs>
        <w:spacing w:line="276" w:lineRule="auto"/>
        <w:ind w:right="33"/>
        <w:jc w:val="both"/>
        <w:rPr>
          <w:szCs w:val="28"/>
        </w:rPr>
      </w:pPr>
      <w:r w:rsidRPr="00296A7A">
        <w:rPr>
          <w:spacing w:val="-1"/>
          <w:szCs w:val="28"/>
        </w:rPr>
        <w:lastRenderedPageBreak/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4F0EF5" w:rsidRPr="00E10060" w14:paraId="03B15B6A" w14:textId="77777777" w:rsidTr="008E0B44">
        <w:trPr>
          <w:trHeight w:hRule="exact" w:val="3129"/>
        </w:trPr>
        <w:tc>
          <w:tcPr>
            <w:tcW w:w="3403" w:type="dxa"/>
            <w:shd w:val="clear" w:color="auto" w:fill="FFFFFF"/>
          </w:tcPr>
          <w:p w14:paraId="51539F01" w14:textId="103213A2" w:rsidR="004F0EF5" w:rsidRPr="008E0B44" w:rsidRDefault="004F0EF5" w:rsidP="008E0B44">
            <w:pPr>
              <w:shd w:val="clear" w:color="auto" w:fill="FFFFFF"/>
              <w:spacing w:line="276" w:lineRule="auto"/>
              <w:ind w:left="38"/>
              <w:rPr>
                <w:color w:val="000000"/>
                <w:spacing w:val="-4"/>
                <w:sz w:val="26"/>
                <w:szCs w:val="26"/>
              </w:rPr>
            </w:pPr>
            <w:r w:rsidRPr="008E0B44">
              <w:rPr>
                <w:spacing w:val="-1"/>
                <w:sz w:val="26"/>
                <w:szCs w:val="26"/>
              </w:rPr>
              <w:t>«</w:t>
            </w:r>
            <w:r w:rsidRPr="008E0B44">
              <w:rPr>
                <w:color w:val="000000"/>
                <w:spacing w:val="-4"/>
                <w:sz w:val="26"/>
                <w:szCs w:val="26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14:paraId="591695F4" w14:textId="77777777" w:rsidR="006C349C" w:rsidRDefault="004F0EF5" w:rsidP="008E0B44">
            <w:pPr>
              <w:shd w:val="clear" w:color="auto" w:fill="FFFFFF"/>
              <w:spacing w:line="276" w:lineRule="auto"/>
              <w:ind w:left="14" w:right="244" w:firstLine="561"/>
              <w:jc w:val="both"/>
              <w:rPr>
                <w:color w:val="000000"/>
                <w:spacing w:val="-3"/>
                <w:sz w:val="26"/>
                <w:szCs w:val="26"/>
              </w:rPr>
            </w:pPr>
            <w:r w:rsidRPr="008E0B44">
              <w:rPr>
                <w:color w:val="000000"/>
                <w:spacing w:val="-3"/>
                <w:sz w:val="26"/>
                <w:szCs w:val="26"/>
              </w:rPr>
              <w:t xml:space="preserve">Общий объем </w:t>
            </w:r>
            <w:r w:rsidR="00E81EE2" w:rsidRPr="008E0B44">
              <w:rPr>
                <w:color w:val="000000"/>
                <w:spacing w:val="-3"/>
                <w:sz w:val="26"/>
                <w:szCs w:val="26"/>
              </w:rPr>
              <w:t xml:space="preserve">финансового обеспечения мероприятий </w:t>
            </w:r>
            <w:r w:rsidR="00E10060" w:rsidRPr="008E0B44">
              <w:rPr>
                <w:color w:val="000000"/>
                <w:spacing w:val="-3"/>
                <w:sz w:val="26"/>
                <w:szCs w:val="26"/>
              </w:rPr>
              <w:t>П</w:t>
            </w:r>
            <w:r w:rsidR="00E81EE2" w:rsidRPr="008E0B44">
              <w:rPr>
                <w:color w:val="000000"/>
                <w:spacing w:val="-3"/>
                <w:sz w:val="26"/>
                <w:szCs w:val="26"/>
              </w:rPr>
              <w:t>рограммы</w:t>
            </w:r>
            <w:r w:rsidRPr="008E0B44">
              <w:rPr>
                <w:color w:val="000000"/>
                <w:spacing w:val="-3"/>
                <w:sz w:val="26"/>
                <w:szCs w:val="26"/>
              </w:rPr>
              <w:t xml:space="preserve"> за счет средств бюджета городского округа Кинель Самарской области –</w:t>
            </w:r>
          </w:p>
          <w:p w14:paraId="1007D44A" w14:textId="765C96EA" w:rsidR="004F0EF5" w:rsidRPr="00EF595C" w:rsidRDefault="00F41A4C" w:rsidP="006C349C">
            <w:pPr>
              <w:shd w:val="clear" w:color="auto" w:fill="FFFFFF"/>
              <w:spacing w:line="276" w:lineRule="auto"/>
              <w:ind w:left="14" w:right="244" w:hanging="7"/>
              <w:jc w:val="both"/>
              <w:rPr>
                <w:color w:val="000000" w:themeColor="text1"/>
                <w:spacing w:val="-3"/>
                <w:sz w:val="26"/>
                <w:szCs w:val="26"/>
              </w:rPr>
            </w:pPr>
            <w:r w:rsidRPr="008E0B44">
              <w:rPr>
                <w:color w:val="000000"/>
                <w:spacing w:val="-3"/>
                <w:sz w:val="26"/>
                <w:szCs w:val="26"/>
              </w:rPr>
              <w:t xml:space="preserve"> </w:t>
            </w:r>
            <w:r w:rsidR="00616470" w:rsidRPr="00CC6A63">
              <w:rPr>
                <w:color w:val="000000" w:themeColor="text1"/>
                <w:spacing w:val="-3"/>
                <w:sz w:val="26"/>
                <w:szCs w:val="26"/>
              </w:rPr>
              <w:t>2</w:t>
            </w:r>
            <w:r w:rsidR="006C349C">
              <w:rPr>
                <w:color w:val="000000" w:themeColor="text1"/>
                <w:spacing w:val="-3"/>
                <w:sz w:val="26"/>
                <w:szCs w:val="26"/>
              </w:rPr>
              <w:t> </w:t>
            </w:r>
            <w:r w:rsidR="00CC6A63" w:rsidRPr="00CC6A63">
              <w:rPr>
                <w:color w:val="000000" w:themeColor="text1"/>
                <w:spacing w:val="-3"/>
                <w:sz w:val="26"/>
                <w:szCs w:val="26"/>
              </w:rPr>
              <w:t>962</w:t>
            </w:r>
            <w:r w:rsidR="006C349C">
              <w:rPr>
                <w:color w:val="000000" w:themeColor="text1"/>
                <w:spacing w:val="-3"/>
                <w:sz w:val="26"/>
                <w:szCs w:val="26"/>
              </w:rPr>
              <w:t xml:space="preserve"> 000</w:t>
            </w:r>
            <w:r w:rsidR="007716DF">
              <w:rPr>
                <w:color w:val="000000" w:themeColor="text1"/>
                <w:spacing w:val="-3"/>
                <w:sz w:val="26"/>
                <w:szCs w:val="26"/>
              </w:rPr>
              <w:t>,0</w:t>
            </w:r>
            <w:r w:rsidR="005C58C8"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="004F0EF5" w:rsidRPr="00EF595C">
              <w:rPr>
                <w:color w:val="000000" w:themeColor="text1"/>
                <w:spacing w:val="-3"/>
                <w:sz w:val="26"/>
                <w:szCs w:val="26"/>
              </w:rPr>
              <w:t>рублей, из них:</w:t>
            </w:r>
          </w:p>
          <w:p w14:paraId="1767D614" w14:textId="41D5C120" w:rsidR="004F0EF5" w:rsidRPr="00CC6A63" w:rsidRDefault="004F0EF5" w:rsidP="008E0B44">
            <w:pPr>
              <w:shd w:val="clear" w:color="auto" w:fill="FFFFFF"/>
              <w:spacing w:line="276" w:lineRule="auto"/>
              <w:ind w:left="14" w:right="244"/>
              <w:jc w:val="both"/>
              <w:rPr>
                <w:color w:val="000000" w:themeColor="text1"/>
                <w:spacing w:val="-3"/>
                <w:sz w:val="26"/>
                <w:szCs w:val="26"/>
              </w:rPr>
            </w:pPr>
            <w:r w:rsidRPr="00EF595C">
              <w:rPr>
                <w:color w:val="000000" w:themeColor="text1"/>
                <w:spacing w:val="-3"/>
                <w:sz w:val="26"/>
                <w:szCs w:val="26"/>
              </w:rPr>
              <w:t>в 202</w:t>
            </w:r>
            <w:r w:rsidR="00E81EE2" w:rsidRPr="00EF595C">
              <w:rPr>
                <w:color w:val="000000" w:themeColor="text1"/>
                <w:spacing w:val="-3"/>
                <w:sz w:val="26"/>
                <w:szCs w:val="26"/>
              </w:rPr>
              <w:t xml:space="preserve">6 </w:t>
            </w:r>
            <w:r w:rsidRPr="00EF595C">
              <w:rPr>
                <w:color w:val="000000" w:themeColor="text1"/>
                <w:spacing w:val="-3"/>
                <w:sz w:val="26"/>
                <w:szCs w:val="26"/>
              </w:rPr>
              <w:t xml:space="preserve">г. – </w:t>
            </w:r>
            <w:r w:rsidR="00CC6A63">
              <w:rPr>
                <w:color w:val="000000" w:themeColor="text1"/>
                <w:spacing w:val="-3"/>
                <w:sz w:val="26"/>
                <w:szCs w:val="26"/>
              </w:rPr>
              <w:t>832</w:t>
            </w:r>
            <w:r w:rsidR="006C349C">
              <w:rPr>
                <w:color w:val="000000" w:themeColor="text1"/>
                <w:spacing w:val="-3"/>
                <w:sz w:val="26"/>
                <w:szCs w:val="26"/>
              </w:rPr>
              <w:t xml:space="preserve"> 000</w:t>
            </w:r>
            <w:r w:rsidR="007716DF">
              <w:rPr>
                <w:color w:val="000000" w:themeColor="text1"/>
                <w:spacing w:val="-3"/>
                <w:sz w:val="26"/>
                <w:szCs w:val="26"/>
              </w:rPr>
              <w:t>,0</w:t>
            </w:r>
            <w:r w:rsidR="006C349C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руб</w:t>
            </w:r>
            <w:r w:rsidR="002D7022" w:rsidRPr="00CC6A63">
              <w:rPr>
                <w:color w:val="000000" w:themeColor="text1"/>
                <w:spacing w:val="-3"/>
                <w:sz w:val="26"/>
                <w:szCs w:val="26"/>
              </w:rPr>
              <w:t>лей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; </w:t>
            </w:r>
          </w:p>
          <w:p w14:paraId="058C83C7" w14:textId="088F02D0" w:rsidR="004F0EF5" w:rsidRPr="00CC6A63" w:rsidRDefault="004F0EF5" w:rsidP="008E0B44">
            <w:pPr>
              <w:shd w:val="clear" w:color="auto" w:fill="FFFFFF"/>
              <w:spacing w:line="276" w:lineRule="auto"/>
              <w:ind w:left="14" w:right="244"/>
              <w:jc w:val="both"/>
              <w:rPr>
                <w:color w:val="000000" w:themeColor="text1"/>
                <w:spacing w:val="-3"/>
                <w:sz w:val="26"/>
                <w:szCs w:val="26"/>
              </w:rPr>
            </w:pP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в 202</w:t>
            </w:r>
            <w:r w:rsidR="00E81EE2"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7 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г. –</w:t>
            </w:r>
            <w:r w:rsidR="00E81EE2"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="00CC6A63">
              <w:rPr>
                <w:color w:val="000000" w:themeColor="text1"/>
                <w:spacing w:val="-3"/>
                <w:sz w:val="26"/>
                <w:szCs w:val="26"/>
              </w:rPr>
              <w:t>45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0</w:t>
            </w:r>
            <w:r w:rsidR="006C349C">
              <w:rPr>
                <w:color w:val="000000" w:themeColor="text1"/>
                <w:spacing w:val="-3"/>
                <w:sz w:val="26"/>
                <w:szCs w:val="26"/>
              </w:rPr>
              <w:t xml:space="preserve"> 000</w:t>
            </w:r>
            <w:r w:rsidR="007716DF">
              <w:rPr>
                <w:color w:val="000000" w:themeColor="text1"/>
                <w:spacing w:val="-3"/>
                <w:sz w:val="26"/>
                <w:szCs w:val="26"/>
              </w:rPr>
              <w:t>,0</w:t>
            </w:r>
            <w:r w:rsidR="00D73F55"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руб</w:t>
            </w:r>
            <w:r w:rsidR="002D7022" w:rsidRPr="00CC6A63">
              <w:rPr>
                <w:color w:val="000000" w:themeColor="text1"/>
                <w:spacing w:val="-3"/>
                <w:sz w:val="26"/>
                <w:szCs w:val="26"/>
              </w:rPr>
              <w:t>лей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; </w:t>
            </w:r>
          </w:p>
          <w:p w14:paraId="7AA819D8" w14:textId="75CD4216" w:rsidR="004F0EF5" w:rsidRPr="00CC6A63" w:rsidRDefault="004F0EF5" w:rsidP="008E0B44">
            <w:pPr>
              <w:shd w:val="clear" w:color="auto" w:fill="FFFFFF"/>
              <w:spacing w:line="276" w:lineRule="auto"/>
              <w:ind w:left="14" w:right="244"/>
              <w:jc w:val="both"/>
              <w:rPr>
                <w:color w:val="000000" w:themeColor="text1"/>
                <w:spacing w:val="-3"/>
                <w:sz w:val="26"/>
                <w:szCs w:val="26"/>
              </w:rPr>
            </w:pP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в 202</w:t>
            </w:r>
            <w:r w:rsidR="00E81EE2"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8 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г. – </w:t>
            </w:r>
            <w:r w:rsidR="00CC6A63">
              <w:rPr>
                <w:color w:val="000000" w:themeColor="text1"/>
                <w:spacing w:val="-3"/>
                <w:sz w:val="26"/>
                <w:szCs w:val="26"/>
              </w:rPr>
              <w:t>4</w:t>
            </w:r>
            <w:r w:rsidR="00E81EE2" w:rsidRPr="00CC6A63">
              <w:rPr>
                <w:color w:val="000000" w:themeColor="text1"/>
                <w:spacing w:val="-3"/>
                <w:sz w:val="26"/>
                <w:szCs w:val="26"/>
              </w:rPr>
              <w:t>68</w:t>
            </w:r>
            <w:r w:rsidR="006C349C">
              <w:rPr>
                <w:color w:val="000000" w:themeColor="text1"/>
                <w:spacing w:val="-3"/>
                <w:sz w:val="26"/>
                <w:szCs w:val="26"/>
              </w:rPr>
              <w:t xml:space="preserve"> 000</w:t>
            </w:r>
            <w:r w:rsidR="007716DF">
              <w:rPr>
                <w:color w:val="000000" w:themeColor="text1"/>
                <w:spacing w:val="-3"/>
                <w:sz w:val="26"/>
                <w:szCs w:val="26"/>
              </w:rPr>
              <w:t xml:space="preserve">,0 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руб</w:t>
            </w:r>
            <w:r w:rsidR="002D7022" w:rsidRPr="00CC6A63">
              <w:rPr>
                <w:color w:val="000000" w:themeColor="text1"/>
                <w:spacing w:val="-3"/>
                <w:sz w:val="26"/>
                <w:szCs w:val="26"/>
              </w:rPr>
              <w:t>лей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;</w:t>
            </w:r>
          </w:p>
          <w:p w14:paraId="1DF46849" w14:textId="12756975" w:rsidR="004F0EF5" w:rsidRPr="00CC6A63" w:rsidRDefault="004F0EF5" w:rsidP="008E0B44">
            <w:pPr>
              <w:shd w:val="clear" w:color="auto" w:fill="FFFFFF"/>
              <w:spacing w:line="276" w:lineRule="auto"/>
              <w:ind w:left="14" w:right="244"/>
              <w:jc w:val="both"/>
              <w:rPr>
                <w:color w:val="000000" w:themeColor="text1"/>
                <w:spacing w:val="-3"/>
                <w:sz w:val="26"/>
                <w:szCs w:val="26"/>
              </w:rPr>
            </w:pP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в 202</w:t>
            </w:r>
            <w:r w:rsidR="00E81EE2"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9 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г. – </w:t>
            </w:r>
            <w:r w:rsidR="00CC6A63">
              <w:rPr>
                <w:color w:val="000000" w:themeColor="text1"/>
                <w:spacing w:val="-3"/>
                <w:sz w:val="26"/>
                <w:szCs w:val="26"/>
              </w:rPr>
              <w:t>5</w:t>
            </w:r>
            <w:r w:rsidR="00E81EE2" w:rsidRPr="00CC6A63">
              <w:rPr>
                <w:color w:val="000000" w:themeColor="text1"/>
                <w:spacing w:val="-3"/>
                <w:sz w:val="26"/>
                <w:szCs w:val="26"/>
              </w:rPr>
              <w:t>12</w:t>
            </w:r>
            <w:r w:rsidR="006C349C">
              <w:rPr>
                <w:color w:val="000000" w:themeColor="text1"/>
                <w:spacing w:val="-3"/>
                <w:sz w:val="26"/>
                <w:szCs w:val="26"/>
              </w:rPr>
              <w:t xml:space="preserve"> 000</w:t>
            </w:r>
            <w:r w:rsidR="007716DF">
              <w:rPr>
                <w:color w:val="000000" w:themeColor="text1"/>
                <w:spacing w:val="-3"/>
                <w:sz w:val="26"/>
                <w:szCs w:val="26"/>
              </w:rPr>
              <w:t>,0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 руб</w:t>
            </w:r>
            <w:r w:rsidR="002D7022" w:rsidRPr="00CC6A63">
              <w:rPr>
                <w:color w:val="000000" w:themeColor="text1"/>
                <w:spacing w:val="-3"/>
                <w:sz w:val="26"/>
                <w:szCs w:val="26"/>
              </w:rPr>
              <w:t>лей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;</w:t>
            </w:r>
          </w:p>
          <w:p w14:paraId="445172E4" w14:textId="26866844" w:rsidR="004F0EF5" w:rsidRPr="008E0B44" w:rsidRDefault="004F0EF5" w:rsidP="008E0B44">
            <w:pPr>
              <w:shd w:val="clear" w:color="auto" w:fill="FFFFFF"/>
              <w:spacing w:line="276" w:lineRule="auto"/>
              <w:ind w:left="14" w:right="244"/>
              <w:jc w:val="both"/>
              <w:rPr>
                <w:color w:val="000000"/>
                <w:spacing w:val="-3"/>
                <w:sz w:val="26"/>
                <w:szCs w:val="26"/>
                <w:highlight w:val="yellow"/>
              </w:rPr>
            </w:pP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в 20</w:t>
            </w:r>
            <w:r w:rsidR="00E81EE2"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30 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>г. –</w:t>
            </w:r>
            <w:r w:rsidR="00917885"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="00CC6A63">
              <w:rPr>
                <w:color w:val="000000" w:themeColor="text1"/>
                <w:spacing w:val="-3"/>
                <w:sz w:val="26"/>
                <w:szCs w:val="26"/>
              </w:rPr>
              <w:t>7</w:t>
            </w:r>
            <w:r w:rsidR="00E81EE2" w:rsidRPr="00CC6A63">
              <w:rPr>
                <w:color w:val="000000" w:themeColor="text1"/>
                <w:spacing w:val="-3"/>
                <w:sz w:val="26"/>
                <w:szCs w:val="26"/>
              </w:rPr>
              <w:t>00</w:t>
            </w:r>
            <w:r w:rsidR="006C349C">
              <w:rPr>
                <w:color w:val="000000" w:themeColor="text1"/>
                <w:spacing w:val="-3"/>
                <w:sz w:val="26"/>
                <w:szCs w:val="26"/>
              </w:rPr>
              <w:t xml:space="preserve"> 000</w:t>
            </w:r>
            <w:r w:rsidR="007716DF">
              <w:rPr>
                <w:color w:val="000000" w:themeColor="text1"/>
                <w:spacing w:val="-3"/>
                <w:sz w:val="26"/>
                <w:szCs w:val="26"/>
              </w:rPr>
              <w:t>,0</w:t>
            </w:r>
            <w:r w:rsidRPr="00CC6A63">
              <w:rPr>
                <w:color w:val="000000" w:themeColor="text1"/>
                <w:spacing w:val="-3"/>
                <w:sz w:val="26"/>
                <w:szCs w:val="26"/>
              </w:rPr>
              <w:t xml:space="preserve"> руб</w:t>
            </w:r>
            <w:r w:rsidR="002D7022" w:rsidRPr="00CC6A63">
              <w:rPr>
                <w:color w:val="000000" w:themeColor="text1"/>
                <w:spacing w:val="-3"/>
                <w:sz w:val="26"/>
                <w:szCs w:val="26"/>
              </w:rPr>
              <w:t>лей</w:t>
            </w:r>
            <w:r w:rsidRPr="00EF595C">
              <w:rPr>
                <w:color w:val="000000" w:themeColor="text1"/>
                <w:spacing w:val="-3"/>
                <w:sz w:val="26"/>
                <w:szCs w:val="26"/>
              </w:rPr>
              <w:t>.</w:t>
            </w:r>
          </w:p>
        </w:tc>
      </w:tr>
    </w:tbl>
    <w:p w14:paraId="613B145E" w14:textId="7677249F" w:rsidR="009C0945" w:rsidRDefault="004F0EF5" w:rsidP="008E0B44">
      <w:pPr>
        <w:shd w:val="clear" w:color="auto" w:fill="FFFFFF"/>
        <w:spacing w:line="276" w:lineRule="auto"/>
        <w:ind w:right="-427"/>
        <w:rPr>
          <w:bCs/>
          <w:spacing w:val="-1"/>
          <w:szCs w:val="28"/>
        </w:rPr>
      </w:pPr>
      <w:r w:rsidRPr="004C544B">
        <w:rPr>
          <w:bCs/>
          <w:spacing w:val="-1"/>
          <w:szCs w:val="28"/>
        </w:rPr>
        <w:t>».</w:t>
      </w:r>
    </w:p>
    <w:p w14:paraId="7BE07311" w14:textId="77777777" w:rsidR="006125F8" w:rsidRDefault="000D0F51" w:rsidP="000D0F51">
      <w:pPr>
        <w:shd w:val="clear" w:color="auto" w:fill="FFFFFF"/>
        <w:spacing w:line="276" w:lineRule="auto"/>
        <w:contextualSpacing/>
        <w:rPr>
          <w:spacing w:val="-1"/>
          <w:szCs w:val="28"/>
        </w:rPr>
      </w:pPr>
      <w:r>
        <w:rPr>
          <w:spacing w:val="-1"/>
          <w:szCs w:val="28"/>
        </w:rPr>
        <w:t xml:space="preserve">      </w:t>
      </w:r>
      <w:r w:rsidR="00F829D2" w:rsidRPr="004C544B">
        <w:rPr>
          <w:spacing w:val="-1"/>
          <w:szCs w:val="28"/>
        </w:rPr>
        <w:t>1.</w:t>
      </w:r>
      <w:r w:rsidR="006125F8">
        <w:rPr>
          <w:spacing w:val="-1"/>
          <w:szCs w:val="28"/>
        </w:rPr>
        <w:t>2</w:t>
      </w:r>
      <w:r w:rsidR="00F829D2" w:rsidRPr="004C544B">
        <w:rPr>
          <w:spacing w:val="-1"/>
          <w:szCs w:val="28"/>
        </w:rPr>
        <w:t xml:space="preserve">. В тексте </w:t>
      </w:r>
      <w:r w:rsidR="00D43E7E">
        <w:rPr>
          <w:spacing w:val="-1"/>
          <w:szCs w:val="28"/>
        </w:rPr>
        <w:t>П</w:t>
      </w:r>
      <w:r w:rsidR="00F829D2" w:rsidRPr="004C544B">
        <w:rPr>
          <w:spacing w:val="-1"/>
          <w:szCs w:val="28"/>
        </w:rPr>
        <w:t>рограммы</w:t>
      </w:r>
      <w:r w:rsidR="006125F8">
        <w:rPr>
          <w:spacing w:val="-1"/>
          <w:szCs w:val="28"/>
        </w:rPr>
        <w:t>:</w:t>
      </w:r>
    </w:p>
    <w:p w14:paraId="2A424953" w14:textId="4D3568BD" w:rsidR="00F829D2" w:rsidRDefault="00F829D2" w:rsidP="006125F8">
      <w:pPr>
        <w:shd w:val="clear" w:color="auto" w:fill="FFFFFF"/>
        <w:spacing w:line="276" w:lineRule="auto"/>
        <w:ind w:firstLine="709"/>
        <w:contextualSpacing/>
        <w:rPr>
          <w:spacing w:val="-1"/>
          <w:szCs w:val="28"/>
        </w:rPr>
      </w:pPr>
      <w:r w:rsidRPr="004C544B">
        <w:rPr>
          <w:spacing w:val="-1"/>
          <w:szCs w:val="28"/>
        </w:rPr>
        <w:t xml:space="preserve"> </w:t>
      </w:r>
      <w:r w:rsidR="00D43E7E" w:rsidRPr="00296A7A">
        <w:rPr>
          <w:spacing w:val="-1"/>
          <w:szCs w:val="28"/>
        </w:rPr>
        <w:t>раздел</w:t>
      </w:r>
      <w:r w:rsidR="00BA437A">
        <w:rPr>
          <w:spacing w:val="-1"/>
          <w:szCs w:val="28"/>
        </w:rPr>
        <w:t xml:space="preserve"> 1</w:t>
      </w:r>
      <w:r w:rsidR="006125F8">
        <w:rPr>
          <w:spacing w:val="-1"/>
          <w:szCs w:val="28"/>
        </w:rPr>
        <w:t xml:space="preserve"> </w:t>
      </w:r>
      <w:r w:rsidRPr="004C544B">
        <w:rPr>
          <w:spacing w:val="-1"/>
          <w:szCs w:val="28"/>
        </w:rPr>
        <w:t xml:space="preserve">изложить в следующей </w:t>
      </w:r>
      <w:r w:rsidR="000D0F51">
        <w:rPr>
          <w:spacing w:val="-1"/>
          <w:szCs w:val="28"/>
        </w:rPr>
        <w:t>ред</w:t>
      </w:r>
      <w:r w:rsidRPr="004C544B">
        <w:rPr>
          <w:spacing w:val="-1"/>
          <w:szCs w:val="28"/>
        </w:rPr>
        <w:t>акции:</w:t>
      </w:r>
    </w:p>
    <w:p w14:paraId="7552E18D" w14:textId="4F5B0133" w:rsidR="00BA437A" w:rsidRDefault="000D0F51" w:rsidP="000D0F51">
      <w:pPr>
        <w:shd w:val="clear" w:color="auto" w:fill="FFFFFF"/>
        <w:spacing w:line="276" w:lineRule="auto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      </w:t>
      </w:r>
      <w:r w:rsidR="00BA437A">
        <w:rPr>
          <w:spacing w:val="-1"/>
          <w:szCs w:val="28"/>
        </w:rPr>
        <w:t>«1. Характеристика текущего состояния, основные проблемы в сфере реализации муниципальной Программы и анализ рисков реализации муниципальной Программы.</w:t>
      </w:r>
    </w:p>
    <w:p w14:paraId="2B037514" w14:textId="235670A3" w:rsidR="0026339F" w:rsidRDefault="000D0F51" w:rsidP="000D0F51">
      <w:pPr>
        <w:shd w:val="clear" w:color="auto" w:fill="FFFFFF"/>
        <w:spacing w:line="276" w:lineRule="auto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      </w:t>
      </w:r>
      <w:r w:rsidR="0026339F">
        <w:rPr>
          <w:spacing w:val="-1"/>
          <w:szCs w:val="28"/>
        </w:rPr>
        <w:t>Муниципальная программа городского округа Кинель Самарской области «Создание доступной среде жизнедеятельности лицам с ограниченными возможностями здоровья и их социальную интеграцию на 2026-2030 годы» (далее-Программа) призвана обеспечить соблюдение установленных Федеральными законами от 24 ноября 1995 года № 181-ФЗ «О социальной защите инвалидов в Российской Федерации», от 1 декабря 2014 года № 419-ФЗ «О внесении изменений в отдельные законодательные акты Российской  Федерации по вопросам социальной защиты инвалидов в связи с ратификацией Конвекции о правах инвалидов»</w:t>
      </w:r>
      <w:r w:rsidR="0063349E">
        <w:rPr>
          <w:spacing w:val="-1"/>
          <w:szCs w:val="28"/>
        </w:rPr>
        <w:t>.</w:t>
      </w:r>
    </w:p>
    <w:p w14:paraId="305ECF19" w14:textId="26D99F6E" w:rsidR="00BA437A" w:rsidRPr="00EF595C" w:rsidRDefault="004F497B" w:rsidP="000D0F51">
      <w:pPr>
        <w:shd w:val="clear" w:color="auto" w:fill="FFFFFF"/>
        <w:spacing w:line="276" w:lineRule="auto"/>
        <w:ind w:left="14" w:right="5" w:firstLine="270"/>
        <w:jc w:val="both"/>
        <w:rPr>
          <w:spacing w:val="4"/>
          <w:szCs w:val="28"/>
        </w:rPr>
      </w:pPr>
      <w:r>
        <w:rPr>
          <w:spacing w:val="-2"/>
          <w:szCs w:val="28"/>
        </w:rPr>
        <w:t xml:space="preserve"> </w:t>
      </w:r>
      <w:r w:rsidR="00BA437A" w:rsidRPr="00EF595C">
        <w:rPr>
          <w:spacing w:val="-2"/>
          <w:szCs w:val="28"/>
        </w:rPr>
        <w:t>На территории городского округа Кинель Самарской области проживает 57821 человек</w:t>
      </w:r>
      <w:r w:rsidR="00D22FB9" w:rsidRPr="00EF595C">
        <w:rPr>
          <w:spacing w:val="-2"/>
          <w:szCs w:val="28"/>
        </w:rPr>
        <w:t>. Из них 4315 житель имеет инвалидность</w:t>
      </w:r>
      <w:r w:rsidR="00BA437A" w:rsidRPr="00EF595C">
        <w:rPr>
          <w:spacing w:val="-2"/>
          <w:szCs w:val="28"/>
        </w:rPr>
        <w:t xml:space="preserve">, что составляет </w:t>
      </w:r>
      <w:r w:rsidR="00D22FB9" w:rsidRPr="00EF595C">
        <w:rPr>
          <w:spacing w:val="-2"/>
          <w:szCs w:val="28"/>
        </w:rPr>
        <w:t>7,5</w:t>
      </w:r>
      <w:r w:rsidR="00BA437A" w:rsidRPr="00EF595C">
        <w:rPr>
          <w:spacing w:val="-2"/>
          <w:szCs w:val="28"/>
        </w:rPr>
        <w:t xml:space="preserve"> % </w:t>
      </w:r>
      <w:r w:rsidR="00AD71E0" w:rsidRPr="00EF595C">
        <w:rPr>
          <w:spacing w:val="-2"/>
          <w:szCs w:val="28"/>
        </w:rPr>
        <w:t xml:space="preserve">от </w:t>
      </w:r>
      <w:r w:rsidR="00BA437A" w:rsidRPr="00EF595C">
        <w:rPr>
          <w:spacing w:val="-2"/>
          <w:szCs w:val="28"/>
        </w:rPr>
        <w:t xml:space="preserve">численности </w:t>
      </w:r>
      <w:r w:rsidR="00BA437A" w:rsidRPr="00EF595C">
        <w:rPr>
          <w:spacing w:val="4"/>
          <w:szCs w:val="28"/>
        </w:rPr>
        <w:t>населения</w:t>
      </w:r>
      <w:r w:rsidR="00AD71E0" w:rsidRPr="00EF595C">
        <w:rPr>
          <w:spacing w:val="4"/>
          <w:szCs w:val="28"/>
        </w:rPr>
        <w:t xml:space="preserve"> города. В их число входят инвалиды: </w:t>
      </w:r>
      <w:r w:rsidR="00AD71E0" w:rsidRPr="00EF595C">
        <w:rPr>
          <w:spacing w:val="4"/>
          <w:szCs w:val="28"/>
          <w:lang w:val="en-US"/>
        </w:rPr>
        <w:t>I</w:t>
      </w:r>
      <w:r w:rsidR="00AD71E0" w:rsidRPr="00EF595C">
        <w:rPr>
          <w:spacing w:val="4"/>
          <w:szCs w:val="28"/>
        </w:rPr>
        <w:t xml:space="preserve"> группы – 374 человек (8,7%), </w:t>
      </w:r>
      <w:r w:rsidR="00AD71E0" w:rsidRPr="00EF595C">
        <w:rPr>
          <w:spacing w:val="4"/>
          <w:szCs w:val="28"/>
          <w:lang w:val="en-US"/>
        </w:rPr>
        <w:t>II</w:t>
      </w:r>
      <w:r w:rsidR="00AD71E0" w:rsidRPr="00EF595C">
        <w:rPr>
          <w:spacing w:val="4"/>
          <w:szCs w:val="28"/>
        </w:rPr>
        <w:t xml:space="preserve"> группы – 2101 человек (4,9%), </w:t>
      </w:r>
      <w:r w:rsidR="00AD71E0" w:rsidRPr="00EF595C">
        <w:rPr>
          <w:spacing w:val="4"/>
          <w:szCs w:val="28"/>
          <w:lang w:val="en-US"/>
        </w:rPr>
        <w:t>III</w:t>
      </w:r>
      <w:r w:rsidR="00AD71E0" w:rsidRPr="00EF595C">
        <w:rPr>
          <w:spacing w:val="4"/>
          <w:szCs w:val="28"/>
        </w:rPr>
        <w:t xml:space="preserve"> группы – 1840 человек (42,6%), дети-инвалиды </w:t>
      </w:r>
      <w:r w:rsidR="004D1C79" w:rsidRPr="00EF595C">
        <w:rPr>
          <w:spacing w:val="4"/>
          <w:szCs w:val="28"/>
        </w:rPr>
        <w:t>–</w:t>
      </w:r>
      <w:r w:rsidR="00AD71E0" w:rsidRPr="00EF595C">
        <w:rPr>
          <w:spacing w:val="4"/>
          <w:szCs w:val="28"/>
        </w:rPr>
        <w:t xml:space="preserve"> </w:t>
      </w:r>
      <w:r w:rsidR="004D1C79" w:rsidRPr="00EF595C">
        <w:rPr>
          <w:spacing w:val="4"/>
          <w:szCs w:val="28"/>
        </w:rPr>
        <w:t>330 (7,6%).</w:t>
      </w:r>
      <w:r w:rsidR="005708E7" w:rsidRPr="00EF595C">
        <w:rPr>
          <w:spacing w:val="4"/>
          <w:szCs w:val="28"/>
        </w:rPr>
        <w:t xml:space="preserve"> </w:t>
      </w:r>
    </w:p>
    <w:p w14:paraId="5B339079" w14:textId="1312C22C" w:rsidR="005708E7" w:rsidRPr="002A24C8" w:rsidRDefault="00566449" w:rsidP="000D0F51">
      <w:pPr>
        <w:shd w:val="clear" w:color="auto" w:fill="FFFFFF"/>
        <w:spacing w:line="276" w:lineRule="auto"/>
        <w:ind w:left="14" w:right="5" w:firstLine="270"/>
        <w:jc w:val="both"/>
        <w:rPr>
          <w:spacing w:val="4"/>
          <w:szCs w:val="28"/>
        </w:rPr>
      </w:pPr>
      <w:r w:rsidRPr="00EF595C">
        <w:rPr>
          <w:spacing w:val="4"/>
          <w:szCs w:val="28"/>
        </w:rPr>
        <w:t>На 1 января 202</w:t>
      </w:r>
      <w:r w:rsidR="00824208">
        <w:rPr>
          <w:spacing w:val="4"/>
          <w:szCs w:val="28"/>
        </w:rPr>
        <w:t>6</w:t>
      </w:r>
      <w:r w:rsidRPr="00EF595C">
        <w:rPr>
          <w:spacing w:val="4"/>
          <w:szCs w:val="28"/>
        </w:rPr>
        <w:t xml:space="preserve"> года к</w:t>
      </w:r>
      <w:r w:rsidR="005708E7" w:rsidRPr="00EF595C">
        <w:rPr>
          <w:spacing w:val="4"/>
          <w:szCs w:val="28"/>
        </w:rPr>
        <w:t>оличество инвалидов использующие кресла-коляски, протезы</w:t>
      </w:r>
      <w:r w:rsidR="002D7022" w:rsidRPr="00EF595C">
        <w:rPr>
          <w:spacing w:val="4"/>
          <w:szCs w:val="28"/>
        </w:rPr>
        <w:t xml:space="preserve"> </w:t>
      </w:r>
      <w:r w:rsidR="005708E7" w:rsidRPr="00EF595C">
        <w:rPr>
          <w:spacing w:val="4"/>
          <w:szCs w:val="28"/>
        </w:rPr>
        <w:t>-</w:t>
      </w:r>
      <w:r w:rsidR="002D7022" w:rsidRPr="00EF595C">
        <w:rPr>
          <w:spacing w:val="4"/>
          <w:szCs w:val="28"/>
        </w:rPr>
        <w:t xml:space="preserve"> </w:t>
      </w:r>
      <w:r w:rsidR="005708E7" w:rsidRPr="00EF595C">
        <w:rPr>
          <w:spacing w:val="4"/>
          <w:szCs w:val="28"/>
        </w:rPr>
        <w:t>324 человек</w:t>
      </w:r>
      <w:r w:rsidRPr="00EF595C">
        <w:rPr>
          <w:spacing w:val="4"/>
          <w:szCs w:val="28"/>
        </w:rPr>
        <w:t>а</w:t>
      </w:r>
      <w:r w:rsidR="004A03EE" w:rsidRPr="00EF595C">
        <w:rPr>
          <w:spacing w:val="4"/>
          <w:szCs w:val="28"/>
        </w:rPr>
        <w:t xml:space="preserve"> (2016 год-47 человек)</w:t>
      </w:r>
      <w:r w:rsidR="005708E7" w:rsidRPr="00EF595C">
        <w:rPr>
          <w:spacing w:val="4"/>
          <w:szCs w:val="28"/>
        </w:rPr>
        <w:t>, инвалиды по зрению</w:t>
      </w:r>
      <w:r w:rsidRPr="00EF595C">
        <w:rPr>
          <w:spacing w:val="4"/>
          <w:szCs w:val="28"/>
        </w:rPr>
        <w:t xml:space="preserve"> </w:t>
      </w:r>
      <w:r w:rsidR="005708E7" w:rsidRPr="00EF595C">
        <w:rPr>
          <w:spacing w:val="4"/>
          <w:szCs w:val="28"/>
        </w:rPr>
        <w:t>-</w:t>
      </w:r>
      <w:r w:rsidRPr="00EF595C">
        <w:rPr>
          <w:spacing w:val="4"/>
          <w:szCs w:val="28"/>
        </w:rPr>
        <w:t xml:space="preserve"> </w:t>
      </w:r>
      <w:r w:rsidR="005708E7" w:rsidRPr="00EF595C">
        <w:rPr>
          <w:spacing w:val="4"/>
          <w:szCs w:val="28"/>
        </w:rPr>
        <w:t>87 человек</w:t>
      </w:r>
      <w:r w:rsidR="004A03EE" w:rsidRPr="00EF595C">
        <w:rPr>
          <w:spacing w:val="4"/>
          <w:szCs w:val="28"/>
        </w:rPr>
        <w:t xml:space="preserve"> (2016 год – 31 человек)</w:t>
      </w:r>
      <w:r w:rsidR="005708E7" w:rsidRPr="00EF595C">
        <w:rPr>
          <w:spacing w:val="4"/>
          <w:szCs w:val="28"/>
        </w:rPr>
        <w:t>, инвалиды по слуху -</w:t>
      </w:r>
      <w:r w:rsidR="002D7022" w:rsidRPr="00EF595C">
        <w:rPr>
          <w:spacing w:val="4"/>
          <w:szCs w:val="28"/>
        </w:rPr>
        <w:t xml:space="preserve"> </w:t>
      </w:r>
      <w:r w:rsidR="005708E7" w:rsidRPr="00EF595C">
        <w:rPr>
          <w:spacing w:val="4"/>
          <w:szCs w:val="28"/>
        </w:rPr>
        <w:t>145 человек</w:t>
      </w:r>
      <w:r w:rsidR="004A03EE" w:rsidRPr="00EF595C">
        <w:rPr>
          <w:spacing w:val="4"/>
          <w:szCs w:val="28"/>
        </w:rPr>
        <w:t xml:space="preserve"> (2016 год – 68 человек), дети - инвалиды -330 детей (2016 год – 226 детей)</w:t>
      </w:r>
      <w:r w:rsidR="00197487" w:rsidRPr="00EF595C">
        <w:rPr>
          <w:spacing w:val="4"/>
          <w:szCs w:val="28"/>
        </w:rPr>
        <w:t>.</w:t>
      </w:r>
    </w:p>
    <w:p w14:paraId="05088814" w14:textId="375175ED" w:rsidR="00380E92" w:rsidRPr="002A24C8" w:rsidRDefault="004D1C79" w:rsidP="000D0F51">
      <w:pPr>
        <w:shd w:val="clear" w:color="auto" w:fill="FFFFFF"/>
        <w:spacing w:line="276" w:lineRule="auto"/>
        <w:ind w:left="14" w:right="5" w:firstLine="553"/>
        <w:jc w:val="both"/>
      </w:pPr>
      <w:r w:rsidRPr="002A24C8">
        <w:t xml:space="preserve">В последние годы наметилась тенденция увеличения числа инвалидов с поражением опорно-двигательного аппарата, использующих при движении вспомогательные средства (кресло-коляски, костыли, ходунки и т.д.). Также это связано с проведением специальной военной операции. В город возвращаются участники специальной военной операции и </w:t>
      </w:r>
      <w:r w:rsidRPr="002A24C8">
        <w:lastRenderedPageBreak/>
        <w:t>инвалидностью (ампутация конечностей). При этом проблемы безбарьерной городской среды актуальны не только для инвалидов</w:t>
      </w:r>
      <w:r w:rsidR="002D7022">
        <w:t>, а</w:t>
      </w:r>
      <w:r w:rsidRPr="002A24C8">
        <w:t xml:space="preserve"> также женщин с детьми и лиц пожилого возраста, т.е. маломобильных групп населения.</w:t>
      </w:r>
    </w:p>
    <w:p w14:paraId="7F663CB7" w14:textId="0017BAF3" w:rsidR="00566449" w:rsidRDefault="00566449" w:rsidP="00824208">
      <w:pPr>
        <w:shd w:val="clear" w:color="auto" w:fill="FFFFFF"/>
        <w:spacing w:line="276" w:lineRule="auto"/>
        <w:ind w:left="14" w:right="5" w:firstLine="553"/>
        <w:jc w:val="both"/>
      </w:pPr>
      <w:r w:rsidRPr="002A24C8">
        <w:t>В соответствии со ст. 15 ФЗ-181 «О социальной защите инвалидов в РФ», органы местного самоуправления обеспечивают инвалидам условия для беспрепятственного доступа к объектам социальной, инженерной и транспортной инфраструктур, к которым относятся и многоквартирные дома. Для инвалидов-колясочников беспрепятственный доступ подразумевает наличие пандуса или иного подъемного устройства.</w:t>
      </w:r>
    </w:p>
    <w:p w14:paraId="0DF0786A" w14:textId="77777777" w:rsidR="008E0B44" w:rsidRDefault="009C7091" w:rsidP="00824208">
      <w:pPr>
        <w:shd w:val="clear" w:color="auto" w:fill="FFFFFF"/>
        <w:spacing w:line="276" w:lineRule="auto"/>
        <w:ind w:left="14" w:right="5" w:firstLine="553"/>
        <w:jc w:val="both"/>
      </w:pPr>
      <w:r>
        <w:t xml:space="preserve">Также обязанность по обеспечению инвалидов условиями для беспрепятственного доступа к общему имуществу в многоквартирных домах </w:t>
      </w:r>
      <w:r w:rsidR="009210F2">
        <w:t>согласно п.5.1 ст.2 Жилищного кодекса РФ возлагается на органы местного самоуправления и за счет муниципального бюджета.</w:t>
      </w:r>
    </w:p>
    <w:p w14:paraId="1CDE71A3" w14:textId="77777777" w:rsidR="008E0B44" w:rsidRDefault="009210F2" w:rsidP="000D0F51">
      <w:pPr>
        <w:shd w:val="clear" w:color="auto" w:fill="FFFFFF"/>
        <w:spacing w:line="276" w:lineRule="auto"/>
        <w:ind w:left="14" w:right="5" w:firstLine="553"/>
        <w:jc w:val="both"/>
        <w:rPr>
          <w:szCs w:val="28"/>
        </w:rPr>
      </w:pPr>
      <w:r w:rsidRPr="009210F2">
        <w:rPr>
          <w:szCs w:val="28"/>
        </w:rPr>
        <w:t>В г</w:t>
      </w:r>
      <w:r>
        <w:rPr>
          <w:szCs w:val="28"/>
        </w:rPr>
        <w:t xml:space="preserve">ородском округе Кинель </w:t>
      </w:r>
      <w:r w:rsidRPr="009210F2">
        <w:rPr>
          <w:szCs w:val="28"/>
        </w:rPr>
        <w:t xml:space="preserve">работает </w:t>
      </w:r>
      <w:r>
        <w:rPr>
          <w:szCs w:val="28"/>
        </w:rPr>
        <w:t>муниципальная</w:t>
      </w:r>
      <w:r w:rsidRPr="009210F2">
        <w:rPr>
          <w:szCs w:val="28"/>
        </w:rPr>
        <w:t xml:space="preserve"> 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</w:t>
      </w:r>
      <w:r>
        <w:rPr>
          <w:szCs w:val="28"/>
        </w:rPr>
        <w:t>Постановление</w:t>
      </w:r>
      <w:r w:rsidRPr="009210F2">
        <w:rPr>
          <w:szCs w:val="28"/>
        </w:rPr>
        <w:t xml:space="preserve"> администрации городского округа </w:t>
      </w:r>
      <w:r>
        <w:rPr>
          <w:szCs w:val="28"/>
        </w:rPr>
        <w:t xml:space="preserve">Кинель </w:t>
      </w:r>
      <w:r w:rsidRPr="009210F2">
        <w:rPr>
          <w:szCs w:val="28"/>
        </w:rPr>
        <w:t xml:space="preserve">N </w:t>
      </w:r>
      <w:r>
        <w:rPr>
          <w:szCs w:val="28"/>
        </w:rPr>
        <w:t>3754</w:t>
      </w:r>
      <w:r w:rsidRPr="009210F2">
        <w:rPr>
          <w:szCs w:val="28"/>
        </w:rPr>
        <w:t xml:space="preserve"> от </w:t>
      </w:r>
      <w:r>
        <w:rPr>
          <w:szCs w:val="28"/>
        </w:rPr>
        <w:t>3 декабря 2024 года</w:t>
      </w:r>
      <w:r w:rsidRPr="009210F2">
        <w:rPr>
          <w:szCs w:val="28"/>
        </w:rPr>
        <w:t xml:space="preserve"> "О создании </w:t>
      </w:r>
      <w:r>
        <w:rPr>
          <w:szCs w:val="28"/>
        </w:rPr>
        <w:t xml:space="preserve">муниципальной комиссии </w:t>
      </w:r>
      <w:r w:rsidRPr="009210F2">
        <w:rPr>
          <w:szCs w:val="28"/>
        </w:rPr>
        <w:t xml:space="preserve"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</w:t>
      </w:r>
      <w:r>
        <w:rPr>
          <w:szCs w:val="28"/>
        </w:rPr>
        <w:t>Кинель</w:t>
      </w:r>
      <w:r w:rsidRPr="009210F2">
        <w:rPr>
          <w:szCs w:val="28"/>
        </w:rPr>
        <w:t>" (далее - Комиссия).</w:t>
      </w:r>
    </w:p>
    <w:p w14:paraId="4B780A8C" w14:textId="77777777" w:rsidR="000D0F51" w:rsidRDefault="009210F2" w:rsidP="000D0F51">
      <w:pPr>
        <w:shd w:val="clear" w:color="auto" w:fill="FFFFFF"/>
        <w:spacing w:line="276" w:lineRule="auto"/>
        <w:ind w:left="14" w:right="5" w:firstLine="553"/>
        <w:jc w:val="both"/>
        <w:rPr>
          <w:szCs w:val="28"/>
        </w:rPr>
      </w:pPr>
      <w:r w:rsidRPr="009210F2">
        <w:rPr>
          <w:szCs w:val="28"/>
        </w:rPr>
        <w:t>К полномочиям Комиссии относится проведение обследований жилых помещений инвалидов и общего имущества в многоквартирном доме.</w:t>
      </w:r>
    </w:p>
    <w:p w14:paraId="75E5FF83" w14:textId="77777777" w:rsidR="005D0AAA" w:rsidRDefault="009210F2" w:rsidP="000D0F51">
      <w:pPr>
        <w:shd w:val="clear" w:color="auto" w:fill="FFFFFF"/>
        <w:spacing w:line="276" w:lineRule="auto"/>
        <w:ind w:left="14" w:right="5" w:firstLine="553"/>
        <w:jc w:val="both"/>
      </w:pPr>
      <w:r w:rsidRPr="009210F2">
        <w:rPr>
          <w:szCs w:val="28"/>
        </w:rPr>
        <w:t>По итогам обследований составляются акты и заключения о имеющейся возможности (не возможности) установить электрические подъемники внутри подъездов и пандусы на входную группу в МКД, в которых проживают инвалиды-колясочники.</w:t>
      </w:r>
      <w:r w:rsidR="000D0F51" w:rsidRPr="000D0F51">
        <w:t xml:space="preserve"> </w:t>
      </w:r>
    </w:p>
    <w:p w14:paraId="48314AF3" w14:textId="497AA9F8" w:rsidR="000D0F51" w:rsidRPr="000D0F51" w:rsidRDefault="000D0F51" w:rsidP="000D0F51">
      <w:pPr>
        <w:shd w:val="clear" w:color="auto" w:fill="FFFFFF"/>
        <w:spacing w:line="276" w:lineRule="auto"/>
        <w:ind w:left="14" w:right="5" w:firstLine="553"/>
        <w:jc w:val="both"/>
        <w:rPr>
          <w:szCs w:val="28"/>
        </w:rPr>
      </w:pPr>
      <w:r w:rsidRPr="000D0F51">
        <w:rPr>
          <w:szCs w:val="28"/>
        </w:rPr>
        <w:t xml:space="preserve">На сегодняшний день определена возможность обеспечения доступной среды в </w:t>
      </w:r>
      <w:r w:rsidR="004F497B">
        <w:rPr>
          <w:szCs w:val="28"/>
        </w:rPr>
        <w:t>многоквартирном доме</w:t>
      </w:r>
      <w:r w:rsidR="005D0AAA">
        <w:rPr>
          <w:szCs w:val="28"/>
        </w:rPr>
        <w:t>,</w:t>
      </w:r>
      <w:r w:rsidR="004F497B">
        <w:rPr>
          <w:szCs w:val="28"/>
        </w:rPr>
        <w:t xml:space="preserve"> </w:t>
      </w:r>
      <w:r w:rsidRPr="000D0F51">
        <w:rPr>
          <w:szCs w:val="28"/>
        </w:rPr>
        <w:t xml:space="preserve">а именно </w:t>
      </w:r>
      <w:r>
        <w:rPr>
          <w:szCs w:val="28"/>
        </w:rPr>
        <w:t xml:space="preserve">дооборудование пандуса </w:t>
      </w:r>
      <w:r w:rsidRPr="000D0F51">
        <w:rPr>
          <w:szCs w:val="28"/>
        </w:rPr>
        <w:t>по 1 адрес</w:t>
      </w:r>
      <w:r>
        <w:rPr>
          <w:szCs w:val="28"/>
        </w:rPr>
        <w:t>у</w:t>
      </w:r>
      <w:r w:rsidRPr="000D0F51">
        <w:rPr>
          <w:szCs w:val="28"/>
        </w:rPr>
        <w:t>.</w:t>
      </w:r>
    </w:p>
    <w:p w14:paraId="5FA03A6D" w14:textId="27741831" w:rsidR="000D0F51" w:rsidRDefault="008A2531" w:rsidP="000D0F51">
      <w:pPr>
        <w:spacing w:line="276" w:lineRule="auto"/>
        <w:ind w:firstLine="426"/>
        <w:jc w:val="both"/>
        <w:rPr>
          <w:rFonts w:eastAsia="Calibri"/>
          <w:szCs w:val="28"/>
        </w:rPr>
      </w:pPr>
      <w:r>
        <w:rPr>
          <w:szCs w:val="28"/>
        </w:rPr>
        <w:t xml:space="preserve">  </w:t>
      </w:r>
      <w:r w:rsidR="004A03EE" w:rsidRPr="004A03EE">
        <w:rPr>
          <w:szCs w:val="28"/>
        </w:rPr>
        <w:t xml:space="preserve">В рамках Программы на 2021-2025 годы </w:t>
      </w:r>
      <w:r w:rsidR="004A03EE" w:rsidRPr="004A03EE">
        <w:rPr>
          <w:rFonts w:eastAsia="Calibri"/>
          <w:szCs w:val="28"/>
        </w:rPr>
        <w:t xml:space="preserve">постановлением администрации городского округа Кинель Самарской области от 29.12.2022  № 3860 «Об утверждении Порядка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в городском округе Кинель Самарской области» разработан и утвержден </w:t>
      </w:r>
      <w:r w:rsidR="004A03EE" w:rsidRPr="004A03EE">
        <w:rPr>
          <w:rFonts w:eastAsia="Calibri"/>
          <w:szCs w:val="28"/>
        </w:rPr>
        <w:lastRenderedPageBreak/>
        <w:t xml:space="preserve">порядок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балкону/лоджии). В 2023 году в рамках реализации данного мероприятия произведена выплата в размере </w:t>
      </w:r>
      <w:r w:rsidR="00225B61">
        <w:rPr>
          <w:rFonts w:eastAsia="Calibri"/>
          <w:szCs w:val="28"/>
        </w:rPr>
        <w:t xml:space="preserve">                      </w:t>
      </w:r>
      <w:r w:rsidR="004A03EE" w:rsidRPr="004A03EE">
        <w:rPr>
          <w:rFonts w:eastAsia="Calibri"/>
          <w:szCs w:val="28"/>
        </w:rPr>
        <w:t>83</w:t>
      </w:r>
      <w:r w:rsidR="00225B61">
        <w:rPr>
          <w:rFonts w:eastAsia="Calibri"/>
          <w:szCs w:val="28"/>
        </w:rPr>
        <w:t xml:space="preserve"> 000</w:t>
      </w:r>
      <w:r w:rsidR="004A03EE" w:rsidRPr="004A03EE">
        <w:rPr>
          <w:rFonts w:eastAsia="Calibri"/>
          <w:szCs w:val="28"/>
        </w:rPr>
        <w:t>,0 рублей, в 2024 году произведена выплата в размере 89</w:t>
      </w:r>
      <w:r w:rsidR="00225B61">
        <w:rPr>
          <w:rFonts w:eastAsia="Calibri"/>
          <w:szCs w:val="28"/>
        </w:rPr>
        <w:t xml:space="preserve"> 000</w:t>
      </w:r>
      <w:r w:rsidR="004A03EE" w:rsidRPr="004A03EE">
        <w:rPr>
          <w:rFonts w:eastAsia="Calibri"/>
          <w:szCs w:val="28"/>
        </w:rPr>
        <w:t xml:space="preserve">,0 рублей, в 2025 году </w:t>
      </w:r>
      <w:r w:rsidR="004A03EE">
        <w:rPr>
          <w:rFonts w:eastAsia="Calibri"/>
          <w:szCs w:val="28"/>
        </w:rPr>
        <w:t>произведена выплата в размере</w:t>
      </w:r>
      <w:r w:rsidR="004A03EE" w:rsidRPr="004A03EE">
        <w:rPr>
          <w:rFonts w:eastAsia="Calibri"/>
          <w:szCs w:val="28"/>
        </w:rPr>
        <w:t xml:space="preserve"> </w:t>
      </w:r>
      <w:r w:rsidR="004A03EE">
        <w:rPr>
          <w:rFonts w:eastAsia="Calibri"/>
          <w:szCs w:val="28"/>
        </w:rPr>
        <w:t>250</w:t>
      </w:r>
      <w:r w:rsidR="00225B61">
        <w:rPr>
          <w:rFonts w:eastAsia="Calibri"/>
          <w:szCs w:val="28"/>
        </w:rPr>
        <w:t xml:space="preserve"> 000</w:t>
      </w:r>
      <w:r w:rsidR="004A03EE" w:rsidRPr="004A03EE">
        <w:rPr>
          <w:rFonts w:eastAsia="Calibri"/>
          <w:szCs w:val="28"/>
        </w:rPr>
        <w:t>,0 рублей.</w:t>
      </w:r>
    </w:p>
    <w:p w14:paraId="607F858E" w14:textId="4D19535F" w:rsidR="009210F2" w:rsidRDefault="009210F2" w:rsidP="000D0F51">
      <w:pPr>
        <w:spacing w:line="276" w:lineRule="auto"/>
        <w:ind w:firstLine="426"/>
        <w:jc w:val="both"/>
        <w:rPr>
          <w:szCs w:val="28"/>
        </w:rPr>
      </w:pPr>
      <w:r w:rsidRPr="00C06F89">
        <w:rPr>
          <w:szCs w:val="28"/>
        </w:rPr>
        <w:t xml:space="preserve">На территории городского округа </w:t>
      </w:r>
      <w:r w:rsidR="00C06F89">
        <w:rPr>
          <w:szCs w:val="28"/>
        </w:rPr>
        <w:t>Кинель</w:t>
      </w:r>
      <w:r w:rsidRPr="00C06F89">
        <w:rPr>
          <w:szCs w:val="28"/>
        </w:rPr>
        <w:t xml:space="preserve"> расположено </w:t>
      </w:r>
      <w:r w:rsidR="00C06F89">
        <w:rPr>
          <w:szCs w:val="28"/>
        </w:rPr>
        <w:t>145</w:t>
      </w:r>
      <w:r w:rsidRPr="00C06F89">
        <w:rPr>
          <w:szCs w:val="28"/>
        </w:rPr>
        <w:t xml:space="preserve"> социально значимых объектов. По согласованию с городской общественной организацией инвалидов утвержден Перечень приоритетных социально значимых объектов городского округа </w:t>
      </w:r>
      <w:r w:rsidR="00C06F89">
        <w:rPr>
          <w:szCs w:val="28"/>
        </w:rPr>
        <w:t>Кинель</w:t>
      </w:r>
      <w:r w:rsidRPr="00C06F89">
        <w:rPr>
          <w:szCs w:val="28"/>
        </w:rPr>
        <w:t xml:space="preserve"> (далее - Перечень), который включил в себя </w:t>
      </w:r>
      <w:r w:rsidR="00C06F89">
        <w:rPr>
          <w:szCs w:val="28"/>
        </w:rPr>
        <w:t>29</w:t>
      </w:r>
      <w:r w:rsidRPr="00C06F89">
        <w:rPr>
          <w:szCs w:val="28"/>
        </w:rPr>
        <w:t xml:space="preserve"> объектов из различных сфер жизнедеятельности инвалидов (социальной защиты населения, труда и занятости, образования, культуры, физкультуры и спорта, здравоохранения и т.д.).</w:t>
      </w:r>
    </w:p>
    <w:p w14:paraId="2CCA8674" w14:textId="77777777" w:rsidR="000D0F51" w:rsidRDefault="00545676" w:rsidP="000D0F51">
      <w:pPr>
        <w:shd w:val="clear" w:color="auto" w:fill="FFFFFF"/>
        <w:spacing w:line="276" w:lineRule="auto"/>
        <w:ind w:right="5" w:firstLine="426"/>
        <w:jc w:val="both"/>
        <w:rPr>
          <w:szCs w:val="28"/>
        </w:rPr>
      </w:pPr>
      <w:r w:rsidRPr="00545676">
        <w:rPr>
          <w:szCs w:val="28"/>
        </w:rPr>
        <w:t xml:space="preserve">В период с 2016-2025 годы в рамках </w:t>
      </w:r>
      <w:r w:rsidRPr="00545676">
        <w:rPr>
          <w:spacing w:val="-1"/>
          <w:szCs w:val="28"/>
        </w:rPr>
        <w:t>м</w:t>
      </w:r>
      <w:r w:rsidRPr="00545676">
        <w:rPr>
          <w:szCs w:val="28"/>
        </w:rPr>
        <w:t>униципальн</w:t>
      </w:r>
      <w:r>
        <w:rPr>
          <w:szCs w:val="28"/>
        </w:rPr>
        <w:t>ой</w:t>
      </w:r>
      <w:r w:rsidRPr="00545676">
        <w:rPr>
          <w:szCs w:val="28"/>
        </w:rPr>
        <w:t xml:space="preserve"> программ</w:t>
      </w:r>
      <w:r>
        <w:rPr>
          <w:szCs w:val="28"/>
        </w:rPr>
        <w:t>ы</w:t>
      </w:r>
      <w:r w:rsidRPr="00545676">
        <w:rPr>
          <w:szCs w:val="28"/>
        </w:rPr>
        <w:t xml:space="preserve"> городского округа Кинель Самарской области</w:t>
      </w:r>
      <w:r w:rsidRPr="00545676">
        <w:rPr>
          <w:spacing w:val="-1"/>
          <w:szCs w:val="28"/>
        </w:rPr>
        <w:t xml:space="preserve"> </w:t>
      </w:r>
      <w:r w:rsidRPr="00545676">
        <w:rPr>
          <w:szCs w:val="28"/>
        </w:rPr>
        <w:t xml:space="preserve">«Создание доступной среды жизнедеятельности лицам с ограниченными возможностями здоровья и их социальную интеграцию» было частично оборудовано 63 объекта социальной, транспортной и инженерной инфраструктур, находящихся в муниципальной собственности из них: с 2016-2020 годы 47 объектов, с 2021-2025 годы 15 объектов.  </w:t>
      </w:r>
    </w:p>
    <w:p w14:paraId="653386AD" w14:textId="50591F6E" w:rsidR="009210F2" w:rsidRPr="00545676" w:rsidRDefault="009210F2" w:rsidP="000D0F51">
      <w:pPr>
        <w:shd w:val="clear" w:color="auto" w:fill="FFFFFF"/>
        <w:spacing w:line="276" w:lineRule="auto"/>
        <w:ind w:right="5" w:firstLine="426"/>
        <w:jc w:val="both"/>
        <w:rPr>
          <w:szCs w:val="28"/>
        </w:rPr>
      </w:pPr>
      <w:r w:rsidRPr="00545676">
        <w:rPr>
          <w:szCs w:val="28"/>
        </w:rPr>
        <w:t>Необходимо принятие комплексных мер, направленных на реализацию мероприятий по созданию условий для беспрепятственного доступа инвалидов и других маломобильных граждан к приоритетным объектам и услугам, а также для интеграции инвалидов в общество и повышения уровня их жизни.</w:t>
      </w:r>
    </w:p>
    <w:p w14:paraId="09E3A6DE" w14:textId="09700269" w:rsidR="00BA437A" w:rsidRPr="008E0B44" w:rsidRDefault="000D0F51" w:rsidP="000D0F51">
      <w:pPr>
        <w:shd w:val="clear" w:color="auto" w:fill="FFFFFF"/>
        <w:spacing w:line="276" w:lineRule="auto"/>
        <w:ind w:right="5"/>
        <w:jc w:val="both"/>
        <w:rPr>
          <w:szCs w:val="28"/>
        </w:rPr>
      </w:pPr>
      <w:r>
        <w:rPr>
          <w:szCs w:val="28"/>
        </w:rPr>
        <w:t xml:space="preserve">     </w:t>
      </w:r>
      <w:r w:rsidR="00BA437A" w:rsidRPr="008E0B44">
        <w:rPr>
          <w:szCs w:val="28"/>
        </w:rPr>
        <w:t>Эффективность реализации Программы, согласно Методике проведения оценки эффективности реализации муниципальных программ городского округа Кинель, признана высокой.</w:t>
      </w:r>
    </w:p>
    <w:p w14:paraId="7D85563B" w14:textId="77777777" w:rsidR="00BA437A" w:rsidRPr="008E0B44" w:rsidRDefault="00BA437A" w:rsidP="000D0F51">
      <w:pPr>
        <w:autoSpaceDE w:val="0"/>
        <w:autoSpaceDN w:val="0"/>
        <w:adjustRightInd w:val="0"/>
        <w:spacing w:line="276" w:lineRule="auto"/>
        <w:ind w:firstLine="284"/>
        <w:jc w:val="both"/>
        <w:rPr>
          <w:szCs w:val="28"/>
        </w:rPr>
      </w:pPr>
      <w:r w:rsidRPr="008E0B44">
        <w:rPr>
          <w:szCs w:val="28"/>
        </w:rPr>
        <w:t>При реализации муниципальной программы возможно возникновение определенных рисков, которые могут препятствовать достижению запланированных результатов:</w:t>
      </w:r>
    </w:p>
    <w:p w14:paraId="7F4A0F7D" w14:textId="77777777" w:rsidR="00BA437A" w:rsidRPr="008E0B44" w:rsidRDefault="00BA437A" w:rsidP="000D0F51">
      <w:pPr>
        <w:autoSpaceDE w:val="0"/>
        <w:autoSpaceDN w:val="0"/>
        <w:adjustRightInd w:val="0"/>
        <w:spacing w:line="276" w:lineRule="auto"/>
        <w:ind w:firstLine="284"/>
        <w:jc w:val="both"/>
        <w:rPr>
          <w:szCs w:val="28"/>
        </w:rPr>
      </w:pPr>
      <w:r w:rsidRPr="008E0B44">
        <w:rPr>
          <w:szCs w:val="28"/>
        </w:rPr>
        <w:t>отсутствие долгосрочного прогноза социально-экономического развития городского округа Кинель Самарской области;</w:t>
      </w:r>
    </w:p>
    <w:p w14:paraId="57412A91" w14:textId="30F13271" w:rsidR="00BA437A" w:rsidRPr="008E0B44" w:rsidRDefault="008A2531" w:rsidP="008A2531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    </w:t>
      </w:r>
      <w:r w:rsidR="00BA437A" w:rsidRPr="008E0B44">
        <w:rPr>
          <w:szCs w:val="28"/>
        </w:rPr>
        <w:t>внешние риски, связанные с изменениями ситуации в финансовой системе;</w:t>
      </w:r>
    </w:p>
    <w:p w14:paraId="7A0AD5C3" w14:textId="0C70D119" w:rsidR="00BA437A" w:rsidRPr="008E0B44" w:rsidRDefault="008A2531" w:rsidP="008A2531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    </w:t>
      </w:r>
      <w:r w:rsidR="00BA437A" w:rsidRPr="008E0B44">
        <w:rPr>
          <w:szCs w:val="28"/>
        </w:rPr>
        <w:t>изменения федерального и регионального законодательства;</w:t>
      </w:r>
    </w:p>
    <w:p w14:paraId="0CB798EC" w14:textId="2BE203A5" w:rsidR="00BA437A" w:rsidRDefault="008A2531" w:rsidP="008A2531">
      <w:pPr>
        <w:shd w:val="clear" w:color="auto" w:fill="FFFFFF"/>
        <w:spacing w:line="276" w:lineRule="auto"/>
        <w:ind w:left="14" w:right="5"/>
        <w:jc w:val="both"/>
        <w:rPr>
          <w:szCs w:val="28"/>
        </w:rPr>
      </w:pPr>
      <w:r>
        <w:rPr>
          <w:szCs w:val="28"/>
        </w:rPr>
        <w:t xml:space="preserve">    </w:t>
      </w:r>
      <w:r w:rsidR="00BA437A" w:rsidRPr="008E0B44">
        <w:rPr>
          <w:szCs w:val="28"/>
        </w:rPr>
        <w:t>возникновение новых расходных обязательств бюджета городского округа Кинель Самарской области, приводящих к увеличению дефицита бюджета.</w:t>
      </w:r>
      <w:r w:rsidR="007716DF">
        <w:rPr>
          <w:szCs w:val="28"/>
        </w:rPr>
        <w:t>».</w:t>
      </w:r>
    </w:p>
    <w:p w14:paraId="423D0F56" w14:textId="3B7EC84A" w:rsidR="005D0AAA" w:rsidRPr="006125F8" w:rsidRDefault="008A2531" w:rsidP="008A2531">
      <w:pPr>
        <w:shd w:val="clear" w:color="auto" w:fill="FFFFFF"/>
        <w:spacing w:line="276" w:lineRule="auto"/>
        <w:contextualSpacing/>
        <w:rPr>
          <w:spacing w:val="-1"/>
          <w:szCs w:val="28"/>
        </w:rPr>
      </w:pPr>
      <w:r>
        <w:rPr>
          <w:spacing w:val="-1"/>
          <w:szCs w:val="28"/>
        </w:rPr>
        <w:t xml:space="preserve">    </w:t>
      </w:r>
      <w:r w:rsidR="006125F8" w:rsidRPr="00296A7A">
        <w:rPr>
          <w:spacing w:val="-1"/>
          <w:szCs w:val="28"/>
        </w:rPr>
        <w:t>раздел</w:t>
      </w:r>
      <w:r w:rsidR="006125F8">
        <w:rPr>
          <w:spacing w:val="-1"/>
          <w:szCs w:val="28"/>
        </w:rPr>
        <w:t xml:space="preserve"> 2 </w:t>
      </w:r>
      <w:r w:rsidR="006125F8" w:rsidRPr="004C544B">
        <w:rPr>
          <w:spacing w:val="-1"/>
          <w:szCs w:val="28"/>
        </w:rPr>
        <w:t xml:space="preserve">изложить в следующей </w:t>
      </w:r>
      <w:r w:rsidR="006125F8">
        <w:rPr>
          <w:spacing w:val="-1"/>
          <w:szCs w:val="28"/>
        </w:rPr>
        <w:t>ред</w:t>
      </w:r>
      <w:r w:rsidR="006125F8" w:rsidRPr="004C544B">
        <w:rPr>
          <w:spacing w:val="-1"/>
          <w:szCs w:val="28"/>
        </w:rPr>
        <w:t>акции:</w:t>
      </w:r>
    </w:p>
    <w:p w14:paraId="2F6E35FC" w14:textId="71F3BA0D" w:rsidR="007D77C2" w:rsidRDefault="007D77C2" w:rsidP="000D0F51">
      <w:pPr>
        <w:shd w:val="clear" w:color="auto" w:fill="FFFFFF"/>
        <w:spacing w:line="276" w:lineRule="auto"/>
        <w:ind w:left="14" w:right="5" w:firstLine="412"/>
        <w:jc w:val="both"/>
        <w:rPr>
          <w:szCs w:val="28"/>
        </w:rPr>
      </w:pPr>
      <w:r>
        <w:rPr>
          <w:szCs w:val="28"/>
        </w:rPr>
        <w:lastRenderedPageBreak/>
        <w:t>«2. Основные цели и задачи Программы, этапы и сроки реализации Программы, конечные результаты реализации Программы.</w:t>
      </w:r>
    </w:p>
    <w:p w14:paraId="572D9EC7" w14:textId="3328E5D8" w:rsidR="007D77C2" w:rsidRDefault="007D77C2" w:rsidP="000D0F51">
      <w:pPr>
        <w:shd w:val="clear" w:color="auto" w:fill="FFFFFF"/>
        <w:spacing w:line="276" w:lineRule="auto"/>
        <w:ind w:left="14" w:right="5" w:firstLine="412"/>
        <w:jc w:val="both"/>
        <w:rPr>
          <w:szCs w:val="28"/>
        </w:rPr>
      </w:pPr>
      <w:r>
        <w:rPr>
          <w:szCs w:val="28"/>
        </w:rPr>
        <w:t xml:space="preserve">Цель Программы - </w:t>
      </w:r>
      <w:r w:rsidRPr="007D77C2">
        <w:rPr>
          <w:szCs w:val="28"/>
        </w:rPr>
        <w:t>создание для инвалидов, проживающих на территории городского округа Кинель. доступной среды жизнедеятельности</w:t>
      </w:r>
      <w:r>
        <w:rPr>
          <w:szCs w:val="28"/>
        </w:rPr>
        <w:t>.</w:t>
      </w:r>
    </w:p>
    <w:p w14:paraId="3A85FC87" w14:textId="7A48507A" w:rsidR="007D77C2" w:rsidRDefault="007D77C2" w:rsidP="007D77C2">
      <w:pPr>
        <w:spacing w:line="276" w:lineRule="auto"/>
        <w:jc w:val="both"/>
        <w:rPr>
          <w:sz w:val="26"/>
          <w:szCs w:val="26"/>
        </w:rPr>
      </w:pPr>
      <w:r>
        <w:rPr>
          <w:szCs w:val="28"/>
        </w:rPr>
        <w:t xml:space="preserve">      Для достижения цели Программы предусматривается решение следующей задачи:</w:t>
      </w:r>
      <w:r w:rsidRPr="007D77C2">
        <w:rPr>
          <w:sz w:val="26"/>
          <w:szCs w:val="26"/>
        </w:rPr>
        <w:t xml:space="preserve"> </w:t>
      </w:r>
    </w:p>
    <w:p w14:paraId="49D67B9D" w14:textId="76DBA6E5" w:rsidR="007D77C2" w:rsidRPr="007D77C2" w:rsidRDefault="007D77C2" w:rsidP="007D77C2">
      <w:pPr>
        <w:spacing w:line="276" w:lineRule="auto"/>
        <w:jc w:val="both"/>
        <w:rPr>
          <w:szCs w:val="28"/>
        </w:rPr>
      </w:pPr>
      <w:r w:rsidRPr="007D77C2">
        <w:rPr>
          <w:szCs w:val="28"/>
        </w:rPr>
        <w:t xml:space="preserve">      1. Оценка состояния доступности приоритетных объектов социальной инфраструктуры</w:t>
      </w:r>
      <w:r w:rsidRPr="007D77C2">
        <w:rPr>
          <w:b/>
          <w:bCs/>
          <w:szCs w:val="28"/>
        </w:rPr>
        <w:t xml:space="preserve"> </w:t>
      </w:r>
      <w:r w:rsidRPr="007D77C2">
        <w:rPr>
          <w:szCs w:val="28"/>
        </w:rPr>
        <w:t>и приоритетных сферах жизнедеятельности.</w:t>
      </w:r>
    </w:p>
    <w:p w14:paraId="67285733" w14:textId="44512228" w:rsidR="007D77C2" w:rsidRDefault="007D77C2" w:rsidP="007D77C2">
      <w:pPr>
        <w:shd w:val="clear" w:color="auto" w:fill="FFFFFF"/>
        <w:spacing w:line="276" w:lineRule="auto"/>
        <w:ind w:left="14" w:right="5" w:firstLine="412"/>
        <w:jc w:val="both"/>
        <w:rPr>
          <w:szCs w:val="28"/>
        </w:rPr>
      </w:pPr>
      <w:r w:rsidRPr="007D77C2">
        <w:rPr>
          <w:szCs w:val="28"/>
        </w:rPr>
        <w:t>2. Организация беспрепятственного доступа для инвалидов к общему имуществу в многоквартирных домах, придомовых территориям в частном жилищном фонде, а также обеспечение приспособленности жилых помещений для использования инвалидами.</w:t>
      </w:r>
    </w:p>
    <w:p w14:paraId="6DDD917A" w14:textId="41815BD0" w:rsidR="003A0C89" w:rsidRDefault="003A0C89" w:rsidP="007D77C2">
      <w:pPr>
        <w:shd w:val="clear" w:color="auto" w:fill="FFFFFF"/>
        <w:spacing w:line="276" w:lineRule="auto"/>
        <w:ind w:left="14" w:right="5" w:firstLine="412"/>
        <w:jc w:val="both"/>
        <w:rPr>
          <w:bCs/>
          <w:szCs w:val="28"/>
        </w:rPr>
      </w:pPr>
      <w:r>
        <w:rPr>
          <w:szCs w:val="28"/>
        </w:rPr>
        <w:t xml:space="preserve">Срок реализации </w:t>
      </w:r>
      <w:r w:rsidRPr="004B7F9B">
        <w:rPr>
          <w:szCs w:val="28"/>
        </w:rPr>
        <w:t>Программы: 2026 – 2030 годы</w:t>
      </w:r>
      <w:r>
        <w:rPr>
          <w:szCs w:val="28"/>
        </w:rPr>
        <w:t xml:space="preserve"> </w:t>
      </w:r>
      <w:r>
        <w:rPr>
          <w:bCs/>
          <w:szCs w:val="28"/>
        </w:rPr>
        <w:t xml:space="preserve">Программа реализуется в один этап. </w:t>
      </w:r>
      <w:r w:rsidRPr="004B7F9B"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  <w:r w:rsidR="007716DF">
        <w:rPr>
          <w:bCs/>
          <w:szCs w:val="28"/>
        </w:rPr>
        <w:t>».</w:t>
      </w:r>
    </w:p>
    <w:p w14:paraId="0EF3E1DB" w14:textId="72455CCD" w:rsidR="005D0AAA" w:rsidRPr="006125F8" w:rsidRDefault="008A2531" w:rsidP="008A2531">
      <w:pPr>
        <w:shd w:val="clear" w:color="auto" w:fill="FFFFFF"/>
        <w:spacing w:line="276" w:lineRule="auto"/>
        <w:contextualSpacing/>
        <w:rPr>
          <w:spacing w:val="-1"/>
          <w:szCs w:val="28"/>
        </w:rPr>
      </w:pPr>
      <w:r>
        <w:rPr>
          <w:spacing w:val="-1"/>
          <w:szCs w:val="28"/>
        </w:rPr>
        <w:t xml:space="preserve">        </w:t>
      </w:r>
      <w:r w:rsidR="006125F8" w:rsidRPr="00296A7A">
        <w:rPr>
          <w:spacing w:val="-1"/>
          <w:szCs w:val="28"/>
        </w:rPr>
        <w:t>раздел</w:t>
      </w:r>
      <w:r w:rsidR="006125F8">
        <w:rPr>
          <w:spacing w:val="-1"/>
          <w:szCs w:val="28"/>
        </w:rPr>
        <w:t xml:space="preserve"> 5 </w:t>
      </w:r>
      <w:r w:rsidR="006125F8" w:rsidRPr="004C544B">
        <w:rPr>
          <w:spacing w:val="-1"/>
          <w:szCs w:val="28"/>
        </w:rPr>
        <w:t xml:space="preserve">изложить в следующей </w:t>
      </w:r>
      <w:r w:rsidR="006125F8">
        <w:rPr>
          <w:spacing w:val="-1"/>
          <w:szCs w:val="28"/>
        </w:rPr>
        <w:t>ред</w:t>
      </w:r>
      <w:r w:rsidR="006125F8" w:rsidRPr="004C544B">
        <w:rPr>
          <w:spacing w:val="-1"/>
          <w:szCs w:val="28"/>
        </w:rPr>
        <w:t>акции:</w:t>
      </w:r>
    </w:p>
    <w:p w14:paraId="4C03CB9F" w14:textId="77777777" w:rsidR="00F829D2" w:rsidRPr="004C544B" w:rsidRDefault="00F829D2" w:rsidP="000D0F51">
      <w:pPr>
        <w:shd w:val="clear" w:color="auto" w:fill="FFFFFF"/>
        <w:spacing w:line="276" w:lineRule="auto"/>
        <w:ind w:firstLine="426"/>
        <w:contextualSpacing/>
        <w:rPr>
          <w:bCs/>
          <w:color w:val="000000"/>
          <w:spacing w:val="-1"/>
          <w:szCs w:val="28"/>
        </w:rPr>
      </w:pPr>
      <w:r w:rsidRPr="004C544B">
        <w:rPr>
          <w:bCs/>
          <w:color w:val="000000"/>
          <w:spacing w:val="-1"/>
          <w:szCs w:val="28"/>
        </w:rPr>
        <w:t>«5. Обоснование ресурсного обеспечения Программы</w:t>
      </w:r>
      <w:r>
        <w:rPr>
          <w:bCs/>
          <w:color w:val="000000"/>
          <w:spacing w:val="-1"/>
          <w:szCs w:val="28"/>
        </w:rPr>
        <w:t>.</w:t>
      </w:r>
    </w:p>
    <w:p w14:paraId="48A75DC4" w14:textId="46FDDFAC" w:rsidR="00F829D2" w:rsidRPr="00CC6A63" w:rsidRDefault="00F829D2" w:rsidP="000D0F51">
      <w:pPr>
        <w:shd w:val="clear" w:color="auto" w:fill="FFFFFF"/>
        <w:tabs>
          <w:tab w:val="left" w:pos="851"/>
          <w:tab w:val="left" w:pos="993"/>
        </w:tabs>
        <w:spacing w:line="276" w:lineRule="auto"/>
        <w:ind w:right="11" w:firstLine="567"/>
        <w:contextualSpacing/>
        <w:jc w:val="both"/>
        <w:rPr>
          <w:color w:val="000000" w:themeColor="text1"/>
          <w:szCs w:val="28"/>
        </w:rPr>
      </w:pPr>
      <w:r w:rsidRPr="00DF4553">
        <w:rPr>
          <w:color w:val="000000" w:themeColor="text1"/>
          <w:szCs w:val="28"/>
        </w:rPr>
        <w:t xml:space="preserve">Мероприятия Программы реализуются за счет средств </w:t>
      </w:r>
      <w:r w:rsidR="006125F8">
        <w:rPr>
          <w:color w:val="000000" w:themeColor="text1"/>
          <w:szCs w:val="28"/>
        </w:rPr>
        <w:t xml:space="preserve">бюджета </w:t>
      </w:r>
      <w:r w:rsidRPr="00DF4553">
        <w:rPr>
          <w:color w:val="000000" w:themeColor="text1"/>
          <w:szCs w:val="28"/>
        </w:rPr>
        <w:t>городского</w:t>
      </w:r>
      <w:r w:rsidR="006125F8">
        <w:rPr>
          <w:color w:val="000000" w:themeColor="text1"/>
          <w:szCs w:val="28"/>
        </w:rPr>
        <w:t xml:space="preserve"> округа Кинель Самарской области</w:t>
      </w:r>
      <w:r w:rsidRPr="00DF4553">
        <w:rPr>
          <w:color w:val="000000" w:themeColor="text1"/>
          <w:szCs w:val="28"/>
        </w:rPr>
        <w:t xml:space="preserve">. </w:t>
      </w:r>
      <w:r w:rsidRPr="00DF4553">
        <w:rPr>
          <w:szCs w:val="28"/>
        </w:rPr>
        <w:t xml:space="preserve">Общий объем финансирования Программы в 2026-2030 годах </w:t>
      </w:r>
      <w:r w:rsidRPr="00CC6A63">
        <w:rPr>
          <w:color w:val="000000" w:themeColor="text1"/>
          <w:szCs w:val="28"/>
        </w:rPr>
        <w:t xml:space="preserve">составит </w:t>
      </w:r>
      <w:r w:rsidR="00CF5DEF" w:rsidRPr="00CC6A63">
        <w:rPr>
          <w:color w:val="000000" w:themeColor="text1"/>
          <w:spacing w:val="-3"/>
          <w:szCs w:val="28"/>
        </w:rPr>
        <w:t>2 </w:t>
      </w:r>
      <w:r w:rsidR="00CC6A63">
        <w:rPr>
          <w:color w:val="000000" w:themeColor="text1"/>
          <w:spacing w:val="-3"/>
          <w:szCs w:val="28"/>
        </w:rPr>
        <w:t>962</w:t>
      </w:r>
      <w:r w:rsidR="00225B61">
        <w:rPr>
          <w:color w:val="000000" w:themeColor="text1"/>
          <w:spacing w:val="-3"/>
          <w:szCs w:val="28"/>
        </w:rPr>
        <w:t> 000,0</w:t>
      </w:r>
      <w:r w:rsidR="002D7022" w:rsidRPr="00CC6A63">
        <w:rPr>
          <w:color w:val="000000" w:themeColor="text1"/>
          <w:spacing w:val="-3"/>
          <w:szCs w:val="28"/>
        </w:rPr>
        <w:t xml:space="preserve"> </w:t>
      </w:r>
      <w:r w:rsidRPr="00CC6A63">
        <w:rPr>
          <w:color w:val="000000" w:themeColor="text1"/>
          <w:szCs w:val="28"/>
        </w:rPr>
        <w:t>руб</w:t>
      </w:r>
      <w:r w:rsidR="005C58C8" w:rsidRPr="00CC6A63">
        <w:rPr>
          <w:color w:val="000000" w:themeColor="text1"/>
          <w:szCs w:val="28"/>
        </w:rPr>
        <w:t>лей.</w:t>
      </w:r>
      <w:r w:rsidR="00D115FC" w:rsidRPr="00CC6A63">
        <w:rPr>
          <w:color w:val="000000" w:themeColor="text1"/>
          <w:szCs w:val="28"/>
        </w:rPr>
        <w:t xml:space="preserve"> </w:t>
      </w:r>
    </w:p>
    <w:p w14:paraId="57C4FB39" w14:textId="77777777" w:rsidR="00F829D2" w:rsidRDefault="00F829D2" w:rsidP="000D0F51">
      <w:pPr>
        <w:shd w:val="clear" w:color="auto" w:fill="FFFFFF"/>
        <w:spacing w:line="276" w:lineRule="auto"/>
        <w:ind w:right="5" w:firstLine="567"/>
        <w:jc w:val="both"/>
        <w:rPr>
          <w:spacing w:val="-1"/>
          <w:szCs w:val="28"/>
        </w:rPr>
      </w:pPr>
      <w:r w:rsidRPr="00DF4553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Кинель Самарской области.</w:t>
      </w:r>
      <w:r w:rsidRPr="00DF4553">
        <w:rPr>
          <w:spacing w:val="-1"/>
          <w:szCs w:val="28"/>
        </w:rPr>
        <w:t>».</w:t>
      </w:r>
    </w:p>
    <w:p w14:paraId="6761F7B5" w14:textId="15821C4D" w:rsidR="006E4DD4" w:rsidRDefault="006E4DD4" w:rsidP="000D0F51">
      <w:pPr>
        <w:shd w:val="clear" w:color="auto" w:fill="FFFFFF"/>
        <w:spacing w:line="276" w:lineRule="auto"/>
        <w:ind w:right="5" w:firstLine="567"/>
        <w:jc w:val="both"/>
        <w:rPr>
          <w:spacing w:val="-1"/>
          <w:szCs w:val="28"/>
        </w:rPr>
      </w:pPr>
      <w:r>
        <w:rPr>
          <w:spacing w:val="-1"/>
          <w:szCs w:val="28"/>
        </w:rPr>
        <w:t>1.</w:t>
      </w:r>
      <w:r w:rsidR="006125F8">
        <w:rPr>
          <w:spacing w:val="-1"/>
          <w:szCs w:val="28"/>
        </w:rPr>
        <w:t>3</w:t>
      </w:r>
      <w:r>
        <w:rPr>
          <w:spacing w:val="-1"/>
          <w:szCs w:val="28"/>
        </w:rPr>
        <w:t xml:space="preserve">. </w:t>
      </w:r>
      <w:r w:rsidRPr="00417139">
        <w:rPr>
          <w:spacing w:val="-1"/>
          <w:szCs w:val="28"/>
        </w:rPr>
        <w:t xml:space="preserve">Приложение </w:t>
      </w:r>
      <w:r>
        <w:rPr>
          <w:spacing w:val="-1"/>
          <w:szCs w:val="28"/>
        </w:rPr>
        <w:t>1</w:t>
      </w:r>
      <w:r w:rsidRPr="00417139">
        <w:rPr>
          <w:spacing w:val="-1"/>
          <w:szCs w:val="28"/>
        </w:rPr>
        <w:t xml:space="preserve"> изложить в новой редакции согласно Приложению</w:t>
      </w:r>
      <w:r>
        <w:rPr>
          <w:spacing w:val="-1"/>
          <w:szCs w:val="28"/>
        </w:rPr>
        <w:t xml:space="preserve"> 1</w:t>
      </w:r>
      <w:r w:rsidRPr="00417139">
        <w:rPr>
          <w:spacing w:val="-1"/>
          <w:szCs w:val="28"/>
        </w:rPr>
        <w:t xml:space="preserve"> к настоящему постановлению.</w:t>
      </w:r>
    </w:p>
    <w:p w14:paraId="3AE69D70" w14:textId="55A05BAD" w:rsidR="00F829D2" w:rsidRPr="00DF4553" w:rsidRDefault="00F829D2" w:rsidP="000D0F51">
      <w:pPr>
        <w:shd w:val="clear" w:color="auto" w:fill="FFFFFF"/>
        <w:spacing w:line="276" w:lineRule="auto"/>
        <w:ind w:right="5" w:firstLine="567"/>
        <w:jc w:val="both"/>
        <w:rPr>
          <w:spacing w:val="-1"/>
          <w:szCs w:val="28"/>
        </w:rPr>
      </w:pPr>
      <w:r w:rsidRPr="00DF4553">
        <w:rPr>
          <w:spacing w:val="-1"/>
          <w:szCs w:val="28"/>
        </w:rPr>
        <w:t>1.</w:t>
      </w:r>
      <w:r w:rsidR="006125F8">
        <w:rPr>
          <w:spacing w:val="-1"/>
          <w:szCs w:val="28"/>
        </w:rPr>
        <w:t>4</w:t>
      </w:r>
      <w:r w:rsidRPr="00DF4553">
        <w:rPr>
          <w:spacing w:val="-1"/>
          <w:szCs w:val="28"/>
        </w:rPr>
        <w:t xml:space="preserve">. Приложение 2 </w:t>
      </w:r>
      <w:r w:rsidR="00D43E7E" w:rsidRPr="00296A7A">
        <w:rPr>
          <w:spacing w:val="-1"/>
          <w:szCs w:val="28"/>
        </w:rPr>
        <w:t xml:space="preserve">к Программе </w:t>
      </w:r>
      <w:r w:rsidRPr="00DF4553">
        <w:rPr>
          <w:spacing w:val="-1"/>
          <w:szCs w:val="28"/>
        </w:rPr>
        <w:t>изложить в новой редакции согласно Приложению</w:t>
      </w:r>
      <w:r w:rsidR="007716DF">
        <w:rPr>
          <w:spacing w:val="-1"/>
          <w:szCs w:val="28"/>
        </w:rPr>
        <w:t xml:space="preserve"> 2</w:t>
      </w:r>
      <w:r w:rsidRPr="00DF4553">
        <w:rPr>
          <w:spacing w:val="-1"/>
          <w:szCs w:val="28"/>
        </w:rPr>
        <w:t xml:space="preserve"> к настоящему постановлению.</w:t>
      </w:r>
    </w:p>
    <w:p w14:paraId="3C32A276" w14:textId="77777777" w:rsidR="00F829D2" w:rsidRPr="00DF4553" w:rsidRDefault="00F829D2" w:rsidP="000D0F51">
      <w:pPr>
        <w:spacing w:line="276" w:lineRule="auto"/>
        <w:ind w:right="-5" w:firstLine="567"/>
        <w:jc w:val="both"/>
        <w:rPr>
          <w:szCs w:val="28"/>
        </w:rPr>
      </w:pPr>
      <w:r w:rsidRPr="00DF4553">
        <w:rPr>
          <w:szCs w:val="28"/>
        </w:rPr>
        <w:t>2. Официально опубликовать настоящее постановление.</w:t>
      </w:r>
    </w:p>
    <w:p w14:paraId="7D8F5B5C" w14:textId="77777777" w:rsidR="00F829D2" w:rsidRPr="00DF4553" w:rsidRDefault="00F829D2" w:rsidP="000D0F51">
      <w:pPr>
        <w:spacing w:line="276" w:lineRule="auto"/>
        <w:ind w:right="-5" w:firstLine="567"/>
        <w:jc w:val="both"/>
        <w:rPr>
          <w:szCs w:val="28"/>
        </w:rPr>
      </w:pPr>
      <w:r w:rsidRPr="00DF4553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522717BD" w14:textId="77777777" w:rsidR="00DF4553" w:rsidRDefault="00DF4553" w:rsidP="008E0B44">
      <w:pPr>
        <w:spacing w:line="276" w:lineRule="auto"/>
        <w:ind w:right="-2"/>
        <w:contextualSpacing/>
        <w:jc w:val="both"/>
        <w:rPr>
          <w:szCs w:val="28"/>
        </w:rPr>
      </w:pPr>
    </w:p>
    <w:p w14:paraId="75E15756" w14:textId="77777777" w:rsidR="006C349C" w:rsidRDefault="006C349C" w:rsidP="008E0B44">
      <w:pPr>
        <w:spacing w:line="276" w:lineRule="auto"/>
        <w:ind w:right="-2"/>
        <w:contextualSpacing/>
        <w:jc w:val="both"/>
        <w:rPr>
          <w:szCs w:val="28"/>
        </w:rPr>
      </w:pPr>
    </w:p>
    <w:p w14:paraId="1DE15E70" w14:textId="77777777" w:rsidR="006C349C" w:rsidRDefault="006C349C" w:rsidP="008E0B44">
      <w:pPr>
        <w:spacing w:line="276" w:lineRule="auto"/>
        <w:ind w:right="-2"/>
        <w:contextualSpacing/>
        <w:jc w:val="both"/>
        <w:rPr>
          <w:szCs w:val="28"/>
        </w:rPr>
      </w:pPr>
    </w:p>
    <w:p w14:paraId="5335ECA4" w14:textId="77777777" w:rsidR="006C349C" w:rsidRDefault="006C349C" w:rsidP="008E0B44">
      <w:pPr>
        <w:spacing w:line="276" w:lineRule="auto"/>
        <w:ind w:right="-2"/>
        <w:contextualSpacing/>
        <w:jc w:val="both"/>
        <w:rPr>
          <w:szCs w:val="28"/>
        </w:rPr>
      </w:pPr>
    </w:p>
    <w:p w14:paraId="4E81A98D" w14:textId="659948A8" w:rsidR="00DF4553" w:rsidRDefault="00DF4553" w:rsidP="008E0B44">
      <w:pPr>
        <w:spacing w:line="276" w:lineRule="auto"/>
        <w:ind w:right="-2"/>
        <w:contextualSpacing/>
        <w:jc w:val="both"/>
        <w:rPr>
          <w:szCs w:val="28"/>
        </w:rPr>
      </w:pPr>
      <w:r w:rsidRPr="004C544B">
        <w:rPr>
          <w:szCs w:val="28"/>
        </w:rPr>
        <w:t xml:space="preserve">Глава городского округа </w:t>
      </w:r>
      <w:r w:rsidRPr="004C544B">
        <w:rPr>
          <w:szCs w:val="28"/>
        </w:rPr>
        <w:tab/>
        <w:t xml:space="preserve">                                                  В.С. Тимошенко</w:t>
      </w:r>
    </w:p>
    <w:p w14:paraId="3DA9A8BA" w14:textId="77777777" w:rsidR="006C349C" w:rsidRDefault="006C349C" w:rsidP="008E0B44">
      <w:pPr>
        <w:spacing w:line="276" w:lineRule="auto"/>
        <w:jc w:val="both"/>
        <w:rPr>
          <w:szCs w:val="28"/>
        </w:rPr>
      </w:pPr>
    </w:p>
    <w:p w14:paraId="181C64E0" w14:textId="30BAB2A6" w:rsidR="00DF4553" w:rsidRPr="00155F59" w:rsidRDefault="008C5A9D" w:rsidP="008E0B44">
      <w:pPr>
        <w:spacing w:line="276" w:lineRule="auto"/>
        <w:jc w:val="both"/>
        <w:rPr>
          <w:szCs w:val="28"/>
        </w:rPr>
      </w:pPr>
      <w:r>
        <w:rPr>
          <w:szCs w:val="28"/>
        </w:rPr>
        <w:t>Ж</w:t>
      </w:r>
      <w:r w:rsidR="00DF4553" w:rsidRPr="004C544B">
        <w:rPr>
          <w:szCs w:val="28"/>
        </w:rPr>
        <w:t>иганова С.Ю. 2-13-70</w:t>
      </w:r>
    </w:p>
    <w:p w14:paraId="1A558E69" w14:textId="77777777" w:rsidR="006C349C" w:rsidRDefault="006C349C" w:rsidP="008C5A9D">
      <w:pPr>
        <w:spacing w:line="276" w:lineRule="auto"/>
        <w:contextualSpacing/>
        <w:jc w:val="center"/>
        <w:rPr>
          <w:szCs w:val="28"/>
        </w:rPr>
      </w:pPr>
    </w:p>
    <w:p w14:paraId="6A56B53D" w14:textId="4D9CFAFD" w:rsidR="007243AA" w:rsidRDefault="007243AA" w:rsidP="008C5A9D">
      <w:pPr>
        <w:spacing w:line="276" w:lineRule="auto"/>
        <w:contextualSpacing/>
        <w:jc w:val="center"/>
        <w:rPr>
          <w:szCs w:val="28"/>
        </w:rPr>
      </w:pPr>
      <w:r w:rsidRPr="00417139">
        <w:rPr>
          <w:szCs w:val="28"/>
        </w:rPr>
        <w:t>ЛИСТ СОГЛАСОВАНИЯ</w:t>
      </w:r>
    </w:p>
    <w:p w14:paraId="1B73D93A" w14:textId="7D4A5E05" w:rsidR="007243AA" w:rsidRPr="003A7262" w:rsidRDefault="007243AA" w:rsidP="007243AA">
      <w:pPr>
        <w:ind w:left="360"/>
        <w:jc w:val="center"/>
        <w:rPr>
          <w:szCs w:val="28"/>
        </w:rPr>
      </w:pPr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>внесении изменений в муниципальную программу    городского округа Кинель Самарской области «</w:t>
      </w:r>
      <w:r w:rsidR="00AF1627" w:rsidRPr="004C544B">
        <w:rPr>
          <w:szCs w:val="28"/>
        </w:rPr>
        <w:t>Создание доступной среды жизнедеятельности лицам с ограниченными возможностями здоровья и их социальную интеграцию на 202</w:t>
      </w:r>
      <w:r w:rsidR="00AF1627">
        <w:rPr>
          <w:szCs w:val="28"/>
        </w:rPr>
        <w:t>6</w:t>
      </w:r>
      <w:r w:rsidR="00D43E7E">
        <w:rPr>
          <w:szCs w:val="28"/>
        </w:rPr>
        <w:t xml:space="preserve"> </w:t>
      </w:r>
      <w:r w:rsidR="00AF1627" w:rsidRPr="004C544B">
        <w:rPr>
          <w:szCs w:val="28"/>
        </w:rPr>
        <w:t>-</w:t>
      </w:r>
      <w:r w:rsidR="00D43E7E">
        <w:rPr>
          <w:szCs w:val="28"/>
        </w:rPr>
        <w:t xml:space="preserve"> </w:t>
      </w:r>
      <w:r w:rsidR="00AF1627" w:rsidRPr="004C544B">
        <w:rPr>
          <w:szCs w:val="28"/>
        </w:rPr>
        <w:t>20</w:t>
      </w:r>
      <w:r w:rsidR="00AF1627">
        <w:rPr>
          <w:szCs w:val="28"/>
        </w:rPr>
        <w:t>30</w:t>
      </w:r>
      <w:r w:rsidR="00AF1627" w:rsidRPr="004C544B">
        <w:rPr>
          <w:szCs w:val="28"/>
        </w:rPr>
        <w:t xml:space="preserve"> годы», утвержденную постановлением администрации городского округа Кинель Самарской области от </w:t>
      </w:r>
      <w:r w:rsidR="00AF1627">
        <w:rPr>
          <w:szCs w:val="28"/>
        </w:rPr>
        <w:t>11 августа</w:t>
      </w:r>
      <w:r w:rsidR="00AF1627" w:rsidRPr="004C544B">
        <w:rPr>
          <w:szCs w:val="28"/>
        </w:rPr>
        <w:t xml:space="preserve"> 202</w:t>
      </w:r>
      <w:r w:rsidR="00AF1627">
        <w:rPr>
          <w:szCs w:val="28"/>
        </w:rPr>
        <w:t>5</w:t>
      </w:r>
      <w:r w:rsidR="00AF1627" w:rsidRPr="004C544B">
        <w:rPr>
          <w:szCs w:val="28"/>
        </w:rPr>
        <w:t xml:space="preserve"> г</w:t>
      </w:r>
      <w:r w:rsidR="00AF1627">
        <w:rPr>
          <w:szCs w:val="28"/>
        </w:rPr>
        <w:t>ода</w:t>
      </w:r>
      <w:r w:rsidR="00AF1627" w:rsidRPr="004C544B">
        <w:rPr>
          <w:szCs w:val="28"/>
        </w:rPr>
        <w:t xml:space="preserve"> № </w:t>
      </w:r>
      <w:r w:rsidR="00AF1627">
        <w:rPr>
          <w:szCs w:val="28"/>
        </w:rPr>
        <w:t>2684</w:t>
      </w:r>
      <w:r w:rsidR="00296A7A">
        <w:rPr>
          <w:szCs w:val="28"/>
        </w:rPr>
        <w:t xml:space="preserve">                            </w:t>
      </w:r>
      <w:r w:rsidR="00DF4553">
        <w:rPr>
          <w:szCs w:val="28"/>
        </w:rPr>
        <w:t xml:space="preserve"> ( в редакции от </w:t>
      </w:r>
      <w:r w:rsidR="002B3B0F">
        <w:rPr>
          <w:szCs w:val="28"/>
        </w:rPr>
        <w:t>24 марта</w:t>
      </w:r>
      <w:r w:rsidR="00DF4553">
        <w:rPr>
          <w:szCs w:val="28"/>
        </w:rPr>
        <w:t xml:space="preserve"> 2026 года)</w:t>
      </w:r>
    </w:p>
    <w:p w14:paraId="46614768" w14:textId="77777777" w:rsidR="007243AA" w:rsidRPr="007E77C9" w:rsidRDefault="007243AA" w:rsidP="007243AA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2874"/>
        <w:gridCol w:w="2826"/>
      </w:tblGrid>
      <w:tr w:rsidR="007243AA" w:rsidRPr="00417139" w14:paraId="66AF654E" w14:textId="77777777" w:rsidTr="00AF1627">
        <w:tc>
          <w:tcPr>
            <w:tcW w:w="3000" w:type="dxa"/>
          </w:tcPr>
          <w:p w14:paraId="1CFD499C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874" w:type="dxa"/>
          </w:tcPr>
          <w:p w14:paraId="3BFD9D92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0B92B0DA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826" w:type="dxa"/>
          </w:tcPr>
          <w:p w14:paraId="15974143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7243AA" w:rsidRPr="00417139" w14:paraId="05A5854A" w14:textId="77777777" w:rsidTr="00AF1627">
        <w:trPr>
          <w:trHeight w:val="1452"/>
        </w:trPr>
        <w:tc>
          <w:tcPr>
            <w:tcW w:w="3000" w:type="dxa"/>
          </w:tcPr>
          <w:p w14:paraId="71CE437D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874" w:type="dxa"/>
          </w:tcPr>
          <w:p w14:paraId="110010AB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</w:tcPr>
          <w:p w14:paraId="4A8C2625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</w:p>
          <w:p w14:paraId="7DA031DA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7243AA" w:rsidRPr="00417139" w14:paraId="7A2407AD" w14:textId="77777777" w:rsidTr="00AF1627">
        <w:trPr>
          <w:trHeight w:val="1415"/>
        </w:trPr>
        <w:tc>
          <w:tcPr>
            <w:tcW w:w="3000" w:type="dxa"/>
          </w:tcPr>
          <w:p w14:paraId="39F71C8F" w14:textId="77777777" w:rsidR="007243AA" w:rsidRPr="005D40E6" w:rsidRDefault="007243AA" w:rsidP="00921844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И.о. </w:t>
            </w:r>
            <w:r w:rsidRPr="005D40E6">
              <w:rPr>
                <w:szCs w:val="28"/>
              </w:rPr>
              <w:t>Руководител</w:t>
            </w:r>
            <w:r>
              <w:rPr>
                <w:szCs w:val="28"/>
              </w:rPr>
              <w:t>я</w:t>
            </w:r>
            <w:r w:rsidRPr="005D40E6">
              <w:rPr>
                <w:szCs w:val="28"/>
              </w:rPr>
              <w:t xml:space="preserve"> управления финансами</w:t>
            </w:r>
          </w:p>
          <w:p w14:paraId="580F6806" w14:textId="77777777" w:rsidR="007243AA" w:rsidRPr="005D40E6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74" w:type="dxa"/>
          </w:tcPr>
          <w:p w14:paraId="6216925B" w14:textId="77777777" w:rsidR="007243AA" w:rsidRPr="005D40E6" w:rsidRDefault="007243AA" w:rsidP="00921844">
            <w:pPr>
              <w:contextualSpacing/>
              <w:jc w:val="both"/>
              <w:rPr>
                <w:color w:val="EE0000"/>
                <w:szCs w:val="28"/>
              </w:rPr>
            </w:pPr>
          </w:p>
        </w:tc>
        <w:tc>
          <w:tcPr>
            <w:tcW w:w="2826" w:type="dxa"/>
          </w:tcPr>
          <w:p w14:paraId="16F9A7A5" w14:textId="77777777" w:rsidR="007243AA" w:rsidRPr="005D40E6" w:rsidRDefault="007243AA" w:rsidP="00921844">
            <w:pPr>
              <w:contextualSpacing/>
              <w:jc w:val="center"/>
              <w:rPr>
                <w:color w:val="EE0000"/>
                <w:szCs w:val="28"/>
              </w:rPr>
            </w:pPr>
          </w:p>
          <w:p w14:paraId="02A11EB7" w14:textId="77777777" w:rsidR="007243AA" w:rsidRPr="005D40E6" w:rsidRDefault="007243AA" w:rsidP="00921844">
            <w:pPr>
              <w:contextualSpacing/>
              <w:jc w:val="center"/>
              <w:rPr>
                <w:color w:val="EE0000"/>
                <w:szCs w:val="28"/>
              </w:rPr>
            </w:pPr>
            <w:r w:rsidRPr="005D40E6">
              <w:rPr>
                <w:szCs w:val="28"/>
              </w:rPr>
              <w:t>Асимова Т.А.</w:t>
            </w:r>
          </w:p>
        </w:tc>
      </w:tr>
      <w:tr w:rsidR="00D43E7E" w:rsidRPr="00417139" w14:paraId="50FB02ED" w14:textId="77777777" w:rsidTr="00AF1627">
        <w:trPr>
          <w:trHeight w:val="1415"/>
        </w:trPr>
        <w:tc>
          <w:tcPr>
            <w:tcW w:w="3000" w:type="dxa"/>
          </w:tcPr>
          <w:p w14:paraId="3C0A80DB" w14:textId="5C553142" w:rsidR="00D43E7E" w:rsidRPr="00296A7A" w:rsidRDefault="00D43E7E" w:rsidP="00921844">
            <w:pPr>
              <w:contextualSpacing/>
              <w:rPr>
                <w:szCs w:val="28"/>
              </w:rPr>
            </w:pPr>
            <w:r w:rsidRPr="00296A7A">
              <w:rPr>
                <w:szCs w:val="28"/>
              </w:rPr>
              <w:t xml:space="preserve">Руководитель </w:t>
            </w:r>
            <w:r w:rsidRPr="00296A7A">
              <w:t>Управления правового сопровождения и цифрового развития администрации городского округа Кинель Самарской области</w:t>
            </w:r>
          </w:p>
        </w:tc>
        <w:tc>
          <w:tcPr>
            <w:tcW w:w="2874" w:type="dxa"/>
          </w:tcPr>
          <w:p w14:paraId="79FE2540" w14:textId="77777777" w:rsidR="00D43E7E" w:rsidRPr="00296A7A" w:rsidRDefault="00D43E7E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</w:tcPr>
          <w:p w14:paraId="25E80455" w14:textId="3F4553E2" w:rsidR="00D43E7E" w:rsidRPr="00296A7A" w:rsidRDefault="00D43E7E" w:rsidP="00921844">
            <w:pPr>
              <w:contextualSpacing/>
              <w:jc w:val="center"/>
              <w:rPr>
                <w:szCs w:val="28"/>
              </w:rPr>
            </w:pPr>
            <w:r w:rsidRPr="00296A7A">
              <w:rPr>
                <w:szCs w:val="28"/>
              </w:rPr>
              <w:t>Курицин М.В.</w:t>
            </w:r>
          </w:p>
        </w:tc>
      </w:tr>
      <w:tr w:rsidR="006125F8" w:rsidRPr="00417139" w14:paraId="00DDEA91" w14:textId="77777777" w:rsidTr="00AF1627">
        <w:trPr>
          <w:trHeight w:val="1415"/>
        </w:trPr>
        <w:tc>
          <w:tcPr>
            <w:tcW w:w="3000" w:type="dxa"/>
          </w:tcPr>
          <w:p w14:paraId="5A2162BF" w14:textId="38A9BCB8" w:rsidR="006125F8" w:rsidRPr="00296A7A" w:rsidRDefault="008A2531" w:rsidP="00921844">
            <w:pPr>
              <w:contextualSpacing/>
              <w:rPr>
                <w:szCs w:val="28"/>
              </w:rPr>
            </w:pPr>
            <w:r w:rsidRPr="008A2531">
              <w:rPr>
                <w:szCs w:val="28"/>
              </w:rPr>
              <w:t xml:space="preserve">Заместитель правового отдела </w:t>
            </w:r>
          </w:p>
        </w:tc>
        <w:tc>
          <w:tcPr>
            <w:tcW w:w="2874" w:type="dxa"/>
          </w:tcPr>
          <w:p w14:paraId="4DD622E3" w14:textId="77777777" w:rsidR="006125F8" w:rsidRPr="00296A7A" w:rsidRDefault="006125F8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</w:tcPr>
          <w:p w14:paraId="2B052EB7" w14:textId="4B2D2C78" w:rsidR="006125F8" w:rsidRPr="00296A7A" w:rsidRDefault="008A2531" w:rsidP="00921844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Борисенкова Е.С.</w:t>
            </w:r>
          </w:p>
        </w:tc>
      </w:tr>
      <w:tr w:rsidR="007243AA" w:rsidRPr="009E1524" w14:paraId="7A622A2D" w14:textId="77777777" w:rsidTr="00AF16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2CDB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500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C9DD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</w:p>
          <w:p w14:paraId="3B850D76" w14:textId="759891C6" w:rsidR="007243AA" w:rsidRPr="009E1524" w:rsidRDefault="003A0C89" w:rsidP="00921844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Тютрина</w:t>
            </w:r>
            <w:r w:rsidR="007243AA">
              <w:rPr>
                <w:szCs w:val="28"/>
              </w:rPr>
              <w:t xml:space="preserve"> </w:t>
            </w:r>
            <w:r w:rsidR="007243AA" w:rsidRPr="00417139">
              <w:rPr>
                <w:szCs w:val="28"/>
              </w:rPr>
              <w:t>О.А.</w:t>
            </w:r>
          </w:p>
        </w:tc>
      </w:tr>
    </w:tbl>
    <w:tbl>
      <w:tblPr>
        <w:tblStyle w:val="a5"/>
        <w:tblW w:w="0" w:type="auto"/>
        <w:tblInd w:w="4673" w:type="dxa"/>
        <w:tblLook w:val="04A0" w:firstRow="1" w:lastRow="0" w:firstColumn="1" w:lastColumn="0" w:noHBand="0" w:noVBand="1"/>
      </w:tblPr>
      <w:tblGrid>
        <w:gridCol w:w="4387"/>
      </w:tblGrid>
      <w:tr w:rsidR="002B3B0F" w14:paraId="67CAF7FD" w14:textId="77777777" w:rsidTr="00E17D9E"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14:paraId="73116034" w14:textId="77777777" w:rsidR="003A0C89" w:rsidRDefault="003A0C89" w:rsidP="00E17D9E">
            <w:pPr>
              <w:spacing w:line="276" w:lineRule="auto"/>
              <w:jc w:val="center"/>
              <w:rPr>
                <w:szCs w:val="28"/>
              </w:rPr>
            </w:pPr>
          </w:p>
          <w:p w14:paraId="45A43825" w14:textId="77777777" w:rsidR="002A3E8C" w:rsidRDefault="002A3E8C" w:rsidP="00E17D9E">
            <w:pPr>
              <w:spacing w:line="276" w:lineRule="auto"/>
              <w:jc w:val="center"/>
              <w:rPr>
                <w:szCs w:val="28"/>
              </w:rPr>
            </w:pPr>
          </w:p>
          <w:p w14:paraId="030B3ED5" w14:textId="2FCC3DEB" w:rsidR="002B3B0F" w:rsidRPr="002D10A7" w:rsidRDefault="002B3B0F" w:rsidP="00E17D9E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lastRenderedPageBreak/>
              <w:t xml:space="preserve">ПРИЛОЖЕНИЕ </w:t>
            </w:r>
            <w:r>
              <w:rPr>
                <w:szCs w:val="28"/>
              </w:rPr>
              <w:t>1</w:t>
            </w:r>
          </w:p>
          <w:p w14:paraId="61761A70" w14:textId="77777777" w:rsidR="002B3B0F" w:rsidRPr="002D10A7" w:rsidRDefault="002B3B0F" w:rsidP="00E17D9E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к постановлению администрации</w:t>
            </w:r>
          </w:p>
          <w:p w14:paraId="0AE12936" w14:textId="77777777" w:rsidR="002B3B0F" w:rsidRPr="002D10A7" w:rsidRDefault="002B3B0F" w:rsidP="00E17D9E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городского округа Кинель Самарской области</w:t>
            </w:r>
          </w:p>
          <w:p w14:paraId="7AF6C405" w14:textId="77777777" w:rsidR="002B3B0F" w:rsidRDefault="002B3B0F" w:rsidP="00E17D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D10A7">
              <w:rPr>
                <w:szCs w:val="28"/>
              </w:rPr>
              <w:t>от _____________№ ________</w:t>
            </w:r>
            <w:r>
              <w:rPr>
                <w:sz w:val="24"/>
                <w:szCs w:val="24"/>
              </w:rPr>
              <w:t xml:space="preserve">                                                                  </w:t>
            </w:r>
          </w:p>
        </w:tc>
      </w:tr>
    </w:tbl>
    <w:p w14:paraId="70988EA2" w14:textId="77777777" w:rsidR="002B3B0F" w:rsidRDefault="002B3B0F" w:rsidP="002B3B0F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</w:p>
    <w:p w14:paraId="27A4C202" w14:textId="77777777" w:rsidR="002B3B0F" w:rsidRDefault="002B3B0F" w:rsidP="002B3B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«ПРИЛОЖЕНИЕ 1</w:t>
      </w:r>
    </w:p>
    <w:p w14:paraId="76B38297" w14:textId="77777777" w:rsidR="002B3B0F" w:rsidRDefault="002B3B0F" w:rsidP="002B3B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муниципальной программе</w:t>
      </w:r>
    </w:p>
    <w:p w14:paraId="5FA5E014" w14:textId="77777777" w:rsidR="002B3B0F" w:rsidRDefault="002B3B0F" w:rsidP="002B3B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городского округа Кинель Самарской области</w:t>
      </w:r>
    </w:p>
    <w:p w14:paraId="7992379A" w14:textId="77777777" w:rsidR="002B3B0F" w:rsidRDefault="002B3B0F" w:rsidP="002B3B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«Создание доступной среды жизнедеятельности</w:t>
      </w:r>
    </w:p>
    <w:p w14:paraId="796C1510" w14:textId="77777777" w:rsidR="002B3B0F" w:rsidRDefault="002B3B0F" w:rsidP="002B3B0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лицам с ограниченными возможностями здоровья</w:t>
      </w:r>
    </w:p>
    <w:p w14:paraId="42710C69" w14:textId="77777777" w:rsidR="002B3B0F" w:rsidRDefault="002B3B0F" w:rsidP="002B3B0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2026-2030 годы»</w:t>
      </w:r>
    </w:p>
    <w:p w14:paraId="05F5ECE4" w14:textId="77777777" w:rsidR="002B3B0F" w:rsidRDefault="002B3B0F" w:rsidP="002B3B0F">
      <w:pPr>
        <w:jc w:val="right"/>
        <w:rPr>
          <w:sz w:val="24"/>
          <w:szCs w:val="24"/>
        </w:rPr>
      </w:pPr>
    </w:p>
    <w:p w14:paraId="468DAB03" w14:textId="77777777" w:rsidR="002B3B0F" w:rsidRPr="00575499" w:rsidRDefault="002B3B0F" w:rsidP="002B3B0F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14:paraId="43E6772B" w14:textId="77777777" w:rsidR="002B3B0F" w:rsidRDefault="002B3B0F" w:rsidP="002B3B0F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</w:t>
      </w:r>
      <w:r>
        <w:rPr>
          <w:b/>
          <w:sz w:val="24"/>
          <w:szCs w:val="24"/>
        </w:rPr>
        <w:t>6</w:t>
      </w:r>
      <w:r w:rsidRPr="00575499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30</w:t>
      </w:r>
      <w:r w:rsidRPr="00575499">
        <w:rPr>
          <w:b/>
          <w:sz w:val="24"/>
          <w:szCs w:val="24"/>
        </w:rPr>
        <w:t xml:space="preserve">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8"/>
        <w:gridCol w:w="2741"/>
        <w:gridCol w:w="1292"/>
        <w:gridCol w:w="883"/>
        <w:gridCol w:w="883"/>
        <w:gridCol w:w="883"/>
        <w:gridCol w:w="883"/>
        <w:gridCol w:w="883"/>
      </w:tblGrid>
      <w:tr w:rsidR="002B3B0F" w:rsidRPr="00575499" w14:paraId="14E64633" w14:textId="77777777" w:rsidTr="002B3B0F">
        <w:tc>
          <w:tcPr>
            <w:tcW w:w="838" w:type="dxa"/>
            <w:vMerge w:val="restart"/>
          </w:tcPr>
          <w:p w14:paraId="7B7687BB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№ п/п</w:t>
            </w:r>
          </w:p>
        </w:tc>
        <w:tc>
          <w:tcPr>
            <w:tcW w:w="2741" w:type="dxa"/>
            <w:vMerge w:val="restart"/>
          </w:tcPr>
          <w:p w14:paraId="0D420C58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14:paraId="39E045BD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4415" w:type="dxa"/>
            <w:gridSpan w:val="5"/>
          </w:tcPr>
          <w:p w14:paraId="6BE03F38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2B3B0F" w:rsidRPr="00575499" w14:paraId="17F6E947" w14:textId="77777777" w:rsidTr="002B3B0F">
        <w:tc>
          <w:tcPr>
            <w:tcW w:w="838" w:type="dxa"/>
            <w:vMerge/>
          </w:tcPr>
          <w:p w14:paraId="611FD9EF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14:paraId="1DF883A3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61DEC793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14:paraId="3A9B378E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883" w:type="dxa"/>
          </w:tcPr>
          <w:p w14:paraId="6FAF24AA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83" w:type="dxa"/>
          </w:tcPr>
          <w:p w14:paraId="2D1E850C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83" w:type="dxa"/>
          </w:tcPr>
          <w:p w14:paraId="06E2D76F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83" w:type="dxa"/>
          </w:tcPr>
          <w:p w14:paraId="476F6809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2B3B0F" w:rsidRPr="00575499" w14:paraId="794F72F6" w14:textId="77777777" w:rsidTr="002B3B0F">
        <w:tc>
          <w:tcPr>
            <w:tcW w:w="838" w:type="dxa"/>
          </w:tcPr>
          <w:p w14:paraId="7660119F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8" w:type="dxa"/>
            <w:gridSpan w:val="7"/>
          </w:tcPr>
          <w:p w14:paraId="5E90EFE1" w14:textId="77777777" w:rsidR="002B3B0F" w:rsidRPr="00575499" w:rsidRDefault="002B3B0F" w:rsidP="00E17D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</w:t>
            </w:r>
            <w:r>
              <w:rPr>
                <w:strike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: «Создание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2B3B0F" w:rsidRPr="00575499" w14:paraId="0A8BB93E" w14:textId="77777777" w:rsidTr="002B3B0F">
        <w:tc>
          <w:tcPr>
            <w:tcW w:w="838" w:type="dxa"/>
          </w:tcPr>
          <w:p w14:paraId="77FA3A9B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8" w:type="dxa"/>
            <w:gridSpan w:val="7"/>
          </w:tcPr>
          <w:p w14:paraId="55A7343C" w14:textId="77777777" w:rsidR="002B3B0F" w:rsidRPr="00575499" w:rsidRDefault="002B3B0F" w:rsidP="00E17D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 Повышение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маломобильных граждан;</w:t>
            </w:r>
          </w:p>
        </w:tc>
      </w:tr>
      <w:tr w:rsidR="002B3B0F" w:rsidRPr="00575499" w14:paraId="174E374C" w14:textId="77777777" w:rsidTr="002B3B0F">
        <w:tc>
          <w:tcPr>
            <w:tcW w:w="838" w:type="dxa"/>
          </w:tcPr>
          <w:p w14:paraId="2D4E3207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8" w:type="dxa"/>
            <w:gridSpan w:val="7"/>
          </w:tcPr>
          <w:p w14:paraId="2BE1FA5B" w14:textId="77777777" w:rsidR="002B3B0F" w:rsidRPr="00D271E7" w:rsidRDefault="002B3B0F" w:rsidP="00E17D9E">
            <w:pPr>
              <w:pStyle w:val="a8"/>
              <w:jc w:val="center"/>
              <w:rPr>
                <w:color w:val="000000" w:themeColor="text1"/>
              </w:rPr>
            </w:pPr>
            <w:r w:rsidRPr="00D271E7">
              <w:rPr>
                <w:rFonts w:ascii="Times New Roman" w:hAnsi="Times New Roman" w:cs="Times New Roman"/>
                <w:color w:val="000000" w:themeColor="text1"/>
              </w:rPr>
              <w:t>Показатель (индикатор):</w:t>
            </w:r>
          </w:p>
        </w:tc>
      </w:tr>
      <w:tr w:rsidR="002B3B0F" w:rsidRPr="00575499" w14:paraId="3520D13A" w14:textId="77777777" w:rsidTr="002B3B0F">
        <w:tc>
          <w:tcPr>
            <w:tcW w:w="838" w:type="dxa"/>
          </w:tcPr>
          <w:p w14:paraId="2EAC27F7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41" w:type="dxa"/>
          </w:tcPr>
          <w:p w14:paraId="1D8601E7" w14:textId="77777777" w:rsidR="002B3B0F" w:rsidRPr="00575499" w:rsidRDefault="002B3B0F" w:rsidP="00E1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      </w:r>
          </w:p>
        </w:tc>
        <w:tc>
          <w:tcPr>
            <w:tcW w:w="1292" w:type="dxa"/>
          </w:tcPr>
          <w:p w14:paraId="3903C639" w14:textId="77777777" w:rsidR="002B3B0F" w:rsidRPr="00575499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60D8413C" w14:textId="3B3C2513" w:rsidR="002B3B0F" w:rsidRPr="002402D3" w:rsidRDefault="00824208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14:paraId="634B9467" w14:textId="77777777" w:rsidR="002B3B0F" w:rsidRPr="002402D3" w:rsidRDefault="002B3B0F" w:rsidP="00E17D9E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14:paraId="65892C0D" w14:textId="77777777" w:rsidR="002B3B0F" w:rsidRPr="002402D3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3" w:type="dxa"/>
          </w:tcPr>
          <w:p w14:paraId="5A6BD97F" w14:textId="77777777" w:rsidR="002B3B0F" w:rsidRPr="002402D3" w:rsidRDefault="002B3B0F" w:rsidP="00E17D9E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7683B0C1" w14:textId="77777777" w:rsidR="002B3B0F" w:rsidRPr="002402D3" w:rsidRDefault="002B3B0F" w:rsidP="00E17D9E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3</w:t>
            </w:r>
          </w:p>
        </w:tc>
      </w:tr>
      <w:tr w:rsidR="002B3B0F" w:rsidRPr="00575499" w14:paraId="3C7FAFAA" w14:textId="77777777" w:rsidTr="002B3B0F">
        <w:tc>
          <w:tcPr>
            <w:tcW w:w="838" w:type="dxa"/>
          </w:tcPr>
          <w:p w14:paraId="47077450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</w:tcPr>
          <w:p w14:paraId="0405FD87" w14:textId="77777777" w:rsidR="002B3B0F" w:rsidRDefault="002B3B0F" w:rsidP="00E17D9E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 xml:space="preserve">обустроенных </w:t>
            </w:r>
            <w:r w:rsidRPr="00945D1E">
              <w:rPr>
                <w:sz w:val="24"/>
                <w:szCs w:val="24"/>
              </w:rPr>
              <w:t>уличных пандусов</w:t>
            </w:r>
            <w:r>
              <w:rPr>
                <w:sz w:val="24"/>
                <w:szCs w:val="24"/>
              </w:rPr>
              <w:t xml:space="preserve"> (покрытие из резиновой крошки).</w:t>
            </w:r>
          </w:p>
        </w:tc>
        <w:tc>
          <w:tcPr>
            <w:tcW w:w="1292" w:type="dxa"/>
          </w:tcPr>
          <w:p w14:paraId="74DBDD0F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31BC916B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2A239136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31868834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11240697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2E1D7E36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3B0F" w:rsidRPr="00575499" w14:paraId="02E44F5E" w14:textId="77777777" w:rsidTr="002B3B0F">
        <w:tc>
          <w:tcPr>
            <w:tcW w:w="838" w:type="dxa"/>
          </w:tcPr>
          <w:p w14:paraId="0982E2A1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</w:tcPr>
          <w:p w14:paraId="7D3CF41B" w14:textId="77777777" w:rsidR="002B3B0F" w:rsidRPr="00024D3E" w:rsidRDefault="002B3B0F" w:rsidP="00E1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оборудованных мест для парковки инвалидов.</w:t>
            </w:r>
          </w:p>
        </w:tc>
        <w:tc>
          <w:tcPr>
            <w:tcW w:w="1292" w:type="dxa"/>
          </w:tcPr>
          <w:p w14:paraId="266DA3CD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5731A9D7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274D8A0E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64B5F29B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33291500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4A178208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3B0F" w:rsidRPr="00575499" w14:paraId="4637E826" w14:textId="77777777" w:rsidTr="002B3B0F">
        <w:tc>
          <w:tcPr>
            <w:tcW w:w="838" w:type="dxa"/>
          </w:tcPr>
          <w:p w14:paraId="0BC57031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741" w:type="dxa"/>
          </w:tcPr>
          <w:p w14:paraId="306DAD45" w14:textId="77777777" w:rsidR="002B3B0F" w:rsidRDefault="002B3B0F" w:rsidP="00E1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индукционных петель</w:t>
            </w:r>
          </w:p>
        </w:tc>
        <w:tc>
          <w:tcPr>
            <w:tcW w:w="1292" w:type="dxa"/>
          </w:tcPr>
          <w:p w14:paraId="7A9CF3A4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723BC563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7A105149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5F0B5421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50A76482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40C7A5FE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3B0F" w:rsidRPr="00575499" w14:paraId="35E1848F" w14:textId="77777777" w:rsidTr="002B3B0F">
        <w:tc>
          <w:tcPr>
            <w:tcW w:w="838" w:type="dxa"/>
          </w:tcPr>
          <w:p w14:paraId="69D1E2B4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41" w:type="dxa"/>
          </w:tcPr>
          <w:p w14:paraId="33F2F89F" w14:textId="77777777" w:rsidR="002B3B0F" w:rsidRDefault="002B3B0F" w:rsidP="00E1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табличек со шрифтом Брайля, информационных знаков доступности для инвалидов со шрифтом Брайля «Направление движения».</w:t>
            </w:r>
          </w:p>
        </w:tc>
        <w:tc>
          <w:tcPr>
            <w:tcW w:w="1292" w:type="dxa"/>
          </w:tcPr>
          <w:p w14:paraId="0B38AE74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18893E95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64329492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037A98F5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114AA268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77453A7B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3B0F" w:rsidRPr="00575499" w14:paraId="5A01D1E3" w14:textId="77777777" w:rsidTr="002B3B0F">
        <w:tc>
          <w:tcPr>
            <w:tcW w:w="838" w:type="dxa"/>
          </w:tcPr>
          <w:p w14:paraId="27A72FCD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41" w:type="dxa"/>
          </w:tcPr>
          <w:p w14:paraId="53E19ABF" w14:textId="77777777" w:rsidR="002B3B0F" w:rsidRDefault="002B3B0F" w:rsidP="00E17D9E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приобретенной и уложенной в помещениях тактильной плитки</w:t>
            </w:r>
            <w:r>
              <w:rPr>
                <w:sz w:val="24"/>
                <w:szCs w:val="24"/>
              </w:rPr>
              <w:t>.</w:t>
            </w:r>
            <w:r w:rsidRPr="00945D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</w:tcPr>
          <w:p w14:paraId="10FA71F9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72F3161A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72A3C992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1078D60F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06B8C635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7998A10A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F66E8E7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</w:p>
        </w:tc>
      </w:tr>
      <w:tr w:rsidR="002B3B0F" w:rsidRPr="00575499" w14:paraId="2BF60772" w14:textId="77777777" w:rsidTr="002B3B0F">
        <w:tc>
          <w:tcPr>
            <w:tcW w:w="838" w:type="dxa"/>
          </w:tcPr>
          <w:p w14:paraId="12DDE7EE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41" w:type="dxa"/>
          </w:tcPr>
          <w:p w14:paraId="66174F9A" w14:textId="77777777" w:rsidR="002B3B0F" w:rsidRDefault="002B3B0F" w:rsidP="00E17D9E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приобретенных</w:t>
            </w:r>
            <w:r>
              <w:rPr>
                <w:sz w:val="24"/>
                <w:szCs w:val="24"/>
                <w:highlight w:val="green"/>
              </w:rPr>
              <w:t xml:space="preserve"> </w:t>
            </w:r>
            <w:r w:rsidRPr="00945D1E">
              <w:rPr>
                <w:sz w:val="24"/>
                <w:szCs w:val="24"/>
              </w:rPr>
              <w:t>звуковых информаторов, установленных в помещени</w:t>
            </w:r>
            <w:r>
              <w:rPr>
                <w:sz w:val="24"/>
                <w:szCs w:val="24"/>
              </w:rPr>
              <w:t xml:space="preserve">ях. </w:t>
            </w:r>
          </w:p>
        </w:tc>
        <w:tc>
          <w:tcPr>
            <w:tcW w:w="1292" w:type="dxa"/>
          </w:tcPr>
          <w:p w14:paraId="2755C55A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2080D195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08F50A56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3B9A4A7A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2927FDDE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7E42F56D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9CE573F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</w:p>
        </w:tc>
      </w:tr>
      <w:tr w:rsidR="002B3B0F" w:rsidRPr="00575499" w14:paraId="42715E82" w14:textId="77777777" w:rsidTr="002B3B0F">
        <w:tc>
          <w:tcPr>
            <w:tcW w:w="838" w:type="dxa"/>
          </w:tcPr>
          <w:p w14:paraId="1888680C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741" w:type="dxa"/>
          </w:tcPr>
          <w:p w14:paraId="440C60B6" w14:textId="77777777" w:rsidR="002B3B0F" w:rsidRDefault="002B3B0F" w:rsidP="00E17D9E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приобретенных и установленных напольных поручней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29E7037B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1E7D459A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46E3D619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2D995CEB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6F8E630F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447B1F6C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3B0F" w:rsidRPr="00575499" w14:paraId="67E33EFA" w14:textId="77777777" w:rsidTr="002B3B0F">
        <w:tc>
          <w:tcPr>
            <w:tcW w:w="838" w:type="dxa"/>
          </w:tcPr>
          <w:p w14:paraId="124366C3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741" w:type="dxa"/>
          </w:tcPr>
          <w:p w14:paraId="3ECA0FE5" w14:textId="77777777" w:rsidR="002B3B0F" w:rsidRDefault="002B3B0F" w:rsidP="00E1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комплектов портативной системы для тифлокомментирования.</w:t>
            </w:r>
          </w:p>
        </w:tc>
        <w:tc>
          <w:tcPr>
            <w:tcW w:w="1292" w:type="dxa"/>
          </w:tcPr>
          <w:p w14:paraId="68D0A1D9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26DE03FC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2E4BA195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26828C19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7945730B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785B76A3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3B0F" w:rsidRPr="00575499" w14:paraId="5590FECD" w14:textId="77777777" w:rsidTr="002B3B0F">
        <w:tc>
          <w:tcPr>
            <w:tcW w:w="838" w:type="dxa"/>
          </w:tcPr>
          <w:p w14:paraId="13F3EF17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741" w:type="dxa"/>
          </w:tcPr>
          <w:p w14:paraId="1027F8E9" w14:textId="77777777" w:rsidR="002B3B0F" w:rsidRDefault="002B3B0F" w:rsidP="00E1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установленных дверных доводчиков со скользящей тягой </w:t>
            </w:r>
          </w:p>
        </w:tc>
        <w:tc>
          <w:tcPr>
            <w:tcW w:w="1292" w:type="dxa"/>
          </w:tcPr>
          <w:p w14:paraId="6884B4EB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461D9701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7836CFF6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69D4FEF6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2B46011B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37A52534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3B0F" w:rsidRPr="00575499" w14:paraId="1C6B8F83" w14:textId="77777777" w:rsidTr="002B3B0F">
        <w:tc>
          <w:tcPr>
            <w:tcW w:w="838" w:type="dxa"/>
          </w:tcPr>
          <w:p w14:paraId="368BE02E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741" w:type="dxa"/>
          </w:tcPr>
          <w:p w14:paraId="2F241928" w14:textId="77777777" w:rsidR="002B3B0F" w:rsidRDefault="002B3B0F" w:rsidP="00E1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систем вызова для инвалидов</w:t>
            </w:r>
          </w:p>
        </w:tc>
        <w:tc>
          <w:tcPr>
            <w:tcW w:w="1292" w:type="dxa"/>
          </w:tcPr>
          <w:p w14:paraId="16E5E235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0C23DA75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56806DC1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17FF683F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3C4EF847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3C9788E5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3B0F" w:rsidRPr="00575499" w14:paraId="37EF553D" w14:textId="77777777" w:rsidTr="002B3B0F">
        <w:tc>
          <w:tcPr>
            <w:tcW w:w="838" w:type="dxa"/>
          </w:tcPr>
          <w:p w14:paraId="656D51A8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41" w:type="dxa"/>
          </w:tcPr>
          <w:p w14:paraId="2DE2754C" w14:textId="77777777" w:rsidR="002B3B0F" w:rsidRDefault="002B3B0F" w:rsidP="00E17D9E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приобретенных и установленных</w:t>
            </w:r>
            <w:r>
              <w:rPr>
                <w:sz w:val="24"/>
                <w:szCs w:val="24"/>
              </w:rPr>
              <w:t xml:space="preserve"> секционных пандусов.</w:t>
            </w:r>
          </w:p>
        </w:tc>
        <w:tc>
          <w:tcPr>
            <w:tcW w:w="1292" w:type="dxa"/>
          </w:tcPr>
          <w:p w14:paraId="63BAA139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09C805E4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5996AACF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04239CC5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6541F5AD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2E7ACBF6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3B0F" w:rsidRPr="00575499" w14:paraId="23AA65F8" w14:textId="77777777" w:rsidTr="002B3B0F">
        <w:tc>
          <w:tcPr>
            <w:tcW w:w="838" w:type="dxa"/>
          </w:tcPr>
          <w:p w14:paraId="660AFFBB" w14:textId="0B70E854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41" w:type="dxa"/>
          </w:tcPr>
          <w:p w14:paraId="4F019CC6" w14:textId="7DE4380E" w:rsidR="002B3B0F" w:rsidRPr="00945D1E" w:rsidRDefault="002B3B0F" w:rsidP="00E1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Дооборудование пандуса в МКД </w:t>
            </w:r>
          </w:p>
        </w:tc>
        <w:tc>
          <w:tcPr>
            <w:tcW w:w="1292" w:type="dxa"/>
          </w:tcPr>
          <w:p w14:paraId="0BE82ABB" w14:textId="07710E46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64BBF065" w14:textId="76AE6076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19022FD4" w14:textId="1AB79059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03F1A964" w14:textId="0F295504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68FC1ED8" w14:textId="3FAF3426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</w:tcPr>
          <w:p w14:paraId="2B38232E" w14:textId="3F706A66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4290" w:rsidRPr="00575499" w14:paraId="0138302D" w14:textId="77777777" w:rsidTr="002B3B0F">
        <w:tc>
          <w:tcPr>
            <w:tcW w:w="838" w:type="dxa"/>
          </w:tcPr>
          <w:p w14:paraId="6CA22403" w14:textId="2D6D8C45" w:rsidR="00F54290" w:rsidRDefault="00F54290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41" w:type="dxa"/>
          </w:tcPr>
          <w:p w14:paraId="234C7E3A" w14:textId="2DF7EFEF" w:rsidR="00F54290" w:rsidRDefault="00F54290" w:rsidP="00E1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пандусов</w:t>
            </w:r>
          </w:p>
        </w:tc>
        <w:tc>
          <w:tcPr>
            <w:tcW w:w="1292" w:type="dxa"/>
          </w:tcPr>
          <w:p w14:paraId="489349B7" w14:textId="5FC43498" w:rsidR="00F54290" w:rsidRDefault="00F54290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83" w:type="dxa"/>
          </w:tcPr>
          <w:p w14:paraId="557FD8BB" w14:textId="05228583" w:rsidR="00F54290" w:rsidRDefault="00F54290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24AA6350" w14:textId="77777777" w:rsidR="00F54290" w:rsidRDefault="00F54290" w:rsidP="00E17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14:paraId="37B0C4B0" w14:textId="77777777" w:rsidR="00F54290" w:rsidRDefault="00F54290" w:rsidP="00E17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14:paraId="13765880" w14:textId="77777777" w:rsidR="00F54290" w:rsidRDefault="00F54290" w:rsidP="00E17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14:paraId="3E2DE1B2" w14:textId="77777777" w:rsidR="00F54290" w:rsidRDefault="00F54290" w:rsidP="00E17D9E">
            <w:pPr>
              <w:jc w:val="center"/>
              <w:rPr>
                <w:sz w:val="24"/>
                <w:szCs w:val="24"/>
              </w:rPr>
            </w:pPr>
          </w:p>
        </w:tc>
      </w:tr>
      <w:tr w:rsidR="002B3B0F" w:rsidRPr="00575499" w14:paraId="0E8ED388" w14:textId="77777777" w:rsidTr="002B3B0F">
        <w:tc>
          <w:tcPr>
            <w:tcW w:w="838" w:type="dxa"/>
          </w:tcPr>
          <w:p w14:paraId="73A5D9D4" w14:textId="63B90AD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429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14:paraId="3CA27D99" w14:textId="3C58CE37" w:rsidR="002B3B0F" w:rsidRDefault="002B3B0F" w:rsidP="00E17D9E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выплат, произведенных</w:t>
            </w:r>
            <w:r>
              <w:rPr>
                <w:sz w:val="24"/>
                <w:szCs w:val="24"/>
              </w:rPr>
              <w:t xml:space="preserve"> в соответствии с Порядком </w:t>
            </w:r>
            <w:r>
              <w:rPr>
                <w:sz w:val="24"/>
                <w:szCs w:val="24"/>
              </w:rPr>
              <w:lastRenderedPageBreak/>
              <w:t>предоставления социальной выплаты или компенсации инвалидам, использующим кресла-коляски на пристройку (установку) пандуса, подъемного устройства к жилому помещению (входной двери, к окну, балкону/лоджии)</w:t>
            </w:r>
          </w:p>
        </w:tc>
        <w:tc>
          <w:tcPr>
            <w:tcW w:w="1292" w:type="dxa"/>
          </w:tcPr>
          <w:p w14:paraId="40B9197E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83" w:type="dxa"/>
          </w:tcPr>
          <w:p w14:paraId="1813D87C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4C64BB21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4F6BAFAA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713EDBF4" w14:textId="77777777" w:rsidR="002B3B0F" w:rsidRPr="00770B4B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13891F9F" w14:textId="77777777" w:rsidR="002B3B0F" w:rsidRDefault="002B3B0F" w:rsidP="00E17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3DCF44AA" w14:textId="4D45484A" w:rsidR="00AF1627" w:rsidRPr="00AF1627" w:rsidRDefault="002B3B0F" w:rsidP="00AF1627">
      <w:pPr>
        <w:rPr>
          <w:szCs w:val="28"/>
        </w:rPr>
        <w:sectPr w:rsidR="00AF1627" w:rsidRPr="00AF1627" w:rsidSect="00DF4553">
          <w:pgSz w:w="11906" w:h="16838"/>
          <w:pgMar w:top="851" w:right="1418" w:bottom="1134" w:left="1418" w:header="709" w:footer="709" w:gutter="0"/>
          <w:cols w:space="720"/>
        </w:sectPr>
      </w:pPr>
      <w:r>
        <w:rPr>
          <w:szCs w:val="28"/>
        </w:rPr>
        <w:t>».</w:t>
      </w:r>
    </w:p>
    <w:tbl>
      <w:tblPr>
        <w:tblStyle w:val="a5"/>
        <w:tblW w:w="6413" w:type="dxa"/>
        <w:tblInd w:w="9180" w:type="dxa"/>
        <w:tblLook w:val="04A0" w:firstRow="1" w:lastRow="0" w:firstColumn="1" w:lastColumn="0" w:noHBand="0" w:noVBand="1"/>
      </w:tblPr>
      <w:tblGrid>
        <w:gridCol w:w="6413"/>
      </w:tblGrid>
      <w:tr w:rsidR="00467D6D" w14:paraId="4324BA50" w14:textId="77777777" w:rsidTr="00C953F1">
        <w:trPr>
          <w:trHeight w:val="1275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</w:tcPr>
          <w:p w14:paraId="17C438C9" w14:textId="3AAD682E" w:rsidR="00467D6D" w:rsidRPr="002D10A7" w:rsidRDefault="00467D6D" w:rsidP="00921844">
            <w:pPr>
              <w:spacing w:line="276" w:lineRule="auto"/>
              <w:jc w:val="center"/>
              <w:rPr>
                <w:szCs w:val="28"/>
              </w:rPr>
            </w:pPr>
            <w:bookmarkStart w:id="0" w:name="_Hlk176944284"/>
            <w:r w:rsidRPr="002D10A7">
              <w:rPr>
                <w:szCs w:val="28"/>
              </w:rPr>
              <w:lastRenderedPageBreak/>
              <w:t xml:space="preserve">ПРИЛОЖЕНИЕ </w:t>
            </w:r>
            <w:r w:rsidR="00AF1627">
              <w:rPr>
                <w:szCs w:val="28"/>
              </w:rPr>
              <w:t>2</w:t>
            </w:r>
          </w:p>
          <w:p w14:paraId="5DC32B51" w14:textId="77777777" w:rsidR="00467D6D" w:rsidRPr="002D10A7" w:rsidRDefault="00467D6D" w:rsidP="009218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к постановлению администрации</w:t>
            </w:r>
          </w:p>
          <w:p w14:paraId="2361BA63" w14:textId="77777777" w:rsidR="00467D6D" w:rsidRPr="002D10A7" w:rsidRDefault="00467D6D" w:rsidP="009218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городского округа Кинель Самарской области</w:t>
            </w:r>
          </w:p>
          <w:p w14:paraId="77383A62" w14:textId="6C1FAB76" w:rsidR="00467D6D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                 </w:t>
            </w:r>
            <w:r w:rsidR="00467D6D" w:rsidRPr="002D10A7">
              <w:rPr>
                <w:szCs w:val="28"/>
              </w:rPr>
              <w:t>от _____________№ ________</w:t>
            </w:r>
            <w:bookmarkEnd w:id="0"/>
          </w:p>
        </w:tc>
      </w:tr>
    </w:tbl>
    <w:p w14:paraId="5B2BA815" w14:textId="0817B348" w:rsidR="00C953F1" w:rsidRDefault="00C953F1" w:rsidP="006C349C">
      <w:pPr>
        <w:rPr>
          <w:szCs w:val="28"/>
        </w:rPr>
      </w:pPr>
    </w:p>
    <w:tbl>
      <w:tblPr>
        <w:tblStyle w:val="a5"/>
        <w:tblW w:w="6100" w:type="dxa"/>
        <w:tblInd w:w="9493" w:type="dxa"/>
        <w:tblLook w:val="04A0" w:firstRow="1" w:lastRow="0" w:firstColumn="1" w:lastColumn="0" w:noHBand="0" w:noVBand="1"/>
      </w:tblPr>
      <w:tblGrid>
        <w:gridCol w:w="6100"/>
      </w:tblGrid>
      <w:tr w:rsidR="00C953F1" w14:paraId="45A6EABB" w14:textId="77777777" w:rsidTr="00C953F1"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</w:tcPr>
          <w:p w14:paraId="690C210B" w14:textId="12ECAB4F" w:rsidR="00C953F1" w:rsidRDefault="00404B1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53F1">
              <w:rPr>
                <w:sz w:val="24"/>
                <w:szCs w:val="24"/>
              </w:rPr>
              <w:t>ПРИЛОЖЕНИЕ 2</w:t>
            </w:r>
          </w:p>
          <w:p w14:paraId="115C9185" w14:textId="195CD14D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муниципальной программе</w:t>
            </w:r>
          </w:p>
          <w:p w14:paraId="27474BB9" w14:textId="77777777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 Самарской области</w:t>
            </w:r>
          </w:p>
          <w:p w14:paraId="7530B8B8" w14:textId="18D643C7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«Создание доступной среды жизнедеятельности</w:t>
            </w:r>
          </w:p>
          <w:p w14:paraId="692B53BE" w14:textId="77179735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лицам с ограниченными возможностями</w:t>
            </w:r>
          </w:p>
          <w:p w14:paraId="3E388541" w14:textId="5F10CC74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их социальную интеграцию на 2026-2030 годы»</w:t>
            </w:r>
          </w:p>
          <w:p w14:paraId="7C2229B4" w14:textId="77777777" w:rsidR="00C953F1" w:rsidRDefault="00C953F1" w:rsidP="00467D6D">
            <w:pPr>
              <w:jc w:val="center"/>
              <w:rPr>
                <w:szCs w:val="28"/>
              </w:rPr>
            </w:pPr>
          </w:p>
        </w:tc>
      </w:tr>
    </w:tbl>
    <w:p w14:paraId="1C0C734D" w14:textId="77777777" w:rsidR="00C953F1" w:rsidRDefault="00C953F1" w:rsidP="00C95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p w14:paraId="24B017EF" w14:textId="77777777" w:rsidR="00C953F1" w:rsidRDefault="00C953F1" w:rsidP="00C953F1">
      <w:pPr>
        <w:jc w:val="center"/>
        <w:rPr>
          <w:b/>
          <w:sz w:val="24"/>
          <w:szCs w:val="24"/>
        </w:rPr>
      </w:pPr>
    </w:p>
    <w:tbl>
      <w:tblPr>
        <w:tblStyle w:val="a5"/>
        <w:tblW w:w="14596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810"/>
        <w:gridCol w:w="7"/>
        <w:gridCol w:w="3325"/>
        <w:gridCol w:w="2488"/>
        <w:gridCol w:w="1658"/>
        <w:gridCol w:w="2072"/>
        <w:gridCol w:w="1798"/>
        <w:gridCol w:w="2438"/>
      </w:tblGrid>
      <w:tr w:rsidR="00C953F1" w14:paraId="3975EF82" w14:textId="77777777" w:rsidTr="00C518D5">
        <w:tc>
          <w:tcPr>
            <w:tcW w:w="817" w:type="dxa"/>
            <w:gridSpan w:val="2"/>
            <w:vMerge w:val="restart"/>
          </w:tcPr>
          <w:p w14:paraId="1292DFD4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5" w:type="dxa"/>
            <w:vMerge w:val="restart"/>
          </w:tcPr>
          <w:p w14:paraId="27A17DBE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8" w:type="dxa"/>
            <w:vMerge w:val="restart"/>
          </w:tcPr>
          <w:p w14:paraId="79619E90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310CF186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438" w:type="dxa"/>
            <w:vMerge w:val="restart"/>
          </w:tcPr>
          <w:p w14:paraId="589A7B3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C953F1" w14:paraId="1931D49C" w14:textId="77777777" w:rsidTr="00C518D5">
        <w:tc>
          <w:tcPr>
            <w:tcW w:w="817" w:type="dxa"/>
            <w:gridSpan w:val="2"/>
            <w:vMerge/>
          </w:tcPr>
          <w:p w14:paraId="7C7211BC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F1F4C63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  <w:vMerge/>
          </w:tcPr>
          <w:p w14:paraId="2EC24BCE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EE2EF81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130B279E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2DFBA6B3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438" w:type="dxa"/>
            <w:vMerge/>
          </w:tcPr>
          <w:p w14:paraId="2A36F3C0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49BC1F04" w14:textId="77777777" w:rsidTr="00C518D5">
        <w:tc>
          <w:tcPr>
            <w:tcW w:w="817" w:type="dxa"/>
            <w:gridSpan w:val="2"/>
            <w:vMerge w:val="restart"/>
          </w:tcPr>
          <w:p w14:paraId="0E49270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  <w:p w14:paraId="276C0128" w14:textId="057E8928" w:rsidR="00C953F1" w:rsidRPr="006F52B1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5" w:type="dxa"/>
            <w:vMerge w:val="restart"/>
          </w:tcPr>
          <w:p w14:paraId="7575106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7042EF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10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8" w:type="dxa"/>
          </w:tcPr>
          <w:p w14:paraId="6689AB7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A82EA5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B65C33C" w14:textId="77777777" w:rsidR="00C953F1" w:rsidRPr="003D4F77" w:rsidRDefault="00C953F1" w:rsidP="00921844">
            <w:pPr>
              <w:jc w:val="center"/>
              <w:rPr>
                <w:sz w:val="24"/>
                <w:szCs w:val="24"/>
              </w:rPr>
            </w:pPr>
            <w:r w:rsidRPr="003C551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9FF9948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4DA839B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5AE48DF1" w14:textId="77777777" w:rsidTr="00C518D5">
        <w:tc>
          <w:tcPr>
            <w:tcW w:w="817" w:type="dxa"/>
            <w:gridSpan w:val="2"/>
            <w:vMerge/>
          </w:tcPr>
          <w:p w14:paraId="50FEB2F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625B29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F41D99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C449A2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0EDA4AB2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7704C8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A35BEC6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22B7EB75" w14:textId="77777777" w:rsidTr="00C518D5">
        <w:tc>
          <w:tcPr>
            <w:tcW w:w="817" w:type="dxa"/>
            <w:gridSpan w:val="2"/>
            <w:vMerge/>
          </w:tcPr>
          <w:p w14:paraId="0D26327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0D6BBA6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8D9F45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C7F133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12119AAC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86782F7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46180656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6F9DCE0D" w14:textId="77777777" w:rsidTr="00C518D5">
        <w:tc>
          <w:tcPr>
            <w:tcW w:w="817" w:type="dxa"/>
            <w:gridSpan w:val="2"/>
            <w:vMerge/>
          </w:tcPr>
          <w:p w14:paraId="04D0B5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5D5B2D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239CC0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E54E2A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198951FC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41AE512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6D2CA0A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2B5908BB" w14:textId="77777777" w:rsidTr="00C518D5">
        <w:tc>
          <w:tcPr>
            <w:tcW w:w="817" w:type="dxa"/>
            <w:gridSpan w:val="2"/>
            <w:vMerge/>
          </w:tcPr>
          <w:p w14:paraId="13F6C28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7C92A8E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2166DEF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28582EE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6FC90F8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2524FE4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1ACFA77C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10BD047D" w14:textId="77777777" w:rsidTr="00C518D5">
        <w:tc>
          <w:tcPr>
            <w:tcW w:w="817" w:type="dxa"/>
            <w:gridSpan w:val="2"/>
            <w:vMerge/>
          </w:tcPr>
          <w:p w14:paraId="11B0A8C1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146BE2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14:paraId="51F9569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57C1E8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5ABC694" w14:textId="77777777" w:rsidR="00C953F1" w:rsidRPr="003D4F77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09EE1C0C" w14:textId="77777777" w:rsidR="00C953F1" w:rsidRPr="003D4F77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0EB6AAA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321600B" w14:textId="77777777" w:rsidTr="00C518D5">
        <w:tc>
          <w:tcPr>
            <w:tcW w:w="817" w:type="dxa"/>
            <w:gridSpan w:val="2"/>
            <w:vMerge w:val="restart"/>
          </w:tcPr>
          <w:p w14:paraId="3E61D7A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  <w:p w14:paraId="4A9AC389" w14:textId="2988DBFD" w:rsidR="00C953F1" w:rsidRPr="006F52B1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325" w:type="dxa"/>
            <w:vMerge w:val="restart"/>
          </w:tcPr>
          <w:p w14:paraId="2E4C3C8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Оборудование здания</w:t>
            </w:r>
          </w:p>
          <w:p w14:paraId="3DBA039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lastRenderedPageBreak/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8" w:type="dxa"/>
          </w:tcPr>
          <w:p w14:paraId="2429ADA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DF8813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7181093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E4C84A2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8893775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571097E" w14:textId="77777777" w:rsidTr="00C518D5">
        <w:tc>
          <w:tcPr>
            <w:tcW w:w="817" w:type="dxa"/>
            <w:gridSpan w:val="2"/>
            <w:vMerge/>
          </w:tcPr>
          <w:p w14:paraId="526E45F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6B7FB30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D04159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0BE34D3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BFD681B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38FAB67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59AF4ED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728461D4" w14:textId="77777777" w:rsidTr="00C518D5">
        <w:tc>
          <w:tcPr>
            <w:tcW w:w="817" w:type="dxa"/>
            <w:gridSpan w:val="2"/>
            <w:vMerge/>
          </w:tcPr>
          <w:p w14:paraId="4C85E9C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865A02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DBDC87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4C158D2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38796268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3C0FBD6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3D8A023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8CBA1F5" w14:textId="77777777" w:rsidTr="00C518D5">
        <w:tc>
          <w:tcPr>
            <w:tcW w:w="817" w:type="dxa"/>
            <w:gridSpan w:val="2"/>
            <w:vMerge/>
          </w:tcPr>
          <w:p w14:paraId="5BA9FE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2391569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9B48A6C" w14:textId="77777777" w:rsidR="00C953F1" w:rsidRPr="00400C0C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400C0C">
              <w:rPr>
                <w:bCs/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3E2F0C5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2DF9BE99" w14:textId="77777777" w:rsidR="00C953F1" w:rsidRPr="00400C0C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1798" w:type="dxa"/>
          </w:tcPr>
          <w:p w14:paraId="6111CE9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2438" w:type="dxa"/>
          </w:tcPr>
          <w:p w14:paraId="033077D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757230E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555D90F" w14:textId="77777777" w:rsidTr="00C518D5">
        <w:tc>
          <w:tcPr>
            <w:tcW w:w="817" w:type="dxa"/>
            <w:gridSpan w:val="2"/>
            <w:vMerge/>
          </w:tcPr>
          <w:p w14:paraId="771104D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62F3F8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49740B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99B683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9FA638B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5C9A9A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47F5E6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1AFAE778" w14:textId="77777777" w:rsidTr="00C518D5">
        <w:tc>
          <w:tcPr>
            <w:tcW w:w="817" w:type="dxa"/>
            <w:gridSpan w:val="2"/>
            <w:vMerge/>
          </w:tcPr>
          <w:p w14:paraId="3974D20A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1AAAF4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14:paraId="1C145633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33B969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00D7500" w14:textId="70E92118" w:rsidR="00C953F1" w:rsidRPr="00B25EBE" w:rsidRDefault="00B25EBE" w:rsidP="009218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  <w:r w:rsidR="00C953F1" w:rsidRPr="00B25EBE">
              <w:rPr>
                <w:b/>
                <w:bCs/>
                <w:color w:val="000000" w:themeColor="text1"/>
                <w:sz w:val="24"/>
                <w:szCs w:val="24"/>
              </w:rPr>
              <w:t>0 000,00</w:t>
            </w:r>
          </w:p>
        </w:tc>
        <w:tc>
          <w:tcPr>
            <w:tcW w:w="1798" w:type="dxa"/>
          </w:tcPr>
          <w:p w14:paraId="0F4E5FCA" w14:textId="1C306617" w:rsidR="00C953F1" w:rsidRPr="00B25EBE" w:rsidRDefault="00B25EBE" w:rsidP="009218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  <w:r w:rsidR="00C953F1" w:rsidRPr="00B25EBE">
              <w:rPr>
                <w:b/>
                <w:bCs/>
                <w:color w:val="000000" w:themeColor="text1"/>
                <w:sz w:val="24"/>
                <w:szCs w:val="24"/>
              </w:rPr>
              <w:t>0 000,00</w:t>
            </w:r>
          </w:p>
        </w:tc>
        <w:tc>
          <w:tcPr>
            <w:tcW w:w="2438" w:type="dxa"/>
          </w:tcPr>
          <w:p w14:paraId="4CBD733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3C25A41" w14:textId="77777777" w:rsidTr="00C518D5">
        <w:tc>
          <w:tcPr>
            <w:tcW w:w="817" w:type="dxa"/>
            <w:gridSpan w:val="2"/>
            <w:vMerge w:val="restart"/>
          </w:tcPr>
          <w:p w14:paraId="268EA72F" w14:textId="0BB8DA96" w:rsidR="00C953F1" w:rsidRPr="006F52B1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5" w:type="dxa"/>
            <w:vMerge w:val="restart"/>
          </w:tcPr>
          <w:p w14:paraId="49B07F9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31B31E0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5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8" w:type="dxa"/>
          </w:tcPr>
          <w:p w14:paraId="1555217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DF08EF7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0A98C4D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3780F1C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3FE8744C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C953F1" w14:paraId="25379CD0" w14:textId="77777777" w:rsidTr="00C518D5">
        <w:tc>
          <w:tcPr>
            <w:tcW w:w="817" w:type="dxa"/>
            <w:gridSpan w:val="2"/>
            <w:vMerge/>
          </w:tcPr>
          <w:p w14:paraId="620D56D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4CA41A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E45E76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CA5F29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70B18973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F2EDCC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3399900A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0EC4F06B" w14:textId="77777777" w:rsidTr="00C518D5">
        <w:tc>
          <w:tcPr>
            <w:tcW w:w="817" w:type="dxa"/>
            <w:gridSpan w:val="2"/>
            <w:vMerge/>
          </w:tcPr>
          <w:p w14:paraId="61878E7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28720A5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A0420B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B672C1F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50148AD6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3F1F0AF6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49C7BDB0" w14:textId="1045798C" w:rsidR="00C953F1" w:rsidRPr="00304681" w:rsidRDefault="00C953F1" w:rsidP="006C349C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1B277712" w14:textId="77777777" w:rsidTr="00C518D5">
        <w:tc>
          <w:tcPr>
            <w:tcW w:w="817" w:type="dxa"/>
            <w:gridSpan w:val="2"/>
            <w:vMerge/>
          </w:tcPr>
          <w:p w14:paraId="3447E66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55FCE3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77726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108A15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43219C35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7279CA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71B72C32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0E98A81B" w14:textId="77777777" w:rsidTr="00C518D5">
        <w:tc>
          <w:tcPr>
            <w:tcW w:w="817" w:type="dxa"/>
            <w:gridSpan w:val="2"/>
            <w:vMerge/>
          </w:tcPr>
          <w:p w14:paraId="540FBF9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7B35B35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562EB06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bCs/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5832537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1DB97D6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1798" w:type="dxa"/>
          </w:tcPr>
          <w:p w14:paraId="700C016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2438" w:type="dxa"/>
          </w:tcPr>
          <w:p w14:paraId="5F850EE1" w14:textId="0D66CFA2" w:rsidR="00C953F1" w:rsidRPr="006C349C" w:rsidRDefault="00C953F1" w:rsidP="006C349C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C953F1" w14:paraId="7A362BEF" w14:textId="77777777" w:rsidTr="00C518D5">
        <w:trPr>
          <w:trHeight w:val="347"/>
        </w:trPr>
        <w:tc>
          <w:tcPr>
            <w:tcW w:w="817" w:type="dxa"/>
            <w:gridSpan w:val="2"/>
            <w:vMerge/>
          </w:tcPr>
          <w:p w14:paraId="1175C98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6EC1494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82652E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41478E2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1267D3C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C9F50AB" w14:textId="09BC6932" w:rsidR="00C953F1" w:rsidRPr="00184593" w:rsidRDefault="00B25EBE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C953F1">
              <w:rPr>
                <w:b/>
                <w:bCs/>
                <w:sz w:val="24"/>
                <w:szCs w:val="24"/>
              </w:rPr>
              <w:t>0 000,00</w:t>
            </w:r>
          </w:p>
        </w:tc>
        <w:tc>
          <w:tcPr>
            <w:tcW w:w="1798" w:type="dxa"/>
          </w:tcPr>
          <w:p w14:paraId="36E6A349" w14:textId="20AC43F5" w:rsidR="00C953F1" w:rsidRPr="00184593" w:rsidRDefault="00B25EBE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C953F1">
              <w:rPr>
                <w:b/>
                <w:bCs/>
                <w:sz w:val="24"/>
                <w:szCs w:val="24"/>
              </w:rPr>
              <w:t>0 000,00</w:t>
            </w:r>
          </w:p>
        </w:tc>
        <w:tc>
          <w:tcPr>
            <w:tcW w:w="2438" w:type="dxa"/>
          </w:tcPr>
          <w:p w14:paraId="49130867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1089F2F7" w14:textId="77777777" w:rsidTr="00C518D5">
        <w:trPr>
          <w:trHeight w:val="329"/>
        </w:trPr>
        <w:tc>
          <w:tcPr>
            <w:tcW w:w="817" w:type="dxa"/>
            <w:gridSpan w:val="2"/>
            <w:vMerge w:val="restart"/>
          </w:tcPr>
          <w:p w14:paraId="0B406BD6" w14:textId="056E76BA" w:rsidR="00C953F1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5" w:type="dxa"/>
            <w:vMerge w:val="restart"/>
          </w:tcPr>
          <w:p w14:paraId="4175958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6F6635D" w14:textId="1C74BF52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2</w:t>
            </w:r>
            <w:r w:rsidR="00404B11">
              <w:rPr>
                <w:sz w:val="24"/>
                <w:szCs w:val="24"/>
              </w:rPr>
              <w:t xml:space="preserve"> пгт.</w:t>
            </w:r>
            <w:r>
              <w:rPr>
                <w:sz w:val="24"/>
                <w:szCs w:val="24"/>
              </w:rPr>
              <w:t xml:space="preserve"> Усть-Кинельский </w:t>
            </w:r>
            <w:r w:rsidRPr="00FB07F5">
              <w:rPr>
                <w:sz w:val="24"/>
                <w:szCs w:val="24"/>
              </w:rPr>
              <w:t>городского округа Кинель Самарской области</w:t>
            </w:r>
            <w:r w:rsidRPr="009532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8" w:type="dxa"/>
          </w:tcPr>
          <w:p w14:paraId="454EC246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97FC8F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64D0418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3A2E343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AF5534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0594319" w14:textId="77777777" w:rsidTr="00C518D5">
        <w:trPr>
          <w:trHeight w:val="285"/>
        </w:trPr>
        <w:tc>
          <w:tcPr>
            <w:tcW w:w="817" w:type="dxa"/>
            <w:gridSpan w:val="2"/>
            <w:vMerge/>
          </w:tcPr>
          <w:p w14:paraId="173AAB7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0D10E3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2F1AEB8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  <w:p w14:paraId="36C9B56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3417F8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2C5ED4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6E2BAB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1C652C18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047E0BA5" w14:textId="77777777" w:rsidTr="00C518D5">
        <w:trPr>
          <w:trHeight w:val="285"/>
        </w:trPr>
        <w:tc>
          <w:tcPr>
            <w:tcW w:w="817" w:type="dxa"/>
            <w:gridSpan w:val="2"/>
            <w:vMerge/>
          </w:tcPr>
          <w:p w14:paraId="2B7000A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02D505B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149268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E57FC3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0073751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85ED1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189E1AFD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53F1" w14:paraId="7AFA5AB3" w14:textId="77777777" w:rsidTr="00C518D5">
        <w:trPr>
          <w:trHeight w:val="285"/>
        </w:trPr>
        <w:tc>
          <w:tcPr>
            <w:tcW w:w="817" w:type="dxa"/>
            <w:gridSpan w:val="2"/>
            <w:vMerge/>
          </w:tcPr>
          <w:p w14:paraId="7291611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E470A1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65A367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DE882F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BF4403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450C16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09180EBF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53F1" w14:paraId="0CC14A6E" w14:textId="77777777" w:rsidTr="00C518D5">
        <w:trPr>
          <w:trHeight w:val="285"/>
        </w:trPr>
        <w:tc>
          <w:tcPr>
            <w:tcW w:w="817" w:type="dxa"/>
            <w:gridSpan w:val="2"/>
            <w:vMerge/>
          </w:tcPr>
          <w:p w14:paraId="7176706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67C2DE2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9D0998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29F1F2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7D7AAA6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E7203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6ECB6A7E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53F1" w14:paraId="4963C524" w14:textId="77777777" w:rsidTr="00C518D5">
        <w:tc>
          <w:tcPr>
            <w:tcW w:w="817" w:type="dxa"/>
            <w:gridSpan w:val="2"/>
            <w:vMerge/>
          </w:tcPr>
          <w:p w14:paraId="6E510BB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63C513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3037E4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810031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19547EE0" w14:textId="77777777" w:rsidR="00C953F1" w:rsidRPr="009066DC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59941D48" w14:textId="77777777" w:rsidR="00C953F1" w:rsidRPr="009066DC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22343F0E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D72FE89" w14:textId="77777777" w:rsidTr="00C518D5">
        <w:tc>
          <w:tcPr>
            <w:tcW w:w="817" w:type="dxa"/>
            <w:gridSpan w:val="2"/>
            <w:vMerge w:val="restart"/>
          </w:tcPr>
          <w:p w14:paraId="138ED3BE" w14:textId="5701275A" w:rsidR="00C953F1" w:rsidRPr="0075278E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5" w:type="dxa"/>
            <w:vMerge w:val="restart"/>
          </w:tcPr>
          <w:p w14:paraId="695DD572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8" w:type="dxa"/>
          </w:tcPr>
          <w:p w14:paraId="4FD263CF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554BDD88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A7E825F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425C59CB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8" w:type="dxa"/>
            <w:vMerge w:val="restart"/>
          </w:tcPr>
          <w:p w14:paraId="6BED8E12" w14:textId="77777777" w:rsidR="00C953F1" w:rsidRPr="0075278E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137033C4" w14:textId="77777777" w:rsidR="00C953F1" w:rsidRPr="0075278E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14:paraId="527E96FB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(Муниципальное бюджетное учреждение культуры «Кинельская городская централизованная библиотечная система»)</w:t>
            </w:r>
          </w:p>
        </w:tc>
      </w:tr>
      <w:tr w:rsidR="00C953F1" w14:paraId="313FED86" w14:textId="77777777" w:rsidTr="00C518D5">
        <w:tc>
          <w:tcPr>
            <w:tcW w:w="817" w:type="dxa"/>
            <w:gridSpan w:val="2"/>
            <w:vMerge/>
          </w:tcPr>
          <w:p w14:paraId="1F9BC86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664E4B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57A67E78" w14:textId="77777777" w:rsidR="00C953F1" w:rsidRPr="00FB5626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94E9A76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75278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78864AD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68B2972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  <w:vMerge/>
          </w:tcPr>
          <w:p w14:paraId="33C1EA22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27503520" w14:textId="77777777" w:rsidTr="00C518D5">
        <w:tc>
          <w:tcPr>
            <w:tcW w:w="817" w:type="dxa"/>
            <w:gridSpan w:val="2"/>
            <w:vMerge/>
          </w:tcPr>
          <w:p w14:paraId="7C87F8F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0767A41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2E0E6683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797F81DC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BA5BFB2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15 000,00</w:t>
            </w:r>
          </w:p>
        </w:tc>
        <w:tc>
          <w:tcPr>
            <w:tcW w:w="1798" w:type="dxa"/>
          </w:tcPr>
          <w:p w14:paraId="10B7E35D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8" w:type="dxa"/>
            <w:vMerge/>
          </w:tcPr>
          <w:p w14:paraId="799A1623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133180E" w14:textId="77777777" w:rsidTr="00C518D5">
        <w:tc>
          <w:tcPr>
            <w:tcW w:w="817" w:type="dxa"/>
            <w:gridSpan w:val="2"/>
            <w:vMerge/>
          </w:tcPr>
          <w:p w14:paraId="4B12E29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2E8ABBA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B4CD8FF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E2D6961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F3097A9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6371E1C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  <w:vMerge/>
          </w:tcPr>
          <w:p w14:paraId="6B8B11B4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4F47D229" w14:textId="77777777" w:rsidTr="00C518D5">
        <w:tc>
          <w:tcPr>
            <w:tcW w:w="817" w:type="dxa"/>
            <w:gridSpan w:val="2"/>
            <w:vMerge/>
          </w:tcPr>
          <w:p w14:paraId="302EC00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0C8AB34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00D5F20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C071368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1680733F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8D1F208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  <w:vMerge/>
          </w:tcPr>
          <w:p w14:paraId="093EF4F3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26A9091D" w14:textId="77777777" w:rsidTr="00C518D5">
        <w:tc>
          <w:tcPr>
            <w:tcW w:w="817" w:type="dxa"/>
            <w:gridSpan w:val="2"/>
            <w:vMerge/>
          </w:tcPr>
          <w:p w14:paraId="11565E7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972C07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24E68C8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15166214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6BD4D32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27 000,00</w:t>
            </w:r>
          </w:p>
        </w:tc>
        <w:tc>
          <w:tcPr>
            <w:tcW w:w="1798" w:type="dxa"/>
          </w:tcPr>
          <w:p w14:paraId="77473CEB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27</w:t>
            </w:r>
            <w:r>
              <w:rPr>
                <w:b/>
                <w:sz w:val="24"/>
                <w:szCs w:val="24"/>
              </w:rPr>
              <w:t> </w:t>
            </w:r>
            <w:r w:rsidRPr="0075278E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438" w:type="dxa"/>
            <w:vMerge/>
          </w:tcPr>
          <w:p w14:paraId="02F907B3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60218EFE" w14:textId="77777777" w:rsidTr="00C518D5">
        <w:trPr>
          <w:trHeight w:val="395"/>
        </w:trPr>
        <w:tc>
          <w:tcPr>
            <w:tcW w:w="817" w:type="dxa"/>
            <w:gridSpan w:val="2"/>
            <w:vMerge w:val="restart"/>
          </w:tcPr>
          <w:p w14:paraId="3DCF6206" w14:textId="2220144D" w:rsidR="00C953F1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5" w:type="dxa"/>
            <w:vMerge w:val="restart"/>
          </w:tcPr>
          <w:p w14:paraId="57F04B6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3889BCB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общеобразовательное </w:t>
            </w:r>
            <w:r w:rsidRPr="009532EA">
              <w:rPr>
                <w:sz w:val="24"/>
                <w:szCs w:val="24"/>
              </w:rPr>
              <w:lastRenderedPageBreak/>
              <w:t>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4</w:t>
            </w:r>
            <w:r w:rsidRPr="009532EA">
              <w:rPr>
                <w:sz w:val="24"/>
                <w:szCs w:val="24"/>
              </w:rPr>
              <w:t xml:space="preserve"> пгт. Алексеевка городского округа Кинель Самарской области</w:t>
            </w:r>
          </w:p>
          <w:p w14:paraId="1719432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F30CE29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E61C2D3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77C00E1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B3A84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EFE62CF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40E79CC2" w14:textId="77777777" w:rsidTr="00C518D5">
        <w:tc>
          <w:tcPr>
            <w:tcW w:w="817" w:type="dxa"/>
            <w:gridSpan w:val="2"/>
            <w:vMerge/>
          </w:tcPr>
          <w:p w14:paraId="0277806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D8629B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5EFA3435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FB1BBFB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7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0856726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8D2E3E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0D7E49F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81C27FB" w14:textId="77777777" w:rsidTr="00C518D5">
        <w:tc>
          <w:tcPr>
            <w:tcW w:w="817" w:type="dxa"/>
            <w:gridSpan w:val="2"/>
            <w:vMerge/>
          </w:tcPr>
          <w:p w14:paraId="1075A22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0BD9BC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B142126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здания </w:t>
            </w:r>
            <w:r>
              <w:rPr>
                <w:sz w:val="24"/>
                <w:szCs w:val="24"/>
              </w:rPr>
              <w:lastRenderedPageBreak/>
              <w:t>для категорий М1 (глухие)</w:t>
            </w:r>
          </w:p>
        </w:tc>
        <w:tc>
          <w:tcPr>
            <w:tcW w:w="1658" w:type="dxa"/>
          </w:tcPr>
          <w:p w14:paraId="0E4887BF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lastRenderedPageBreak/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F8C752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1A77B0B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7CC40C6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управлению муниципальным имуществом городского округа Кинель Самарской области</w:t>
            </w:r>
          </w:p>
        </w:tc>
      </w:tr>
      <w:tr w:rsidR="00C953F1" w14:paraId="40099BC7" w14:textId="77777777" w:rsidTr="00C518D5">
        <w:tc>
          <w:tcPr>
            <w:tcW w:w="817" w:type="dxa"/>
            <w:gridSpan w:val="2"/>
            <w:vMerge/>
          </w:tcPr>
          <w:p w14:paraId="3B367EF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4B14E6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1189CC2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84276D2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29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8D546E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90E0C6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4AFF526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11FF472" w14:textId="77777777" w:rsidTr="00C518D5">
        <w:tc>
          <w:tcPr>
            <w:tcW w:w="817" w:type="dxa"/>
            <w:gridSpan w:val="2"/>
            <w:vMerge/>
          </w:tcPr>
          <w:p w14:paraId="4BA9F10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1900A7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DEEFD55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47967E3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709370A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55231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430D9C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6FA81EF4" w14:textId="77777777" w:rsidTr="00C518D5">
        <w:tc>
          <w:tcPr>
            <w:tcW w:w="817" w:type="dxa"/>
            <w:gridSpan w:val="2"/>
            <w:vMerge/>
          </w:tcPr>
          <w:p w14:paraId="71F19FF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D93A06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37C5945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  <w:p w14:paraId="5479701A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1CE6C96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72899D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6BA2EE20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649628C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5ACC9B2" w14:textId="77777777" w:rsidTr="00C518D5">
        <w:tc>
          <w:tcPr>
            <w:tcW w:w="817" w:type="dxa"/>
            <w:gridSpan w:val="2"/>
            <w:vMerge w:val="restart"/>
          </w:tcPr>
          <w:p w14:paraId="1FB878B8" w14:textId="03D947F7" w:rsidR="00C953F1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5" w:type="dxa"/>
            <w:vMerge w:val="restart"/>
          </w:tcPr>
          <w:p w14:paraId="02FBEAE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56FABB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9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8" w:type="dxa"/>
          </w:tcPr>
          <w:p w14:paraId="781C22E3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A735C44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6A79C0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718C38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1C111058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1AAF775C" w14:textId="77777777" w:rsidTr="00C518D5">
        <w:tc>
          <w:tcPr>
            <w:tcW w:w="817" w:type="dxa"/>
            <w:gridSpan w:val="2"/>
            <w:vMerge/>
          </w:tcPr>
          <w:p w14:paraId="60C2A7A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26A774E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13CD90D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165F895D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6A256CC1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38CA27C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3E63EE0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6AFBB546" w14:textId="77777777" w:rsidTr="00C518D5">
        <w:tc>
          <w:tcPr>
            <w:tcW w:w="817" w:type="dxa"/>
            <w:gridSpan w:val="2"/>
            <w:vMerge/>
          </w:tcPr>
          <w:p w14:paraId="5882BEB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2ADB587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BDD6283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719058C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55F68A0D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1AE56B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18E02BC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352E975" w14:textId="77777777" w:rsidTr="00C518D5">
        <w:tc>
          <w:tcPr>
            <w:tcW w:w="817" w:type="dxa"/>
            <w:gridSpan w:val="2"/>
            <w:vMerge/>
          </w:tcPr>
          <w:p w14:paraId="55662BA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BA65F6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8A66D79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3C2953F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4AE46701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7507864" w14:textId="77777777" w:rsidR="00C953F1" w:rsidRPr="0029602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252764CE" w14:textId="77777777" w:rsidR="00C953F1" w:rsidRPr="0029602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2BDB2073" w14:textId="77777777" w:rsidTr="00C518D5">
        <w:tc>
          <w:tcPr>
            <w:tcW w:w="817" w:type="dxa"/>
            <w:gridSpan w:val="2"/>
            <w:vMerge/>
          </w:tcPr>
          <w:p w14:paraId="4ED3174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1331D11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92F63AD" w14:textId="77777777" w:rsidR="00C953F1" w:rsidRPr="00296021" w:rsidRDefault="00C953F1" w:rsidP="00921844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A0FDB83" w14:textId="77777777" w:rsidR="00C953F1" w:rsidRPr="00296021" w:rsidRDefault="00C953F1" w:rsidP="00921844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296021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3D64E737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06EC6A" w14:textId="77777777" w:rsidR="00C953F1" w:rsidRPr="0029602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296021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1BA88AA2" w14:textId="77777777" w:rsidR="00C953F1" w:rsidRPr="00296021" w:rsidRDefault="00C953F1" w:rsidP="00921844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</w:tc>
      </w:tr>
      <w:tr w:rsidR="00C953F1" w14:paraId="09552799" w14:textId="77777777" w:rsidTr="00C518D5">
        <w:trPr>
          <w:trHeight w:val="315"/>
        </w:trPr>
        <w:tc>
          <w:tcPr>
            <w:tcW w:w="817" w:type="dxa"/>
            <w:gridSpan w:val="2"/>
            <w:vMerge/>
          </w:tcPr>
          <w:p w14:paraId="1078AD1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00948ED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5E37A46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  <w:p w14:paraId="17AA8093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3134A18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60E2129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371ADC58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1C83DA2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F1055CA" w14:textId="77777777" w:rsidTr="00C518D5">
        <w:trPr>
          <w:trHeight w:val="335"/>
        </w:trPr>
        <w:tc>
          <w:tcPr>
            <w:tcW w:w="817" w:type="dxa"/>
            <w:gridSpan w:val="2"/>
            <w:vMerge w:val="restart"/>
          </w:tcPr>
          <w:p w14:paraId="7BA84C08" w14:textId="7F5FD23B" w:rsidR="00C953F1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5" w:type="dxa"/>
            <w:vMerge w:val="restart"/>
          </w:tcPr>
          <w:p w14:paraId="0279C32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43F4B9D" w14:textId="77777777" w:rsidR="00C953F1" w:rsidRPr="009532EA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«Ягодка»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11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</w:p>
          <w:p w14:paraId="5B44873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6F04879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BD2D605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26944C7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803A4C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21492B5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FF229B9" w14:textId="77777777" w:rsidTr="00C518D5">
        <w:trPr>
          <w:trHeight w:val="335"/>
        </w:trPr>
        <w:tc>
          <w:tcPr>
            <w:tcW w:w="817" w:type="dxa"/>
            <w:gridSpan w:val="2"/>
            <w:vMerge/>
          </w:tcPr>
          <w:p w14:paraId="00B7EE2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2B389B8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5B41EF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5A154F59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7E91E87D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C5517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3E90F779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8" w:type="dxa"/>
          </w:tcPr>
          <w:p w14:paraId="5A72C4B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5D3606DD" w14:textId="77777777" w:rsidTr="00C518D5">
        <w:trPr>
          <w:trHeight w:val="335"/>
        </w:trPr>
        <w:tc>
          <w:tcPr>
            <w:tcW w:w="817" w:type="dxa"/>
            <w:gridSpan w:val="2"/>
            <w:vMerge/>
          </w:tcPr>
          <w:p w14:paraId="08379EB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8D0735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FE6F9B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B08065A" w14:textId="77777777" w:rsidR="00C953F1" w:rsidRPr="002F45D7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2F45D7">
              <w:rPr>
                <w:bCs/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DE88F1A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DC69B35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73D140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59B582D" w14:textId="77777777" w:rsidTr="00C518D5">
        <w:trPr>
          <w:trHeight w:val="335"/>
        </w:trPr>
        <w:tc>
          <w:tcPr>
            <w:tcW w:w="817" w:type="dxa"/>
            <w:gridSpan w:val="2"/>
            <w:vMerge/>
          </w:tcPr>
          <w:p w14:paraId="7CB2409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D641DA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64D21F7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C0E71AC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012BB1F9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5752E3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25136F2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A0ACF48" w14:textId="77777777" w:rsidTr="00C518D5">
        <w:trPr>
          <w:trHeight w:val="335"/>
        </w:trPr>
        <w:tc>
          <w:tcPr>
            <w:tcW w:w="817" w:type="dxa"/>
            <w:gridSpan w:val="2"/>
            <w:vMerge/>
          </w:tcPr>
          <w:p w14:paraId="6392BBA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0F36F81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AD7C00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1EE9F30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A5DDBB0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DC1D452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FFAF80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20B649C" w14:textId="77777777" w:rsidTr="00C518D5">
        <w:trPr>
          <w:trHeight w:val="335"/>
        </w:trPr>
        <w:tc>
          <w:tcPr>
            <w:tcW w:w="817" w:type="dxa"/>
            <w:gridSpan w:val="2"/>
            <w:vMerge/>
          </w:tcPr>
          <w:p w14:paraId="4BBEDEB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7472D8F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4FB38D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4BFEB77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1B914F7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4660E5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8" w:type="dxa"/>
          </w:tcPr>
          <w:p w14:paraId="7A3FF0F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763623C" w14:textId="77777777" w:rsidTr="00C518D5">
        <w:trPr>
          <w:trHeight w:val="420"/>
        </w:trPr>
        <w:tc>
          <w:tcPr>
            <w:tcW w:w="817" w:type="dxa"/>
            <w:gridSpan w:val="2"/>
            <w:vMerge w:val="restart"/>
          </w:tcPr>
          <w:p w14:paraId="286B14D3" w14:textId="34E6838F" w:rsidR="00C953F1" w:rsidRDefault="005D0AAA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5" w:type="dxa"/>
            <w:vMerge w:val="restart"/>
          </w:tcPr>
          <w:p w14:paraId="2F0A9C8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CB42EA3" w14:textId="7667F675" w:rsidR="00C953F1" w:rsidRDefault="00C953F1" w:rsidP="006C3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«Светлячок»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4 </w:t>
            </w:r>
            <w:r w:rsidRPr="009532EA">
              <w:rPr>
                <w:sz w:val="24"/>
                <w:szCs w:val="24"/>
              </w:rPr>
              <w:t>пгт. Алексеевка городского округа Кинель Самарской области</w:t>
            </w:r>
          </w:p>
        </w:tc>
        <w:tc>
          <w:tcPr>
            <w:tcW w:w="2488" w:type="dxa"/>
          </w:tcPr>
          <w:p w14:paraId="076E11A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4A85032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81952C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E8A44A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0977E39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652139B5" w14:textId="77777777" w:rsidTr="00C518D5">
        <w:trPr>
          <w:trHeight w:val="335"/>
        </w:trPr>
        <w:tc>
          <w:tcPr>
            <w:tcW w:w="817" w:type="dxa"/>
            <w:gridSpan w:val="2"/>
            <w:vMerge/>
          </w:tcPr>
          <w:p w14:paraId="1ABC891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DE4036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F6394A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A49DB3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2E6CFC45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616AAA0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2438" w:type="dxa"/>
          </w:tcPr>
          <w:p w14:paraId="4E9C818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3616287F" w14:textId="77777777" w:rsidTr="00C518D5">
        <w:trPr>
          <w:trHeight w:val="335"/>
        </w:trPr>
        <w:tc>
          <w:tcPr>
            <w:tcW w:w="817" w:type="dxa"/>
            <w:gridSpan w:val="2"/>
            <w:vMerge/>
          </w:tcPr>
          <w:p w14:paraId="46AFBA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E989A1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F5B72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48D53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F28733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DD84BA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0DDB6DF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2D92CE9" w14:textId="77777777" w:rsidTr="00C518D5">
        <w:trPr>
          <w:trHeight w:val="335"/>
        </w:trPr>
        <w:tc>
          <w:tcPr>
            <w:tcW w:w="817" w:type="dxa"/>
            <w:gridSpan w:val="2"/>
            <w:vMerge/>
          </w:tcPr>
          <w:p w14:paraId="0B1C577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9546D6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6F7292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2F33B6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683A9DA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BBF1B90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D911B8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C364A56" w14:textId="77777777" w:rsidTr="00C518D5">
        <w:trPr>
          <w:trHeight w:val="335"/>
        </w:trPr>
        <w:tc>
          <w:tcPr>
            <w:tcW w:w="817" w:type="dxa"/>
            <w:gridSpan w:val="2"/>
            <w:vMerge/>
          </w:tcPr>
          <w:p w14:paraId="009CA29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14163A5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3C82FD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1E0E89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C48E7D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3F36E5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4CDD2DE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F92FA05" w14:textId="77777777" w:rsidTr="00C518D5">
        <w:trPr>
          <w:trHeight w:val="408"/>
        </w:trPr>
        <w:tc>
          <w:tcPr>
            <w:tcW w:w="817" w:type="dxa"/>
            <w:gridSpan w:val="2"/>
            <w:vMerge/>
          </w:tcPr>
          <w:p w14:paraId="29CE9C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76499F5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172D3A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D2D874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46AA923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18B7556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8" w:type="dxa"/>
          </w:tcPr>
          <w:p w14:paraId="4C5337D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AA814BB" w14:textId="77777777" w:rsidTr="00C518D5">
        <w:tc>
          <w:tcPr>
            <w:tcW w:w="817" w:type="dxa"/>
            <w:gridSpan w:val="2"/>
            <w:vMerge w:val="restart"/>
          </w:tcPr>
          <w:p w14:paraId="348E5866" w14:textId="7DB52CE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0AAA">
              <w:rPr>
                <w:sz w:val="24"/>
                <w:szCs w:val="24"/>
              </w:rPr>
              <w:t>0</w:t>
            </w:r>
          </w:p>
        </w:tc>
        <w:tc>
          <w:tcPr>
            <w:tcW w:w="3325" w:type="dxa"/>
            <w:vMerge w:val="restart"/>
          </w:tcPr>
          <w:p w14:paraId="53E21EF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«Вдохновение»</w:t>
            </w:r>
          </w:p>
        </w:tc>
        <w:tc>
          <w:tcPr>
            <w:tcW w:w="2488" w:type="dxa"/>
          </w:tcPr>
          <w:p w14:paraId="24C9CDE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CEC11C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7729506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1CBD4B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43ACE3B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95392CA" w14:textId="77777777" w:rsidTr="00C518D5">
        <w:tc>
          <w:tcPr>
            <w:tcW w:w="817" w:type="dxa"/>
            <w:gridSpan w:val="2"/>
            <w:vMerge/>
          </w:tcPr>
          <w:p w14:paraId="7D30277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B660E4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553E160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9E0D84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1D5D05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2A599EE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760F058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347E883" w14:textId="77777777" w:rsidTr="00C518D5">
        <w:tc>
          <w:tcPr>
            <w:tcW w:w="817" w:type="dxa"/>
            <w:gridSpan w:val="2"/>
            <w:vMerge/>
          </w:tcPr>
          <w:p w14:paraId="5633105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0006EC5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24A4ABE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5C648E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18B7A45E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58295E4C" w14:textId="77777777" w:rsidR="00C953F1" w:rsidRPr="00585A18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8" w:type="dxa"/>
          </w:tcPr>
          <w:p w14:paraId="461373A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1C5F528B" w14:textId="77777777" w:rsidTr="00C518D5">
        <w:tc>
          <w:tcPr>
            <w:tcW w:w="817" w:type="dxa"/>
            <w:gridSpan w:val="2"/>
            <w:vMerge/>
          </w:tcPr>
          <w:p w14:paraId="28AFE18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7E6CB0B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2AC45C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A10582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7012A00A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592919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32E87F10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04EB8EB" w14:textId="77777777" w:rsidTr="00C518D5">
        <w:tc>
          <w:tcPr>
            <w:tcW w:w="817" w:type="dxa"/>
            <w:gridSpan w:val="2"/>
            <w:vMerge/>
          </w:tcPr>
          <w:p w14:paraId="0FEE6E2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9045E8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7AA454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3029B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4BCBCB9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7A0F95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258A93A4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64AAB9BA" w14:textId="77777777" w:rsidTr="00C518D5">
        <w:tc>
          <w:tcPr>
            <w:tcW w:w="817" w:type="dxa"/>
            <w:gridSpan w:val="2"/>
            <w:vMerge/>
          </w:tcPr>
          <w:p w14:paraId="7718EE01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126F8604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14:paraId="5B74FF6C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77C660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802192E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438CDE6A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8" w:type="dxa"/>
          </w:tcPr>
          <w:p w14:paraId="0E3D6725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F9AF0F7" w14:textId="77777777" w:rsidTr="00C518D5">
        <w:trPr>
          <w:trHeight w:val="287"/>
        </w:trPr>
        <w:tc>
          <w:tcPr>
            <w:tcW w:w="817" w:type="dxa"/>
            <w:gridSpan w:val="2"/>
            <w:vMerge w:val="restart"/>
          </w:tcPr>
          <w:p w14:paraId="04A3F2C2" w14:textId="54067A99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0AAA">
              <w:rPr>
                <w:sz w:val="24"/>
                <w:szCs w:val="24"/>
              </w:rPr>
              <w:t>1</w:t>
            </w:r>
          </w:p>
        </w:tc>
        <w:tc>
          <w:tcPr>
            <w:tcW w:w="3325" w:type="dxa"/>
            <w:vMerge w:val="restart"/>
          </w:tcPr>
          <w:p w14:paraId="20A4BC51" w14:textId="77777777" w:rsidR="00C953F1" w:rsidRPr="00CB2D04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</w:t>
            </w:r>
            <w:r w:rsidRPr="00CB2D04">
              <w:rPr>
                <w:sz w:val="24"/>
                <w:szCs w:val="24"/>
              </w:rPr>
              <w:lastRenderedPageBreak/>
              <w:t>общеобразовательной школы № 9 города Кинеля городского округа Кинель Самарской области</w:t>
            </w:r>
          </w:p>
        </w:tc>
        <w:tc>
          <w:tcPr>
            <w:tcW w:w="2488" w:type="dxa"/>
          </w:tcPr>
          <w:p w14:paraId="6AD93FF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B78176A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926FCF9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7C3B087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1957FD3E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C953F1" w14:paraId="38A16E89" w14:textId="77777777" w:rsidTr="00C518D5">
        <w:tc>
          <w:tcPr>
            <w:tcW w:w="817" w:type="dxa"/>
            <w:gridSpan w:val="2"/>
            <w:vMerge/>
          </w:tcPr>
          <w:p w14:paraId="561B0B7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6693EF5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5451699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24BC9C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0889290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26B6BCA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7E12F72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1D439D2" w14:textId="77777777" w:rsidTr="00C518D5">
        <w:tc>
          <w:tcPr>
            <w:tcW w:w="817" w:type="dxa"/>
            <w:gridSpan w:val="2"/>
            <w:vMerge/>
          </w:tcPr>
          <w:p w14:paraId="241A5AE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221E47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EAFB58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5D49A92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383A9D4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 xml:space="preserve">25 000,00 </w:t>
            </w:r>
          </w:p>
        </w:tc>
        <w:tc>
          <w:tcPr>
            <w:tcW w:w="1798" w:type="dxa"/>
          </w:tcPr>
          <w:p w14:paraId="3BB1204F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8" w:type="dxa"/>
          </w:tcPr>
          <w:p w14:paraId="15315D47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Кинель Самарской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области</w:t>
            </w:r>
          </w:p>
        </w:tc>
      </w:tr>
      <w:tr w:rsidR="00C953F1" w14:paraId="366860E1" w14:textId="77777777" w:rsidTr="00C518D5">
        <w:tc>
          <w:tcPr>
            <w:tcW w:w="817" w:type="dxa"/>
            <w:gridSpan w:val="2"/>
            <w:vMerge/>
          </w:tcPr>
          <w:p w14:paraId="65BAFCA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17AE0C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20D9A17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EDD4ADC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5A8D9FF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63F33A8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41AD74D8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124164EC" w14:textId="77777777" w:rsidTr="00C518D5">
        <w:tc>
          <w:tcPr>
            <w:tcW w:w="817" w:type="dxa"/>
            <w:gridSpan w:val="2"/>
            <w:vMerge/>
          </w:tcPr>
          <w:p w14:paraId="5D596C7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AA3953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0A0DD84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65EC5B4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6CD35F6F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0110DA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37F0217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4162AAFD" w14:textId="77777777" w:rsidTr="00C518D5">
        <w:tc>
          <w:tcPr>
            <w:tcW w:w="817" w:type="dxa"/>
            <w:gridSpan w:val="2"/>
            <w:vMerge/>
          </w:tcPr>
          <w:p w14:paraId="71C961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55A1614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2B1D8C2E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7977AB5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94B3BD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1798" w:type="dxa"/>
          </w:tcPr>
          <w:p w14:paraId="5644330C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2438" w:type="dxa"/>
          </w:tcPr>
          <w:p w14:paraId="1167422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BC1EA8F" w14:textId="77777777" w:rsidTr="00C518D5">
        <w:tc>
          <w:tcPr>
            <w:tcW w:w="817" w:type="dxa"/>
            <w:gridSpan w:val="2"/>
            <w:vMerge w:val="restart"/>
          </w:tcPr>
          <w:p w14:paraId="0146824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  <w:p w14:paraId="0901AE60" w14:textId="0C894486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0AAA">
              <w:rPr>
                <w:sz w:val="24"/>
                <w:szCs w:val="24"/>
              </w:rPr>
              <w:t>2</w:t>
            </w:r>
          </w:p>
        </w:tc>
        <w:tc>
          <w:tcPr>
            <w:tcW w:w="3325" w:type="dxa"/>
            <w:vMerge w:val="restart"/>
          </w:tcPr>
          <w:p w14:paraId="208B49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E01B7">
              <w:rPr>
                <w:color w:val="000000" w:themeColor="text1"/>
                <w:sz w:val="24"/>
                <w:szCs w:val="24"/>
              </w:rPr>
              <w:t>Оборудование здания Муниципальное бюджетное учреждение культуры «Дом культуры «Дружба»</w:t>
            </w:r>
          </w:p>
        </w:tc>
        <w:tc>
          <w:tcPr>
            <w:tcW w:w="2488" w:type="dxa"/>
          </w:tcPr>
          <w:p w14:paraId="1A957A87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38A499F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B374047" w14:textId="77777777" w:rsidR="00C953F1" w:rsidRPr="00BE7D53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1A9A80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4A0E6C5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6AEB684" w14:textId="77777777" w:rsidTr="00C518D5">
        <w:trPr>
          <w:trHeight w:val="263"/>
        </w:trPr>
        <w:tc>
          <w:tcPr>
            <w:tcW w:w="817" w:type="dxa"/>
            <w:gridSpan w:val="2"/>
            <w:vMerge/>
          </w:tcPr>
          <w:p w14:paraId="1950455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78203B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1D436EE" w14:textId="77777777" w:rsidR="00C953F1" w:rsidRPr="007E01B7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54C0096" w14:textId="77777777" w:rsidR="00C953F1" w:rsidRPr="007E01B7" w:rsidRDefault="00C953F1" w:rsidP="00921844">
            <w:pPr>
              <w:jc w:val="center"/>
              <w:rPr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1FBF2FD8" w14:textId="77777777" w:rsidR="00C953F1" w:rsidRPr="00BE7D53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9B3189" w14:textId="77777777" w:rsidR="00C953F1" w:rsidRPr="007E01B7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0C813DC" w14:textId="77777777" w:rsidR="00C953F1" w:rsidRPr="007E01B7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A03CA0B" w14:textId="77777777" w:rsidTr="00C518D5">
        <w:tc>
          <w:tcPr>
            <w:tcW w:w="817" w:type="dxa"/>
            <w:gridSpan w:val="2"/>
            <w:vMerge/>
          </w:tcPr>
          <w:p w14:paraId="179CA6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6FA82C4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21B6C95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  <w:p w14:paraId="7C565DF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14:paraId="18601E15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  <w:p w14:paraId="3A6ED296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  <w:p w14:paraId="48919EDB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  <w:p w14:paraId="158813A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206683D9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18 000,00</w:t>
            </w:r>
          </w:p>
        </w:tc>
        <w:tc>
          <w:tcPr>
            <w:tcW w:w="1798" w:type="dxa"/>
          </w:tcPr>
          <w:p w14:paraId="17DCECA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9C7F9C">
              <w:rPr>
                <w:bCs/>
                <w:sz w:val="24"/>
                <w:szCs w:val="24"/>
              </w:rPr>
              <w:t>18</w:t>
            </w:r>
            <w:r>
              <w:rPr>
                <w:bCs/>
                <w:sz w:val="24"/>
                <w:szCs w:val="24"/>
              </w:rPr>
              <w:t> </w:t>
            </w:r>
            <w:r w:rsidRPr="009C7F9C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9C7F9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8" w:type="dxa"/>
            <w:vMerge w:val="restart"/>
          </w:tcPr>
          <w:p w14:paraId="1170A8AE" w14:textId="77777777" w:rsidR="00C953F1" w:rsidRPr="00D271E7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(</w:t>
            </w: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>Дом культуры «Дружба»)</w:t>
            </w:r>
          </w:p>
        </w:tc>
      </w:tr>
      <w:tr w:rsidR="00C953F1" w14:paraId="24837CF6" w14:textId="77777777" w:rsidTr="00C518D5">
        <w:tc>
          <w:tcPr>
            <w:tcW w:w="817" w:type="dxa"/>
            <w:gridSpan w:val="2"/>
            <w:vMerge/>
          </w:tcPr>
          <w:p w14:paraId="6E6ACFA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12AC1FD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04E588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sz w:val="24"/>
                <w:szCs w:val="24"/>
              </w:rPr>
              <w:t>Обустройство пандуса</w:t>
            </w:r>
          </w:p>
        </w:tc>
        <w:tc>
          <w:tcPr>
            <w:tcW w:w="1658" w:type="dxa"/>
            <w:vMerge/>
          </w:tcPr>
          <w:p w14:paraId="08A79362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1FCDC3C9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35 000,00</w:t>
            </w:r>
          </w:p>
        </w:tc>
        <w:tc>
          <w:tcPr>
            <w:tcW w:w="1798" w:type="dxa"/>
          </w:tcPr>
          <w:p w14:paraId="33DCBDC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35</w:t>
            </w:r>
            <w:r>
              <w:rPr>
                <w:bCs/>
                <w:sz w:val="24"/>
                <w:szCs w:val="24"/>
              </w:rPr>
              <w:t> </w:t>
            </w:r>
            <w:r w:rsidRPr="007E01B7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7E01B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8" w:type="dxa"/>
            <w:vMerge/>
          </w:tcPr>
          <w:p w14:paraId="366A3BC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2CB9598" w14:textId="77777777" w:rsidTr="00C518D5">
        <w:tc>
          <w:tcPr>
            <w:tcW w:w="817" w:type="dxa"/>
            <w:gridSpan w:val="2"/>
            <w:vMerge/>
          </w:tcPr>
          <w:p w14:paraId="635DAA0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1B50C56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4B0F73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4092F82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3F7053F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352C88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29E2F48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A04E627" w14:textId="77777777" w:rsidTr="00C518D5">
        <w:tc>
          <w:tcPr>
            <w:tcW w:w="817" w:type="dxa"/>
            <w:gridSpan w:val="2"/>
            <w:vMerge/>
          </w:tcPr>
          <w:p w14:paraId="5736A4A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6658BDD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576EF83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ECF66B4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25A3F9C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EB33BC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5D087F3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A5A9761" w14:textId="77777777" w:rsidTr="00C518D5">
        <w:tc>
          <w:tcPr>
            <w:tcW w:w="817" w:type="dxa"/>
            <w:gridSpan w:val="2"/>
            <w:vMerge/>
          </w:tcPr>
          <w:p w14:paraId="18FE2E1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6A3B5D4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2776C94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A8D2B2E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4BE4D2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1798" w:type="dxa"/>
          </w:tcPr>
          <w:p w14:paraId="23A24F3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2438" w:type="dxa"/>
          </w:tcPr>
          <w:p w14:paraId="24C5FBD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6D83DF79" w14:textId="77777777" w:rsidTr="00C518D5">
        <w:tc>
          <w:tcPr>
            <w:tcW w:w="817" w:type="dxa"/>
            <w:gridSpan w:val="2"/>
            <w:vMerge w:val="restart"/>
          </w:tcPr>
          <w:p w14:paraId="7DE725FA" w14:textId="65970604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25" w:type="dxa"/>
            <w:vMerge w:val="restart"/>
          </w:tcPr>
          <w:p w14:paraId="27A8EDB8" w14:textId="431045F4" w:rsidR="008F1159" w:rsidRDefault="008F1159" w:rsidP="008F1159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8" w:type="dxa"/>
          </w:tcPr>
          <w:p w14:paraId="238184E9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  <w:p w14:paraId="16B4761A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14:paraId="24237726" w14:textId="26B4C198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  <w:vMerge w:val="restart"/>
          </w:tcPr>
          <w:p w14:paraId="7F9EAD04" w14:textId="40CDBD6F" w:rsidR="008F1159" w:rsidRPr="008F1159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 w:rsidRPr="008F1159">
              <w:rPr>
                <w:bCs/>
                <w:sz w:val="24"/>
                <w:szCs w:val="24"/>
              </w:rPr>
              <w:t>470 000,00</w:t>
            </w:r>
          </w:p>
        </w:tc>
        <w:tc>
          <w:tcPr>
            <w:tcW w:w="1798" w:type="dxa"/>
            <w:vMerge w:val="restart"/>
          </w:tcPr>
          <w:p w14:paraId="056065D9" w14:textId="6D81FBB1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8F1159">
              <w:rPr>
                <w:bCs/>
                <w:sz w:val="24"/>
                <w:szCs w:val="24"/>
              </w:rPr>
              <w:t>470 000,00</w:t>
            </w:r>
          </w:p>
        </w:tc>
        <w:tc>
          <w:tcPr>
            <w:tcW w:w="2438" w:type="dxa"/>
            <w:vMerge w:val="restart"/>
          </w:tcPr>
          <w:p w14:paraId="5E2FDED1" w14:textId="750C5D66" w:rsidR="008F1159" w:rsidRPr="006C349C" w:rsidRDefault="008F1159" w:rsidP="006C349C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8F1159" w14:paraId="5E9485E6" w14:textId="77777777" w:rsidTr="00C518D5">
        <w:tc>
          <w:tcPr>
            <w:tcW w:w="817" w:type="dxa"/>
            <w:gridSpan w:val="2"/>
            <w:vMerge/>
          </w:tcPr>
          <w:p w14:paraId="5DF658C1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EB7B975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9529312" w14:textId="37D69494" w:rsidR="008F1159" w:rsidRPr="008F1159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 w:rsidRPr="008F1159">
              <w:rPr>
                <w:bCs/>
                <w:sz w:val="24"/>
                <w:szCs w:val="24"/>
              </w:rPr>
              <w:t>Установка пандуса</w:t>
            </w:r>
          </w:p>
        </w:tc>
        <w:tc>
          <w:tcPr>
            <w:tcW w:w="1658" w:type="dxa"/>
            <w:vMerge/>
          </w:tcPr>
          <w:p w14:paraId="6FE10402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14:paraId="2663C547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14:paraId="5C93F4B5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14:paraId="331F9B45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7E7292D0" w14:textId="77777777" w:rsidTr="00C518D5">
        <w:tc>
          <w:tcPr>
            <w:tcW w:w="817" w:type="dxa"/>
            <w:gridSpan w:val="2"/>
            <w:vMerge/>
          </w:tcPr>
          <w:p w14:paraId="54ED0B70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24DCAB6B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0A8F8A5" w14:textId="594F6359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D57A470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164C3601" w14:textId="2A3C102C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470 000,00</w:t>
            </w:r>
          </w:p>
        </w:tc>
        <w:tc>
          <w:tcPr>
            <w:tcW w:w="1798" w:type="dxa"/>
          </w:tcPr>
          <w:p w14:paraId="04C08BA0" w14:textId="01AD2911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470 000,00</w:t>
            </w:r>
          </w:p>
        </w:tc>
        <w:tc>
          <w:tcPr>
            <w:tcW w:w="2438" w:type="dxa"/>
          </w:tcPr>
          <w:p w14:paraId="69B922A2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331FF030" w14:textId="77777777" w:rsidTr="00C518D5">
        <w:tc>
          <w:tcPr>
            <w:tcW w:w="817" w:type="dxa"/>
            <w:gridSpan w:val="2"/>
            <w:vMerge w:val="restart"/>
          </w:tcPr>
          <w:p w14:paraId="48F187E4" w14:textId="0800E34C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25" w:type="dxa"/>
            <w:vMerge w:val="restart"/>
          </w:tcPr>
          <w:p w14:paraId="74F7179B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Оборудование здания 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2488" w:type="dxa"/>
          </w:tcPr>
          <w:p w14:paraId="46519716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31DF18C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EC8576E" w14:textId="77777777" w:rsidR="008F1159" w:rsidRPr="001E158F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CF136B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2128BE79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1E21990C" w14:textId="77777777" w:rsidTr="00C518D5">
        <w:tc>
          <w:tcPr>
            <w:tcW w:w="817" w:type="dxa"/>
            <w:gridSpan w:val="2"/>
            <w:vMerge/>
          </w:tcPr>
          <w:p w14:paraId="6B4E3F2C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3DA5DBE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5B4B0515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80EE645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1EA4D7A2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4F13147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23FC38F3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3E747595" w14:textId="77777777" w:rsidTr="00C518D5">
        <w:tc>
          <w:tcPr>
            <w:tcW w:w="817" w:type="dxa"/>
            <w:gridSpan w:val="2"/>
            <w:vMerge/>
          </w:tcPr>
          <w:p w14:paraId="09F921E0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59550EA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C4DDFE0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925710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1322CD9E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936E0D8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095C8C06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2B99FE24" w14:textId="77777777" w:rsidTr="00C518D5">
        <w:tc>
          <w:tcPr>
            <w:tcW w:w="817" w:type="dxa"/>
            <w:gridSpan w:val="2"/>
            <w:vMerge/>
          </w:tcPr>
          <w:p w14:paraId="14CF9FD6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7C338BE3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608A77AD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B1E1D90" w14:textId="77777777" w:rsidR="008F1159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  <w:p w14:paraId="0D60DE81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844AF63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E094F77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263A74A7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0B6723F3" w14:textId="77777777" w:rsidTr="00C518D5">
        <w:tc>
          <w:tcPr>
            <w:tcW w:w="817" w:type="dxa"/>
            <w:gridSpan w:val="2"/>
            <w:vMerge/>
          </w:tcPr>
          <w:p w14:paraId="4DB76BE4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10B2E83E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A8440E8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здания </w:t>
            </w:r>
            <w:r>
              <w:rPr>
                <w:sz w:val="24"/>
                <w:szCs w:val="24"/>
              </w:rPr>
              <w:lastRenderedPageBreak/>
              <w:t>для категорий М1 (глухие)</w:t>
            </w:r>
          </w:p>
        </w:tc>
        <w:tc>
          <w:tcPr>
            <w:tcW w:w="1658" w:type="dxa"/>
          </w:tcPr>
          <w:p w14:paraId="7EBAC876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lastRenderedPageBreak/>
              <w:t>2030 год</w:t>
            </w:r>
          </w:p>
        </w:tc>
        <w:tc>
          <w:tcPr>
            <w:tcW w:w="2072" w:type="dxa"/>
          </w:tcPr>
          <w:p w14:paraId="5EA9624F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100 </w:t>
            </w:r>
            <w:r w:rsidRPr="00D27DAA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D27DA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232D4BE4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100 </w:t>
            </w:r>
            <w:r w:rsidRPr="001E158F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1E158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8" w:type="dxa"/>
          </w:tcPr>
          <w:p w14:paraId="1BC51F7B" w14:textId="77777777" w:rsidR="008F1159" w:rsidRDefault="008F1159" w:rsidP="008F115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 xml:space="preserve">Управление </w:t>
            </w:r>
            <w:r w:rsidRPr="004C6A55">
              <w:rPr>
                <w:sz w:val="24"/>
                <w:szCs w:val="24"/>
                <w:shd w:val="clear" w:color="auto" w:fill="FFFFFF"/>
              </w:rPr>
              <w:lastRenderedPageBreak/>
              <w:t>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74556741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>
              <w:rPr>
                <w:sz w:val="24"/>
                <w:szCs w:val="24"/>
              </w:rPr>
              <w:t xml:space="preserve"> 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развития»)</w:t>
            </w:r>
          </w:p>
        </w:tc>
      </w:tr>
      <w:tr w:rsidR="008F1159" w14:paraId="112EA03A" w14:textId="77777777" w:rsidTr="00C518D5">
        <w:tc>
          <w:tcPr>
            <w:tcW w:w="817" w:type="dxa"/>
            <w:gridSpan w:val="2"/>
            <w:vMerge/>
          </w:tcPr>
          <w:p w14:paraId="0EDAD428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7C09C2D1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1D83C649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35AA9D2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2831CC2F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100 </w:t>
            </w:r>
            <w:r w:rsidRPr="001E158F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1972FA52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100 </w:t>
            </w:r>
            <w:r w:rsidRPr="001E158F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438" w:type="dxa"/>
          </w:tcPr>
          <w:p w14:paraId="6AF9EE0F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1F9E7D9B" w14:textId="77777777" w:rsidTr="00C518D5">
        <w:tc>
          <w:tcPr>
            <w:tcW w:w="817" w:type="dxa"/>
            <w:gridSpan w:val="2"/>
            <w:vMerge w:val="restart"/>
          </w:tcPr>
          <w:p w14:paraId="44C57E67" w14:textId="5577DD29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25" w:type="dxa"/>
            <w:vMerge w:val="restart"/>
          </w:tcPr>
          <w:p w14:paraId="678F0B22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</w:t>
            </w:r>
          </w:p>
        </w:tc>
        <w:tc>
          <w:tcPr>
            <w:tcW w:w="2488" w:type="dxa"/>
          </w:tcPr>
          <w:p w14:paraId="75AB0FC2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E8881B5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5E4DCE4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7FACC08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3B720109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16754DF9" w14:textId="77777777" w:rsidTr="00C518D5">
        <w:tc>
          <w:tcPr>
            <w:tcW w:w="817" w:type="dxa"/>
            <w:gridSpan w:val="2"/>
            <w:vMerge/>
          </w:tcPr>
          <w:p w14:paraId="1E4553CA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64AC33DD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D4E8A10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9136D6B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9596109" w14:textId="77777777" w:rsidR="008F1159" w:rsidRPr="00CA21F6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EC74D5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7E4ACBB1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0A4AC1B6" w14:textId="77777777" w:rsidTr="00C518D5">
        <w:tc>
          <w:tcPr>
            <w:tcW w:w="817" w:type="dxa"/>
            <w:gridSpan w:val="2"/>
            <w:vMerge/>
          </w:tcPr>
          <w:p w14:paraId="2D3D08EC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198C19CE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2EC6C609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AA804B7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3AC991DC" w14:textId="77777777" w:rsidR="008F1159" w:rsidRPr="00CA21F6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1ED734C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8" w:type="dxa"/>
          </w:tcPr>
          <w:p w14:paraId="6D6D044C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78DACB69" w14:textId="77777777" w:rsidTr="00C518D5">
        <w:trPr>
          <w:trHeight w:val="3244"/>
        </w:trPr>
        <w:tc>
          <w:tcPr>
            <w:tcW w:w="817" w:type="dxa"/>
            <w:gridSpan w:val="2"/>
            <w:vMerge/>
          </w:tcPr>
          <w:p w14:paraId="70F61E62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2CF88971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55BD86FF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М3                (с нарушениями опорно-двигательного аппарата)</w:t>
            </w:r>
          </w:p>
          <w:p w14:paraId="62F0C165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9383AF3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0D3A4E67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</w:t>
            </w:r>
            <w:r>
              <w:rPr>
                <w:bCs/>
                <w:sz w:val="24"/>
                <w:szCs w:val="24"/>
              </w:rPr>
              <w:t>0,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10DE7BE5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.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8" w:type="dxa"/>
          </w:tcPr>
          <w:p w14:paraId="4243B5B1" w14:textId="77777777" w:rsidR="008F1159" w:rsidRDefault="008F1159" w:rsidP="008F115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5DA4082F" w14:textId="0ABFA43D" w:rsidR="008F1159" w:rsidRDefault="008F1159" w:rsidP="006C34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</w:tc>
      </w:tr>
      <w:tr w:rsidR="008F1159" w14:paraId="76357393" w14:textId="77777777" w:rsidTr="00C518D5">
        <w:trPr>
          <w:trHeight w:val="3322"/>
        </w:trPr>
        <w:tc>
          <w:tcPr>
            <w:tcW w:w="817" w:type="dxa"/>
            <w:gridSpan w:val="2"/>
            <w:vMerge/>
          </w:tcPr>
          <w:p w14:paraId="7CBA8143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19FDECF1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D7787EF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</w:tc>
        <w:tc>
          <w:tcPr>
            <w:tcW w:w="1658" w:type="dxa"/>
          </w:tcPr>
          <w:p w14:paraId="2DA6A003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6C5551CD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03026F3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72530D51" w14:textId="77777777" w:rsidR="008F1159" w:rsidRDefault="008F1159" w:rsidP="008F115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7732E2D8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</w:tc>
      </w:tr>
      <w:tr w:rsidR="008F1159" w14:paraId="47C4CE79" w14:textId="77777777" w:rsidTr="00C518D5">
        <w:tc>
          <w:tcPr>
            <w:tcW w:w="817" w:type="dxa"/>
            <w:gridSpan w:val="2"/>
            <w:vMerge/>
          </w:tcPr>
          <w:p w14:paraId="7B9FB906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98A074D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7F46F301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FE56BFE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F6CC836" w14:textId="77777777" w:rsidR="008F1159" w:rsidRPr="00CA21F6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1798" w:type="dxa"/>
          </w:tcPr>
          <w:p w14:paraId="0B49B0C3" w14:textId="77777777" w:rsidR="008F1159" w:rsidRPr="001E158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2438" w:type="dxa"/>
          </w:tcPr>
          <w:p w14:paraId="250EE71B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1159" w14:paraId="1245173D" w14:textId="77777777" w:rsidTr="00C518D5">
        <w:tc>
          <w:tcPr>
            <w:tcW w:w="817" w:type="dxa"/>
            <w:gridSpan w:val="2"/>
          </w:tcPr>
          <w:p w14:paraId="4A0E49CF" w14:textId="40BDB550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25" w:type="dxa"/>
          </w:tcPr>
          <w:p w14:paraId="2132786C" w14:textId="2F13A104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жилой дом ул. Маяковского, д.90, кв.31</w:t>
            </w:r>
          </w:p>
        </w:tc>
        <w:tc>
          <w:tcPr>
            <w:tcW w:w="2488" w:type="dxa"/>
          </w:tcPr>
          <w:p w14:paraId="28428221" w14:textId="6C54A2CA" w:rsidR="008F1159" w:rsidRPr="004A2E34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 w:rsidRPr="004A2E34">
              <w:rPr>
                <w:bCs/>
                <w:sz w:val="24"/>
                <w:szCs w:val="24"/>
              </w:rPr>
              <w:t xml:space="preserve">Дооборудование </w:t>
            </w:r>
            <w:r>
              <w:rPr>
                <w:bCs/>
                <w:sz w:val="24"/>
                <w:szCs w:val="24"/>
              </w:rPr>
              <w:t>пандуса</w:t>
            </w:r>
          </w:p>
        </w:tc>
        <w:tc>
          <w:tcPr>
            <w:tcW w:w="1658" w:type="dxa"/>
          </w:tcPr>
          <w:p w14:paraId="1A86FCFD" w14:textId="36C4C005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7A436F3" w14:textId="14067893" w:rsidR="008F1159" w:rsidRPr="004A2E34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  <w:r w:rsidRPr="004A2E34">
              <w:rPr>
                <w:bCs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01DCD53C" w14:textId="4B7FFE58" w:rsidR="008F1159" w:rsidRPr="004A2E34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  <w:r w:rsidRPr="004A2E34">
              <w:rPr>
                <w:bCs/>
                <w:sz w:val="24"/>
                <w:szCs w:val="24"/>
              </w:rPr>
              <w:t> 000,00</w:t>
            </w:r>
          </w:p>
        </w:tc>
        <w:tc>
          <w:tcPr>
            <w:tcW w:w="2438" w:type="dxa"/>
          </w:tcPr>
          <w:p w14:paraId="0FED00D1" w14:textId="4054A80C" w:rsidR="008F1159" w:rsidRPr="006C349C" w:rsidRDefault="008F1159" w:rsidP="006C349C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8F1159" w14:paraId="088A0588" w14:textId="77777777" w:rsidTr="00C518D5">
        <w:tc>
          <w:tcPr>
            <w:tcW w:w="817" w:type="dxa"/>
            <w:gridSpan w:val="2"/>
          </w:tcPr>
          <w:p w14:paraId="006021B6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</w:tcPr>
          <w:p w14:paraId="02F9E690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480ED291" w14:textId="5ADAE9F5" w:rsidR="008F1159" w:rsidRPr="004A2E34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4A2E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58" w:type="dxa"/>
          </w:tcPr>
          <w:p w14:paraId="7BB0EBFD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4D5A3555" w14:textId="062741AD" w:rsidR="008F1159" w:rsidRPr="00CF5DE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CF5DEF">
              <w:rPr>
                <w:b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18BCD16D" w14:textId="2B0F439E" w:rsidR="008F1159" w:rsidRPr="00CF5DEF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CF5DEF">
              <w:rPr>
                <w:b/>
                <w:sz w:val="24"/>
                <w:szCs w:val="24"/>
              </w:rPr>
              <w:t>50 000,00</w:t>
            </w:r>
          </w:p>
        </w:tc>
        <w:tc>
          <w:tcPr>
            <w:tcW w:w="2438" w:type="dxa"/>
          </w:tcPr>
          <w:p w14:paraId="1EBB0A62" w14:textId="77777777" w:rsidR="008F1159" w:rsidRPr="0071310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</w:tr>
      <w:tr w:rsidR="008F1159" w14:paraId="020E04B1" w14:textId="77777777" w:rsidTr="00C518D5">
        <w:trPr>
          <w:trHeight w:val="1098"/>
        </w:trPr>
        <w:tc>
          <w:tcPr>
            <w:tcW w:w="817" w:type="dxa"/>
            <w:gridSpan w:val="2"/>
            <w:vMerge w:val="restart"/>
          </w:tcPr>
          <w:p w14:paraId="6431E5BA" w14:textId="0F9EE0D6" w:rsidR="008F1159" w:rsidRPr="00341391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25" w:type="dxa"/>
            <w:vMerge w:val="restart"/>
          </w:tcPr>
          <w:p w14:paraId="6946EE61" w14:textId="77777777" w:rsidR="008F1159" w:rsidRPr="00CB2D04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  <w:vMerge w:val="restart"/>
          </w:tcPr>
          <w:p w14:paraId="6133E8F6" w14:textId="77777777" w:rsidR="008F1159" w:rsidRPr="00A57E61" w:rsidRDefault="008F1159" w:rsidP="008F1159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  </w:t>
            </w:r>
          </w:p>
        </w:tc>
        <w:tc>
          <w:tcPr>
            <w:tcW w:w="1658" w:type="dxa"/>
          </w:tcPr>
          <w:p w14:paraId="1F7D0A86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1B097266" w14:textId="77777777" w:rsidR="008F1159" w:rsidRPr="0071310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547683FA" w14:textId="77777777" w:rsidR="008F1159" w:rsidRPr="0071310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8" w:type="dxa"/>
            <w:vMerge w:val="restart"/>
          </w:tcPr>
          <w:p w14:paraId="61B1EE40" w14:textId="77777777" w:rsidR="008F1159" w:rsidRPr="0097345C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8F1159" w14:paraId="4622934A" w14:textId="77777777" w:rsidTr="00C518D5">
        <w:trPr>
          <w:trHeight w:val="1128"/>
        </w:trPr>
        <w:tc>
          <w:tcPr>
            <w:tcW w:w="817" w:type="dxa"/>
            <w:gridSpan w:val="2"/>
            <w:vMerge/>
          </w:tcPr>
          <w:p w14:paraId="6ED69BF1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3A295BBF" w14:textId="77777777" w:rsidR="008F1159" w:rsidRPr="00C55C3A" w:rsidRDefault="008F1159" w:rsidP="008F1159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8" w:type="dxa"/>
            <w:vMerge/>
          </w:tcPr>
          <w:p w14:paraId="5FB18E38" w14:textId="77777777" w:rsidR="008F1159" w:rsidRPr="00A57E61" w:rsidRDefault="008F1159" w:rsidP="008F115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39A9E066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5126BAA" w14:textId="77777777" w:rsidR="008F1159" w:rsidRPr="00BE7D53" w:rsidRDefault="008F1159" w:rsidP="008F1159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6EB944F4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8" w:type="dxa"/>
            <w:vMerge/>
          </w:tcPr>
          <w:p w14:paraId="54972991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</w:tr>
      <w:tr w:rsidR="008F1159" w14:paraId="74863A23" w14:textId="77777777" w:rsidTr="00C518D5">
        <w:trPr>
          <w:trHeight w:val="274"/>
        </w:trPr>
        <w:tc>
          <w:tcPr>
            <w:tcW w:w="817" w:type="dxa"/>
            <w:gridSpan w:val="2"/>
            <w:vMerge/>
          </w:tcPr>
          <w:p w14:paraId="37796223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46B6B3E7" w14:textId="77777777" w:rsidR="008F1159" w:rsidRPr="00C55C3A" w:rsidRDefault="008F1159" w:rsidP="008F1159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8" w:type="dxa"/>
            <w:vMerge/>
          </w:tcPr>
          <w:p w14:paraId="6A2080ED" w14:textId="77777777" w:rsidR="008F1159" w:rsidRPr="00A57E61" w:rsidRDefault="008F1159" w:rsidP="008F115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7BFF0665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01A54C07" w14:textId="77777777" w:rsidR="008F1159" w:rsidRPr="00BE7D53" w:rsidRDefault="008F1159" w:rsidP="008F1159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3D625B6B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8" w:type="dxa"/>
            <w:vMerge/>
          </w:tcPr>
          <w:p w14:paraId="0159FE87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</w:tr>
      <w:tr w:rsidR="008F1159" w14:paraId="095A6D88" w14:textId="77777777" w:rsidTr="00C518D5">
        <w:tc>
          <w:tcPr>
            <w:tcW w:w="817" w:type="dxa"/>
            <w:gridSpan w:val="2"/>
            <w:vMerge/>
          </w:tcPr>
          <w:p w14:paraId="5C713A4A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14:paraId="7ED60BB6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  <w:vMerge/>
          </w:tcPr>
          <w:p w14:paraId="748C355B" w14:textId="77777777" w:rsidR="008F1159" w:rsidRPr="00A57E61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1E7E828" w14:textId="77777777" w:rsidR="008F1159" w:rsidRPr="0095136E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8C2295C" w14:textId="77777777" w:rsidR="008F1159" w:rsidRPr="00BE7D53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4BB99EAA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8" w:type="dxa"/>
            <w:vMerge/>
          </w:tcPr>
          <w:p w14:paraId="2B08BD7F" w14:textId="77777777" w:rsidR="008F1159" w:rsidRDefault="008F1159" w:rsidP="008F1159">
            <w:pPr>
              <w:rPr>
                <w:b/>
                <w:sz w:val="24"/>
                <w:szCs w:val="24"/>
              </w:rPr>
            </w:pPr>
          </w:p>
        </w:tc>
      </w:tr>
      <w:tr w:rsidR="008F1159" w14:paraId="6C24F582" w14:textId="77777777" w:rsidTr="00C518D5">
        <w:tc>
          <w:tcPr>
            <w:tcW w:w="817" w:type="dxa"/>
            <w:gridSpan w:val="2"/>
          </w:tcPr>
          <w:p w14:paraId="6D28BD51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</w:tcPr>
          <w:p w14:paraId="4EF3AE22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  <w:vMerge/>
          </w:tcPr>
          <w:p w14:paraId="756C22CB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07FBAC9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F2D805E" w14:textId="77777777" w:rsidR="008F1159" w:rsidRPr="00BE7D53" w:rsidRDefault="008F1159" w:rsidP="008F115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7D53">
              <w:rPr>
                <w:sz w:val="24"/>
                <w:szCs w:val="24"/>
              </w:rPr>
              <w:t>300 000,00</w:t>
            </w:r>
          </w:p>
        </w:tc>
        <w:tc>
          <w:tcPr>
            <w:tcW w:w="1798" w:type="dxa"/>
          </w:tcPr>
          <w:p w14:paraId="1FA27DB4" w14:textId="77777777" w:rsidR="008F1159" w:rsidRDefault="008F1159" w:rsidP="008F115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300 000,00</w:t>
            </w:r>
          </w:p>
        </w:tc>
        <w:tc>
          <w:tcPr>
            <w:tcW w:w="2438" w:type="dxa"/>
            <w:vMerge/>
          </w:tcPr>
          <w:p w14:paraId="37BD16EB" w14:textId="77777777" w:rsidR="008F1159" w:rsidRDefault="008F1159" w:rsidP="008F1159">
            <w:pPr>
              <w:rPr>
                <w:b/>
                <w:sz w:val="24"/>
                <w:szCs w:val="24"/>
              </w:rPr>
            </w:pPr>
          </w:p>
        </w:tc>
      </w:tr>
      <w:tr w:rsidR="008F1159" w14:paraId="6091C0E2" w14:textId="77777777" w:rsidTr="00C518D5">
        <w:tc>
          <w:tcPr>
            <w:tcW w:w="817" w:type="dxa"/>
            <w:gridSpan w:val="2"/>
          </w:tcPr>
          <w:p w14:paraId="60EB68A5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5" w:type="dxa"/>
          </w:tcPr>
          <w:p w14:paraId="421A7BDA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0D0E21FB" w14:textId="77777777" w:rsidR="008F1159" w:rsidRPr="00184593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23A4E1B" w14:textId="77777777" w:rsidR="008F1159" w:rsidRDefault="008F1159" w:rsidP="008F11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41D35D4A" w14:textId="77777777" w:rsidR="008F1159" w:rsidRPr="00DE30D9" w:rsidRDefault="008F1159" w:rsidP="008F1159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FE712C"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1798" w:type="dxa"/>
          </w:tcPr>
          <w:p w14:paraId="64AEC6E8" w14:textId="77777777" w:rsidR="008F1159" w:rsidRDefault="008F1159" w:rsidP="008F115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2438" w:type="dxa"/>
            <w:vMerge/>
          </w:tcPr>
          <w:p w14:paraId="2011A91F" w14:textId="77777777" w:rsidR="008F1159" w:rsidRDefault="008F1159" w:rsidP="008F1159">
            <w:pPr>
              <w:rPr>
                <w:b/>
                <w:sz w:val="24"/>
                <w:szCs w:val="24"/>
              </w:rPr>
            </w:pPr>
          </w:p>
        </w:tc>
      </w:tr>
      <w:tr w:rsidR="008F1159" w14:paraId="6C02F8C4" w14:textId="77777777" w:rsidTr="00C518D5">
        <w:tc>
          <w:tcPr>
            <w:tcW w:w="810" w:type="dxa"/>
          </w:tcPr>
          <w:p w14:paraId="745183D3" w14:textId="09796E82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0" w:type="dxa"/>
            <w:gridSpan w:val="3"/>
          </w:tcPr>
          <w:p w14:paraId="2641A73F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763B1CC0" w14:textId="433D6B14" w:rsidR="008F1159" w:rsidRPr="00BA15AA" w:rsidRDefault="008F1159" w:rsidP="008F1159">
            <w:pPr>
              <w:jc w:val="center"/>
              <w:rPr>
                <w:bCs/>
                <w:sz w:val="32"/>
                <w:szCs w:val="32"/>
              </w:rPr>
            </w:pPr>
            <w:r w:rsidRPr="00BA15AA">
              <w:rPr>
                <w:bCs/>
                <w:sz w:val="32"/>
                <w:szCs w:val="32"/>
              </w:rPr>
              <w:t>Х</w:t>
            </w:r>
          </w:p>
        </w:tc>
        <w:tc>
          <w:tcPr>
            <w:tcW w:w="2072" w:type="dxa"/>
          </w:tcPr>
          <w:p w14:paraId="54CAEF8E" w14:textId="71CD3416" w:rsidR="008F1159" w:rsidRPr="00CC6A63" w:rsidRDefault="008F1159" w:rsidP="008F115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6A63">
              <w:rPr>
                <w:b/>
                <w:bCs/>
                <w:color w:val="000000" w:themeColor="text1"/>
                <w:sz w:val="24"/>
                <w:szCs w:val="24"/>
              </w:rPr>
              <w:t xml:space="preserve">2 </w:t>
            </w:r>
            <w:r w:rsidR="00CC6A63" w:rsidRPr="00CC6A63">
              <w:rPr>
                <w:b/>
                <w:bCs/>
                <w:color w:val="000000" w:themeColor="text1"/>
                <w:sz w:val="24"/>
                <w:szCs w:val="24"/>
              </w:rPr>
              <w:t>962</w:t>
            </w:r>
            <w:r w:rsidRPr="00CC6A63">
              <w:rPr>
                <w:b/>
                <w:bCs/>
                <w:color w:val="000000" w:themeColor="text1"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0854F388" w14:textId="62A8F738" w:rsidR="008F1159" w:rsidRPr="00CC6A63" w:rsidRDefault="008F1159" w:rsidP="008F115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C6A63">
              <w:rPr>
                <w:b/>
                <w:color w:val="000000" w:themeColor="text1"/>
                <w:sz w:val="24"/>
                <w:szCs w:val="24"/>
              </w:rPr>
              <w:t>2 </w:t>
            </w:r>
            <w:r w:rsidR="00CC6A63" w:rsidRPr="00CC6A63">
              <w:rPr>
                <w:b/>
                <w:color w:val="000000" w:themeColor="text1"/>
                <w:sz w:val="24"/>
                <w:szCs w:val="24"/>
              </w:rPr>
              <w:t>962</w:t>
            </w:r>
            <w:r w:rsidRPr="00CC6A63">
              <w:rPr>
                <w:b/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2438" w:type="dxa"/>
          </w:tcPr>
          <w:p w14:paraId="3E0F4CD2" w14:textId="77777777" w:rsidR="008F1159" w:rsidRDefault="008F1159" w:rsidP="008F115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3846FAE" w14:textId="77777777" w:rsidR="00C953F1" w:rsidRPr="006F52B1" w:rsidRDefault="00C953F1" w:rsidP="00C953F1">
      <w:pPr>
        <w:rPr>
          <w:b/>
          <w:sz w:val="24"/>
          <w:szCs w:val="24"/>
        </w:rPr>
      </w:pPr>
    </w:p>
    <w:tbl>
      <w:tblPr>
        <w:tblStyle w:val="a5"/>
        <w:tblW w:w="14600" w:type="dxa"/>
        <w:tblInd w:w="988" w:type="dxa"/>
        <w:tblLook w:val="04A0" w:firstRow="1" w:lastRow="0" w:firstColumn="1" w:lastColumn="0" w:noHBand="0" w:noVBand="1"/>
      </w:tblPr>
      <w:tblGrid>
        <w:gridCol w:w="4932"/>
        <w:gridCol w:w="1475"/>
        <w:gridCol w:w="1417"/>
        <w:gridCol w:w="1418"/>
        <w:gridCol w:w="1296"/>
        <w:gridCol w:w="1652"/>
        <w:gridCol w:w="2410"/>
      </w:tblGrid>
      <w:tr w:rsidR="00C953F1" w14:paraId="3602B5F5" w14:textId="77777777" w:rsidTr="00F41A4C">
        <w:tc>
          <w:tcPr>
            <w:tcW w:w="4932" w:type="dxa"/>
          </w:tcPr>
          <w:p w14:paraId="7ABD43C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475" w:type="dxa"/>
          </w:tcPr>
          <w:p w14:paraId="49DEBDE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7" w:type="dxa"/>
          </w:tcPr>
          <w:p w14:paraId="01291E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14:paraId="21884DF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1296" w:type="dxa"/>
          </w:tcPr>
          <w:p w14:paraId="0524E4C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652" w:type="dxa"/>
          </w:tcPr>
          <w:p w14:paraId="7368E9D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2410" w:type="dxa"/>
          </w:tcPr>
          <w:p w14:paraId="1AE09D6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C953F1" w14:paraId="64BB2FE0" w14:textId="77777777" w:rsidTr="00F41A4C">
        <w:tc>
          <w:tcPr>
            <w:tcW w:w="4932" w:type="dxa"/>
          </w:tcPr>
          <w:p w14:paraId="210B4D6D" w14:textId="77777777" w:rsidR="00C953F1" w:rsidRPr="00CE34FD" w:rsidRDefault="00C953F1" w:rsidP="00921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34FD">
              <w:rPr>
                <w:color w:val="000000" w:themeColor="text1"/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 w:rsidRPr="00CE34F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Самарской области</w:t>
            </w:r>
            <w:r w:rsidRPr="00CE34F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p w14:paraId="49A604C5" w14:textId="6B0D191C" w:rsidR="00C953F1" w:rsidRPr="0027256E" w:rsidRDefault="00CF5DEF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5</w:t>
            </w:r>
            <w:r w:rsidR="008F1159">
              <w:rPr>
                <w:sz w:val="24"/>
                <w:szCs w:val="24"/>
              </w:rPr>
              <w:t>2</w:t>
            </w:r>
            <w:r w:rsidRPr="00EE4AE0">
              <w:rPr>
                <w:sz w:val="24"/>
                <w:szCs w:val="24"/>
              </w:rPr>
              <w:t>0 000,00</w:t>
            </w:r>
          </w:p>
        </w:tc>
        <w:tc>
          <w:tcPr>
            <w:tcW w:w="1417" w:type="dxa"/>
          </w:tcPr>
          <w:p w14:paraId="0111DFEC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5C818DC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086E6547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  <w:tc>
          <w:tcPr>
            <w:tcW w:w="1652" w:type="dxa"/>
          </w:tcPr>
          <w:p w14:paraId="0E2FFA00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  <w:tc>
          <w:tcPr>
            <w:tcW w:w="2410" w:type="dxa"/>
          </w:tcPr>
          <w:p w14:paraId="61967960" w14:textId="5EFA229F" w:rsidR="00C953F1" w:rsidRPr="00E442B6" w:rsidRDefault="008F1159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="00C953F1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="00C953F1">
              <w:rPr>
                <w:b/>
                <w:bCs/>
                <w:sz w:val="24"/>
                <w:szCs w:val="24"/>
              </w:rPr>
              <w:t> 000,00</w:t>
            </w:r>
          </w:p>
        </w:tc>
      </w:tr>
      <w:tr w:rsidR="00C953F1" w14:paraId="04608BD7" w14:textId="77777777" w:rsidTr="00F41A4C">
        <w:tc>
          <w:tcPr>
            <w:tcW w:w="4932" w:type="dxa"/>
          </w:tcPr>
          <w:p w14:paraId="7C289E5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475" w:type="dxa"/>
          </w:tcPr>
          <w:p w14:paraId="3D4FFE2C" w14:textId="02A7DC72" w:rsidR="00C953F1" w:rsidRPr="00EE4AE0" w:rsidRDefault="00EE4AE0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50</w:t>
            </w:r>
            <w:r w:rsidR="00C953F1" w:rsidRPr="00EE4AE0">
              <w:rPr>
                <w:sz w:val="24"/>
                <w:szCs w:val="24"/>
              </w:rPr>
              <w:t> 000,00</w:t>
            </w:r>
          </w:p>
        </w:tc>
        <w:tc>
          <w:tcPr>
            <w:tcW w:w="1417" w:type="dxa"/>
          </w:tcPr>
          <w:p w14:paraId="40D6B43A" w14:textId="77777777" w:rsidR="00C953F1" w:rsidRPr="00EE4AE0" w:rsidRDefault="00C953F1" w:rsidP="00921844">
            <w:pPr>
              <w:jc w:val="center"/>
              <w:rPr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200 000,00</w:t>
            </w:r>
          </w:p>
        </w:tc>
        <w:tc>
          <w:tcPr>
            <w:tcW w:w="1418" w:type="dxa"/>
          </w:tcPr>
          <w:p w14:paraId="07CCF189" w14:textId="77777777" w:rsidR="00C953F1" w:rsidRPr="00EE4AE0" w:rsidRDefault="00C953F1" w:rsidP="00921844">
            <w:pPr>
              <w:jc w:val="center"/>
              <w:rPr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150 000,00</w:t>
            </w:r>
          </w:p>
        </w:tc>
        <w:tc>
          <w:tcPr>
            <w:tcW w:w="1296" w:type="dxa"/>
          </w:tcPr>
          <w:p w14:paraId="5C5ACDCA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2295A0F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614DE53F" w14:textId="22BDFAED" w:rsidR="00C953F1" w:rsidRPr="00E442B6" w:rsidRDefault="00EE4AE0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</w:t>
            </w:r>
            <w:r w:rsidR="00C953F1" w:rsidRPr="00E442B6">
              <w:rPr>
                <w:b/>
                <w:sz w:val="24"/>
                <w:szCs w:val="24"/>
              </w:rPr>
              <w:t> 000,00</w:t>
            </w:r>
          </w:p>
        </w:tc>
      </w:tr>
      <w:tr w:rsidR="00C953F1" w14:paraId="16CC82F0" w14:textId="77777777" w:rsidTr="00F41A4C">
        <w:tc>
          <w:tcPr>
            <w:tcW w:w="4932" w:type="dxa"/>
          </w:tcPr>
          <w:p w14:paraId="06E16471" w14:textId="77777777" w:rsidR="00C953F1" w:rsidRPr="009C7465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475" w:type="dxa"/>
          </w:tcPr>
          <w:p w14:paraId="0FD6F269" w14:textId="0EE3A0A0" w:rsidR="00C953F1" w:rsidRPr="006C325D" w:rsidRDefault="00EE4AE0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12 000.00</w:t>
            </w:r>
          </w:p>
        </w:tc>
        <w:tc>
          <w:tcPr>
            <w:tcW w:w="1417" w:type="dxa"/>
          </w:tcPr>
          <w:p w14:paraId="441E51D4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A3607E2" w14:textId="6CA8B407" w:rsidR="00C953F1" w:rsidRPr="00CA5B1A" w:rsidRDefault="00EE4AE0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</w:t>
            </w:r>
            <w:r w:rsidR="00C953F1" w:rsidRPr="00CA5B1A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1296" w:type="dxa"/>
          </w:tcPr>
          <w:p w14:paraId="65D94915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 w:rsidRPr="006C325D">
              <w:rPr>
                <w:b/>
                <w:bCs/>
                <w:sz w:val="24"/>
                <w:szCs w:val="24"/>
              </w:rPr>
              <w:t>12 000.00</w:t>
            </w:r>
          </w:p>
        </w:tc>
        <w:tc>
          <w:tcPr>
            <w:tcW w:w="1652" w:type="dxa"/>
          </w:tcPr>
          <w:p w14:paraId="5BD59E9E" w14:textId="77777777" w:rsidR="00C953F1" w:rsidRPr="0027256E" w:rsidRDefault="00C953F1" w:rsidP="0092184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</w:t>
            </w:r>
            <w:r w:rsidRPr="00CA5B1A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2410" w:type="dxa"/>
          </w:tcPr>
          <w:p w14:paraId="2D32F422" w14:textId="36CAAD31" w:rsidR="00C953F1" w:rsidRPr="00E74D1B" w:rsidRDefault="00C953F1" w:rsidP="0092184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402D3">
              <w:rPr>
                <w:b/>
                <w:sz w:val="24"/>
                <w:szCs w:val="24"/>
              </w:rPr>
              <w:t>24</w:t>
            </w:r>
            <w:r w:rsidR="00EE4AE0">
              <w:rPr>
                <w:b/>
                <w:sz w:val="24"/>
                <w:szCs w:val="24"/>
              </w:rPr>
              <w:t>2</w:t>
            </w:r>
            <w:r w:rsidRPr="002402D3">
              <w:rPr>
                <w:b/>
                <w:sz w:val="24"/>
                <w:szCs w:val="24"/>
              </w:rPr>
              <w:t> 000,00</w:t>
            </w:r>
          </w:p>
        </w:tc>
      </w:tr>
      <w:tr w:rsidR="00C953F1" w14:paraId="1434DF34" w14:textId="77777777" w:rsidTr="00F41A4C">
        <w:tc>
          <w:tcPr>
            <w:tcW w:w="4932" w:type="dxa"/>
          </w:tcPr>
          <w:p w14:paraId="3EC7E8B6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475" w:type="dxa"/>
          </w:tcPr>
          <w:p w14:paraId="16375873" w14:textId="52656B78" w:rsidR="00C953F1" w:rsidRPr="00E442B6" w:rsidRDefault="00EE4AE0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1417" w:type="dxa"/>
          </w:tcPr>
          <w:p w14:paraId="6448EE72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CF06DD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15 000,00</w:t>
            </w:r>
          </w:p>
        </w:tc>
        <w:tc>
          <w:tcPr>
            <w:tcW w:w="1296" w:type="dxa"/>
          </w:tcPr>
          <w:p w14:paraId="0EB3D16A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23759B56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71D5052F" w14:textId="6C2C7B68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27</w:t>
            </w:r>
            <w:r w:rsidR="00C27699">
              <w:rPr>
                <w:sz w:val="24"/>
                <w:szCs w:val="24"/>
              </w:rPr>
              <w:t> </w:t>
            </w:r>
            <w:r w:rsidRPr="00E442B6">
              <w:rPr>
                <w:sz w:val="24"/>
                <w:szCs w:val="24"/>
              </w:rPr>
              <w:t>000</w:t>
            </w:r>
            <w:r w:rsidR="00C27699">
              <w:rPr>
                <w:sz w:val="24"/>
                <w:szCs w:val="24"/>
              </w:rPr>
              <w:t>,</w:t>
            </w:r>
            <w:r w:rsidRPr="00E442B6">
              <w:rPr>
                <w:sz w:val="24"/>
                <w:szCs w:val="24"/>
              </w:rPr>
              <w:t>00</w:t>
            </w:r>
          </w:p>
        </w:tc>
      </w:tr>
      <w:tr w:rsidR="00C953F1" w14:paraId="371A911D" w14:textId="77777777" w:rsidTr="00F41A4C">
        <w:tc>
          <w:tcPr>
            <w:tcW w:w="4932" w:type="dxa"/>
          </w:tcPr>
          <w:p w14:paraId="4B637C9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Муниципальное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</w:t>
            </w:r>
          </w:p>
        </w:tc>
        <w:tc>
          <w:tcPr>
            <w:tcW w:w="1475" w:type="dxa"/>
          </w:tcPr>
          <w:p w14:paraId="42AECD19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6FF0CAD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1962576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3827E6D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1652" w:type="dxa"/>
          </w:tcPr>
          <w:p w14:paraId="6DCF070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50 000,00</w:t>
            </w:r>
          </w:p>
        </w:tc>
        <w:tc>
          <w:tcPr>
            <w:tcW w:w="2410" w:type="dxa"/>
          </w:tcPr>
          <w:p w14:paraId="3A4D008A" w14:textId="0723C64E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C2769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C27699">
              <w:rPr>
                <w:sz w:val="24"/>
                <w:szCs w:val="24"/>
              </w:rPr>
              <w:t>,00</w:t>
            </w:r>
          </w:p>
        </w:tc>
      </w:tr>
      <w:tr w:rsidR="00C953F1" w14:paraId="231AC7C3" w14:textId="77777777" w:rsidTr="00F41A4C">
        <w:tc>
          <w:tcPr>
            <w:tcW w:w="4932" w:type="dxa"/>
          </w:tcPr>
          <w:p w14:paraId="3B1452E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1475" w:type="dxa"/>
          </w:tcPr>
          <w:p w14:paraId="15BE150F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83A947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A5DDBDD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3DC89031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14:paraId="525078A6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410" w:type="dxa"/>
          </w:tcPr>
          <w:p w14:paraId="743151C4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BE7D53">
              <w:rPr>
                <w:color w:val="000000" w:themeColor="text1"/>
                <w:sz w:val="24"/>
                <w:szCs w:val="24"/>
              </w:rPr>
              <w:t>100 000,00</w:t>
            </w:r>
          </w:p>
        </w:tc>
      </w:tr>
      <w:tr w:rsidR="00C953F1" w14:paraId="112BFFA2" w14:textId="77777777" w:rsidTr="00F41A4C">
        <w:tc>
          <w:tcPr>
            <w:tcW w:w="4932" w:type="dxa"/>
          </w:tcPr>
          <w:p w14:paraId="556E4B8C" w14:textId="77777777" w:rsidR="00C953F1" w:rsidRPr="00556F4D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>Дом культуры «Дружба»</w:t>
            </w:r>
          </w:p>
        </w:tc>
        <w:tc>
          <w:tcPr>
            <w:tcW w:w="1475" w:type="dxa"/>
          </w:tcPr>
          <w:p w14:paraId="03550D2F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0E776F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ACB2EE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53 000.00</w:t>
            </w:r>
          </w:p>
        </w:tc>
        <w:tc>
          <w:tcPr>
            <w:tcW w:w="1296" w:type="dxa"/>
          </w:tcPr>
          <w:p w14:paraId="5FD44B88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6E628FF9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563A2F0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53 000,00</w:t>
            </w:r>
          </w:p>
        </w:tc>
      </w:tr>
      <w:tr w:rsidR="00C953F1" w14:paraId="26F05FA9" w14:textId="77777777" w:rsidTr="00F41A4C">
        <w:trPr>
          <w:trHeight w:val="885"/>
        </w:trPr>
        <w:tc>
          <w:tcPr>
            <w:tcW w:w="4932" w:type="dxa"/>
          </w:tcPr>
          <w:p w14:paraId="5FFAB1A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75" w:type="dxa"/>
          </w:tcPr>
          <w:p w14:paraId="2F7D6E24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417" w:type="dxa"/>
          </w:tcPr>
          <w:p w14:paraId="79F73032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418" w:type="dxa"/>
          </w:tcPr>
          <w:p w14:paraId="1B00D531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296" w:type="dxa"/>
          </w:tcPr>
          <w:p w14:paraId="09FF895A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Pr="00E442B6">
              <w:rPr>
                <w:sz w:val="24"/>
                <w:szCs w:val="24"/>
              </w:rPr>
              <w:t> 000,00</w:t>
            </w:r>
          </w:p>
        </w:tc>
        <w:tc>
          <w:tcPr>
            <w:tcW w:w="1652" w:type="dxa"/>
          </w:tcPr>
          <w:p w14:paraId="2B44FF4A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2410" w:type="dxa"/>
          </w:tcPr>
          <w:p w14:paraId="11027933" w14:textId="77777777" w:rsidR="00C953F1" w:rsidRPr="00E442B6" w:rsidRDefault="00C953F1" w:rsidP="0092184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1 30</w:t>
            </w:r>
            <w:r w:rsidRPr="00E442B6">
              <w:rPr>
                <w:b/>
                <w:bCs/>
                <w:sz w:val="24"/>
                <w:szCs w:val="24"/>
              </w:rPr>
              <w:t>0 000,00</w:t>
            </w:r>
          </w:p>
        </w:tc>
      </w:tr>
    </w:tbl>
    <w:p w14:paraId="6DF28654" w14:textId="2281E340" w:rsidR="007338C9" w:rsidRDefault="00331EF4" w:rsidP="00331EF4">
      <w:pPr>
        <w:ind w:firstLine="851"/>
      </w:pPr>
      <w:r>
        <w:rPr>
          <w:szCs w:val="28"/>
        </w:rPr>
        <w:t>».</w:t>
      </w:r>
    </w:p>
    <w:p w14:paraId="0C184326" w14:textId="77777777" w:rsidR="007338C9" w:rsidRDefault="007338C9" w:rsidP="007338C9">
      <w:pPr>
        <w:spacing w:line="360" w:lineRule="auto"/>
      </w:pPr>
    </w:p>
    <w:p w14:paraId="19D4BB62" w14:textId="77777777" w:rsidR="007338C9" w:rsidRDefault="007338C9" w:rsidP="007338C9">
      <w:pPr>
        <w:ind w:left="360"/>
        <w:jc w:val="center"/>
      </w:pPr>
    </w:p>
    <w:p w14:paraId="11256962" w14:textId="77777777" w:rsidR="007338C9" w:rsidRDefault="007338C9" w:rsidP="007338C9">
      <w:pPr>
        <w:ind w:left="360"/>
        <w:jc w:val="center"/>
      </w:pPr>
    </w:p>
    <w:p w14:paraId="28FA1951" w14:textId="77777777" w:rsidR="00F70E39" w:rsidRDefault="00F70E39" w:rsidP="00F70E39">
      <w:pPr>
        <w:ind w:left="360"/>
        <w:jc w:val="center"/>
      </w:pPr>
    </w:p>
    <w:sectPr w:rsidR="00F70E39" w:rsidSect="00C518D5">
      <w:pgSz w:w="16838" w:h="11906" w:orient="landscape"/>
      <w:pgMar w:top="1135" w:right="1134" w:bottom="851" w:left="39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770E7" w14:textId="77777777" w:rsidR="00A33974" w:rsidRDefault="00A33974" w:rsidP="009C0945">
      <w:r>
        <w:separator/>
      </w:r>
    </w:p>
  </w:endnote>
  <w:endnote w:type="continuationSeparator" w:id="0">
    <w:p w14:paraId="3F89B0F6" w14:textId="77777777" w:rsidR="00A33974" w:rsidRDefault="00A33974" w:rsidP="009C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A96F" w14:textId="77777777" w:rsidR="00A33974" w:rsidRDefault="00A33974" w:rsidP="009C0945">
      <w:r>
        <w:separator/>
      </w:r>
    </w:p>
  </w:footnote>
  <w:footnote w:type="continuationSeparator" w:id="0">
    <w:p w14:paraId="66902FF8" w14:textId="77777777" w:rsidR="00A33974" w:rsidRDefault="00A33974" w:rsidP="009C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pacing w:val="1"/>
        <w:sz w:val="28"/>
        <w:szCs w:val="28"/>
      </w:rPr>
    </w:lvl>
    <w:lvl w:ilvl="1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9677C6"/>
    <w:multiLevelType w:val="hybridMultilevel"/>
    <w:tmpl w:val="D1368304"/>
    <w:lvl w:ilvl="0" w:tplc="D124F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B2C14"/>
    <w:multiLevelType w:val="hybridMultilevel"/>
    <w:tmpl w:val="CC56918C"/>
    <w:lvl w:ilvl="0" w:tplc="F0A0D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57E4E"/>
    <w:multiLevelType w:val="hybridMultilevel"/>
    <w:tmpl w:val="4F2EFF30"/>
    <w:lvl w:ilvl="0" w:tplc="96C4468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634CFD"/>
    <w:multiLevelType w:val="hybridMultilevel"/>
    <w:tmpl w:val="960CC2DA"/>
    <w:lvl w:ilvl="0" w:tplc="7E4E0C7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8E37759"/>
    <w:multiLevelType w:val="hybridMultilevel"/>
    <w:tmpl w:val="230015AC"/>
    <w:lvl w:ilvl="0" w:tplc="73DC3C84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836727677">
    <w:abstractNumId w:val="5"/>
  </w:num>
  <w:num w:numId="2" w16cid:durableId="1611080840">
    <w:abstractNumId w:val="1"/>
  </w:num>
  <w:num w:numId="3" w16cid:durableId="1829203383">
    <w:abstractNumId w:val="2"/>
  </w:num>
  <w:num w:numId="4" w16cid:durableId="2107530072">
    <w:abstractNumId w:val="4"/>
  </w:num>
  <w:num w:numId="5" w16cid:durableId="291909349">
    <w:abstractNumId w:val="0"/>
  </w:num>
  <w:num w:numId="6" w16cid:durableId="1347907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F73"/>
    <w:rsid w:val="00023D8C"/>
    <w:rsid w:val="00034A4D"/>
    <w:rsid w:val="00045F04"/>
    <w:rsid w:val="000500BF"/>
    <w:rsid w:val="000504CA"/>
    <w:rsid w:val="00051695"/>
    <w:rsid w:val="000947CA"/>
    <w:rsid w:val="000B178C"/>
    <w:rsid w:val="000C2422"/>
    <w:rsid w:val="000C4347"/>
    <w:rsid w:val="000D0F51"/>
    <w:rsid w:val="000F57E0"/>
    <w:rsid w:val="000F6C3C"/>
    <w:rsid w:val="0011774C"/>
    <w:rsid w:val="00132939"/>
    <w:rsid w:val="00143040"/>
    <w:rsid w:val="00155F59"/>
    <w:rsid w:val="001653CE"/>
    <w:rsid w:val="00173637"/>
    <w:rsid w:val="00182896"/>
    <w:rsid w:val="001879D7"/>
    <w:rsid w:val="00192253"/>
    <w:rsid w:val="00196C80"/>
    <w:rsid w:val="00197487"/>
    <w:rsid w:val="001A17F7"/>
    <w:rsid w:val="001A551F"/>
    <w:rsid w:val="001C7D80"/>
    <w:rsid w:val="001E0EEC"/>
    <w:rsid w:val="00214DBC"/>
    <w:rsid w:val="00225B61"/>
    <w:rsid w:val="00232A21"/>
    <w:rsid w:val="00240AD8"/>
    <w:rsid w:val="0026339F"/>
    <w:rsid w:val="00264F8D"/>
    <w:rsid w:val="00283DF0"/>
    <w:rsid w:val="00287F32"/>
    <w:rsid w:val="00292516"/>
    <w:rsid w:val="00296A7A"/>
    <w:rsid w:val="00296ADD"/>
    <w:rsid w:val="002A24C8"/>
    <w:rsid w:val="002A3E8C"/>
    <w:rsid w:val="002A7774"/>
    <w:rsid w:val="002B365D"/>
    <w:rsid w:val="002B3B0F"/>
    <w:rsid w:val="002C1E64"/>
    <w:rsid w:val="002C7B39"/>
    <w:rsid w:val="002D10A7"/>
    <w:rsid w:val="002D7022"/>
    <w:rsid w:val="002E0250"/>
    <w:rsid w:val="002E2A5B"/>
    <w:rsid w:val="002E76B5"/>
    <w:rsid w:val="003005F0"/>
    <w:rsid w:val="00313A4C"/>
    <w:rsid w:val="003220AE"/>
    <w:rsid w:val="00331C62"/>
    <w:rsid w:val="00331EF4"/>
    <w:rsid w:val="00367E87"/>
    <w:rsid w:val="00380E92"/>
    <w:rsid w:val="003812BC"/>
    <w:rsid w:val="003A0C89"/>
    <w:rsid w:val="003A2D29"/>
    <w:rsid w:val="003A7262"/>
    <w:rsid w:val="003C25FA"/>
    <w:rsid w:val="003C5517"/>
    <w:rsid w:val="003C5BBB"/>
    <w:rsid w:val="003D399D"/>
    <w:rsid w:val="003E7FCC"/>
    <w:rsid w:val="00404B11"/>
    <w:rsid w:val="00410921"/>
    <w:rsid w:val="00413D41"/>
    <w:rsid w:val="0041718F"/>
    <w:rsid w:val="00457817"/>
    <w:rsid w:val="00467D6D"/>
    <w:rsid w:val="0047037B"/>
    <w:rsid w:val="00471C6F"/>
    <w:rsid w:val="0048504E"/>
    <w:rsid w:val="00485DF1"/>
    <w:rsid w:val="004914FF"/>
    <w:rsid w:val="004A03EE"/>
    <w:rsid w:val="004A20E7"/>
    <w:rsid w:val="004A2E34"/>
    <w:rsid w:val="004B0421"/>
    <w:rsid w:val="004B577F"/>
    <w:rsid w:val="004B7107"/>
    <w:rsid w:val="004C544B"/>
    <w:rsid w:val="004D1C79"/>
    <w:rsid w:val="004E34FD"/>
    <w:rsid w:val="004F0EF5"/>
    <w:rsid w:val="004F497B"/>
    <w:rsid w:val="00530AC3"/>
    <w:rsid w:val="00536F73"/>
    <w:rsid w:val="00541345"/>
    <w:rsid w:val="0054347E"/>
    <w:rsid w:val="00545676"/>
    <w:rsid w:val="0055178C"/>
    <w:rsid w:val="005603B2"/>
    <w:rsid w:val="00564392"/>
    <w:rsid w:val="00566449"/>
    <w:rsid w:val="00567856"/>
    <w:rsid w:val="005708E7"/>
    <w:rsid w:val="00575339"/>
    <w:rsid w:val="005B3949"/>
    <w:rsid w:val="005C5126"/>
    <w:rsid w:val="005C58C8"/>
    <w:rsid w:val="005C71EF"/>
    <w:rsid w:val="005D0AAA"/>
    <w:rsid w:val="005D40E6"/>
    <w:rsid w:val="00601734"/>
    <w:rsid w:val="0060355B"/>
    <w:rsid w:val="00605B17"/>
    <w:rsid w:val="006125F8"/>
    <w:rsid w:val="00613F7B"/>
    <w:rsid w:val="00616470"/>
    <w:rsid w:val="00621BD4"/>
    <w:rsid w:val="00622797"/>
    <w:rsid w:val="0063349E"/>
    <w:rsid w:val="006372D4"/>
    <w:rsid w:val="00663DC0"/>
    <w:rsid w:val="00697606"/>
    <w:rsid w:val="006A3F18"/>
    <w:rsid w:val="006A571F"/>
    <w:rsid w:val="006B1408"/>
    <w:rsid w:val="006C349C"/>
    <w:rsid w:val="006C5A7C"/>
    <w:rsid w:val="006C67D2"/>
    <w:rsid w:val="006D45F2"/>
    <w:rsid w:val="006D6D0F"/>
    <w:rsid w:val="006E3F56"/>
    <w:rsid w:val="006E4DD4"/>
    <w:rsid w:val="0070797B"/>
    <w:rsid w:val="007113DF"/>
    <w:rsid w:val="00715F1E"/>
    <w:rsid w:val="007224F2"/>
    <w:rsid w:val="00722CF3"/>
    <w:rsid w:val="007243AA"/>
    <w:rsid w:val="00724B79"/>
    <w:rsid w:val="0072576E"/>
    <w:rsid w:val="0072679A"/>
    <w:rsid w:val="007338C9"/>
    <w:rsid w:val="00751A01"/>
    <w:rsid w:val="00766260"/>
    <w:rsid w:val="007716DF"/>
    <w:rsid w:val="007973E0"/>
    <w:rsid w:val="00797DC9"/>
    <w:rsid w:val="007A2C60"/>
    <w:rsid w:val="007C0FE3"/>
    <w:rsid w:val="007C39F7"/>
    <w:rsid w:val="007D77C2"/>
    <w:rsid w:val="007F48E8"/>
    <w:rsid w:val="007F691E"/>
    <w:rsid w:val="007F699A"/>
    <w:rsid w:val="0080134E"/>
    <w:rsid w:val="008047CB"/>
    <w:rsid w:val="00805BAE"/>
    <w:rsid w:val="00814315"/>
    <w:rsid w:val="00824208"/>
    <w:rsid w:val="00825ED6"/>
    <w:rsid w:val="00832A36"/>
    <w:rsid w:val="00843E63"/>
    <w:rsid w:val="008454C8"/>
    <w:rsid w:val="008971B6"/>
    <w:rsid w:val="008A2531"/>
    <w:rsid w:val="008A7715"/>
    <w:rsid w:val="008A7D57"/>
    <w:rsid w:val="008C1317"/>
    <w:rsid w:val="008C1775"/>
    <w:rsid w:val="008C3A08"/>
    <w:rsid w:val="008C5A9D"/>
    <w:rsid w:val="008E0B44"/>
    <w:rsid w:val="008E5B37"/>
    <w:rsid w:val="008F1159"/>
    <w:rsid w:val="008F37A9"/>
    <w:rsid w:val="00917885"/>
    <w:rsid w:val="009210F2"/>
    <w:rsid w:val="009217AB"/>
    <w:rsid w:val="00921844"/>
    <w:rsid w:val="009436F9"/>
    <w:rsid w:val="0095707E"/>
    <w:rsid w:val="00961EFF"/>
    <w:rsid w:val="00967E1F"/>
    <w:rsid w:val="00970705"/>
    <w:rsid w:val="009A677D"/>
    <w:rsid w:val="009B301A"/>
    <w:rsid w:val="009C0945"/>
    <w:rsid w:val="009C7091"/>
    <w:rsid w:val="009D2275"/>
    <w:rsid w:val="009D3CE2"/>
    <w:rsid w:val="009E3A23"/>
    <w:rsid w:val="009F0DE4"/>
    <w:rsid w:val="00A0050B"/>
    <w:rsid w:val="00A17B87"/>
    <w:rsid w:val="00A31F1E"/>
    <w:rsid w:val="00A33974"/>
    <w:rsid w:val="00A54492"/>
    <w:rsid w:val="00A61587"/>
    <w:rsid w:val="00A6271E"/>
    <w:rsid w:val="00A707F8"/>
    <w:rsid w:val="00A71EF9"/>
    <w:rsid w:val="00A81DA8"/>
    <w:rsid w:val="00A922A4"/>
    <w:rsid w:val="00A93AFC"/>
    <w:rsid w:val="00AA357B"/>
    <w:rsid w:val="00AB36A6"/>
    <w:rsid w:val="00AB69C4"/>
    <w:rsid w:val="00AC098E"/>
    <w:rsid w:val="00AC58C2"/>
    <w:rsid w:val="00AD43C6"/>
    <w:rsid w:val="00AD71E0"/>
    <w:rsid w:val="00AE306C"/>
    <w:rsid w:val="00AF1627"/>
    <w:rsid w:val="00AF18BA"/>
    <w:rsid w:val="00AF6B5E"/>
    <w:rsid w:val="00B05570"/>
    <w:rsid w:val="00B05573"/>
    <w:rsid w:val="00B07EE2"/>
    <w:rsid w:val="00B14AC7"/>
    <w:rsid w:val="00B17F32"/>
    <w:rsid w:val="00B20FD8"/>
    <w:rsid w:val="00B2210E"/>
    <w:rsid w:val="00B25EBE"/>
    <w:rsid w:val="00B31BB5"/>
    <w:rsid w:val="00B762FF"/>
    <w:rsid w:val="00B846F3"/>
    <w:rsid w:val="00B93C0E"/>
    <w:rsid w:val="00BA437A"/>
    <w:rsid w:val="00BB0A99"/>
    <w:rsid w:val="00BC11DD"/>
    <w:rsid w:val="00BD7204"/>
    <w:rsid w:val="00BF4F5C"/>
    <w:rsid w:val="00BF4FCF"/>
    <w:rsid w:val="00BF50C1"/>
    <w:rsid w:val="00C01BB8"/>
    <w:rsid w:val="00C06F89"/>
    <w:rsid w:val="00C15123"/>
    <w:rsid w:val="00C27699"/>
    <w:rsid w:val="00C518D5"/>
    <w:rsid w:val="00C75069"/>
    <w:rsid w:val="00C76CCC"/>
    <w:rsid w:val="00C953F1"/>
    <w:rsid w:val="00CA7449"/>
    <w:rsid w:val="00CB43F4"/>
    <w:rsid w:val="00CB44B8"/>
    <w:rsid w:val="00CB58F1"/>
    <w:rsid w:val="00CC6A63"/>
    <w:rsid w:val="00CD514D"/>
    <w:rsid w:val="00CE1A69"/>
    <w:rsid w:val="00CE5739"/>
    <w:rsid w:val="00CF5DEF"/>
    <w:rsid w:val="00D115FC"/>
    <w:rsid w:val="00D22FB9"/>
    <w:rsid w:val="00D33E3D"/>
    <w:rsid w:val="00D43E7E"/>
    <w:rsid w:val="00D70D22"/>
    <w:rsid w:val="00D73F55"/>
    <w:rsid w:val="00D764FB"/>
    <w:rsid w:val="00D84BCB"/>
    <w:rsid w:val="00D873F0"/>
    <w:rsid w:val="00D92DE8"/>
    <w:rsid w:val="00D94A15"/>
    <w:rsid w:val="00D94C22"/>
    <w:rsid w:val="00DB4C1C"/>
    <w:rsid w:val="00DB5C3E"/>
    <w:rsid w:val="00DC59B7"/>
    <w:rsid w:val="00DD2BDD"/>
    <w:rsid w:val="00DD4D48"/>
    <w:rsid w:val="00DE30D9"/>
    <w:rsid w:val="00DF4553"/>
    <w:rsid w:val="00E10060"/>
    <w:rsid w:val="00E17D9E"/>
    <w:rsid w:val="00E60285"/>
    <w:rsid w:val="00E62372"/>
    <w:rsid w:val="00E67C49"/>
    <w:rsid w:val="00E81EE2"/>
    <w:rsid w:val="00E828C9"/>
    <w:rsid w:val="00E92286"/>
    <w:rsid w:val="00EC1416"/>
    <w:rsid w:val="00EC4E36"/>
    <w:rsid w:val="00ED0BAC"/>
    <w:rsid w:val="00ED20BA"/>
    <w:rsid w:val="00ED70A3"/>
    <w:rsid w:val="00EE1796"/>
    <w:rsid w:val="00EE4AE0"/>
    <w:rsid w:val="00EE764F"/>
    <w:rsid w:val="00EF595C"/>
    <w:rsid w:val="00F0408F"/>
    <w:rsid w:val="00F11C57"/>
    <w:rsid w:val="00F27800"/>
    <w:rsid w:val="00F352C3"/>
    <w:rsid w:val="00F41A4C"/>
    <w:rsid w:val="00F54290"/>
    <w:rsid w:val="00F70E39"/>
    <w:rsid w:val="00F829D2"/>
    <w:rsid w:val="00FA548E"/>
    <w:rsid w:val="00FB5D58"/>
    <w:rsid w:val="00FC7460"/>
    <w:rsid w:val="00FE712C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B1F4E057-6E12-4E8D-A20E-1482FCD2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87F32"/>
    <w:pPr>
      <w:ind w:left="720"/>
      <w:contextualSpacing/>
    </w:pPr>
  </w:style>
  <w:style w:type="paragraph" w:styleId="a7">
    <w:name w:val="Normal (Web)"/>
    <w:basedOn w:val="a"/>
    <w:rsid w:val="00AF1627"/>
    <w:pPr>
      <w:spacing w:before="280" w:after="119"/>
    </w:pPr>
    <w:rPr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AF1627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9">
    <w:name w:val="No Spacing"/>
    <w:uiPriority w:val="1"/>
    <w:qFormat/>
    <w:rsid w:val="00C953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C953F1"/>
    <w:pPr>
      <w:spacing w:before="280" w:after="119"/>
    </w:pPr>
    <w:rPr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9C094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09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C09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09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21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3B3FE-A442-4892-B7FA-73E6579E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19</Pages>
  <Words>3918</Words>
  <Characters>22333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Pozdeeva</dc:creator>
  <cp:keywords/>
  <dc:description/>
  <cp:lastModifiedBy>1</cp:lastModifiedBy>
  <cp:revision>26</cp:revision>
  <cp:lastPrinted>2026-08-06T02:05:00Z</cp:lastPrinted>
  <dcterms:created xsi:type="dcterms:W3CDTF">2026-03-11T07:12:00Z</dcterms:created>
  <dcterms:modified xsi:type="dcterms:W3CDTF">2026-08-06T02:07:00Z</dcterms:modified>
</cp:coreProperties>
</file>