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039"/>
      </w:tblGrid>
      <w:tr w:rsidR="00ED79A5" w:rsidRPr="00AC126A" w:rsidTr="00ED79A5">
        <w:tc>
          <w:tcPr>
            <w:tcW w:w="4820" w:type="dxa"/>
          </w:tcPr>
          <w:tbl>
            <w:tblPr>
              <w:tblW w:w="7175" w:type="dxa"/>
              <w:tblInd w:w="5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15"/>
              <w:gridCol w:w="1154"/>
              <w:gridCol w:w="385"/>
              <w:gridCol w:w="676"/>
              <w:gridCol w:w="545"/>
              <w:gridCol w:w="912"/>
              <w:gridCol w:w="2888"/>
            </w:tblGrid>
            <w:tr w:rsidR="001F19B8" w:rsidTr="00944347">
              <w:trPr>
                <w:trHeight w:val="4113"/>
              </w:trPr>
              <w:tc>
                <w:tcPr>
                  <w:tcW w:w="3375" w:type="dxa"/>
                  <w:gridSpan w:val="5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F19B8" w:rsidRDefault="001F19B8" w:rsidP="00944347">
                  <w:pPr>
                    <w:jc w:val="center"/>
                    <w:rPr>
                      <w:sz w:val="20"/>
                    </w:rPr>
                  </w:pPr>
                  <w:bookmarkStart w:id="0" w:name="sub_1000"/>
                  <w:r>
                    <w:rPr>
                      <w:sz w:val="20"/>
                    </w:rPr>
                    <w:t>Российская Федерация</w:t>
                  </w:r>
                </w:p>
                <w:p w:rsidR="001F19B8" w:rsidRDefault="001F19B8" w:rsidP="00944347">
                  <w:pPr>
                    <w:jc w:val="center"/>
                  </w:pPr>
                  <w:r>
                    <w:rPr>
                      <w:sz w:val="20"/>
                    </w:rPr>
                    <w:t>Самарская область</w:t>
                  </w:r>
                </w:p>
                <w:p w:rsidR="001F19B8" w:rsidRDefault="001F19B8" w:rsidP="00944347">
                  <w:pPr>
                    <w:jc w:val="center"/>
                  </w:pPr>
                </w:p>
                <w:p w:rsidR="001F19B8" w:rsidRDefault="001F19B8" w:rsidP="0094434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АДМИНИСТРАЦИЯ</w:t>
                  </w:r>
                </w:p>
                <w:p w:rsidR="001F19B8" w:rsidRDefault="001F19B8" w:rsidP="0094434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городского округа Кинель</w:t>
                  </w:r>
                </w:p>
                <w:p w:rsidR="001F19B8" w:rsidRDefault="001F19B8" w:rsidP="00944347">
                  <w:pPr>
                    <w:jc w:val="center"/>
                    <w:rPr>
                      <w:sz w:val="18"/>
                    </w:rPr>
                  </w:pPr>
                </w:p>
                <w:p w:rsidR="001F19B8" w:rsidRDefault="001F19B8" w:rsidP="00944347">
                  <w:pPr>
                    <w:jc w:val="center"/>
                    <w:rPr>
                      <w:sz w:val="20"/>
                    </w:rPr>
                  </w:pPr>
                </w:p>
                <w:p w:rsidR="001F19B8" w:rsidRDefault="001F19B8" w:rsidP="00944347">
                  <w:pPr>
                    <w:jc w:val="center"/>
                    <w:rPr>
                      <w:sz w:val="12"/>
                    </w:rPr>
                  </w:pPr>
                </w:p>
                <w:p w:rsidR="001F19B8" w:rsidRDefault="001F19B8" w:rsidP="00944347">
                  <w:pPr>
                    <w:jc w:val="center"/>
                    <w:rPr>
                      <w:sz w:val="12"/>
                    </w:rPr>
                  </w:pPr>
                  <w:r>
                    <w:object w:dxaOrig="936" w:dyaOrig="1296">
                      <v:rect id="rectole0000000002" o:spid="_x0000_i1025" style="width:46.5pt;height:65.25pt" o:ole="" o:preferrelative="t" stroked="f">
                        <v:imagedata r:id="rId6" o:title=""/>
                      </v:rect>
                      <o:OLEObject Type="Embed" ProgID="StaticMetafile" ShapeID="rectole0000000002" DrawAspect="Content" ObjectID="_1847529926" r:id="rId7"/>
                    </w:object>
                  </w:r>
                </w:p>
                <w:p w:rsidR="001F19B8" w:rsidRDefault="001F19B8" w:rsidP="00944347">
                  <w:pPr>
                    <w:jc w:val="center"/>
                    <w:rPr>
                      <w:sz w:val="18"/>
                    </w:rPr>
                  </w:pPr>
                </w:p>
                <w:p w:rsidR="001F19B8" w:rsidRDefault="001F19B8" w:rsidP="00944347">
                  <w:pPr>
                    <w:keepNext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ПОСТАНОВЛЕНИЕ</w:t>
                  </w:r>
                </w:p>
                <w:p w:rsidR="001F19B8" w:rsidRDefault="001F19B8" w:rsidP="00944347">
                  <w:pPr>
                    <w:jc w:val="center"/>
                  </w:pPr>
                </w:p>
              </w:tc>
              <w:tc>
                <w:tcPr>
                  <w:tcW w:w="3800" w:type="dxa"/>
                  <w:gridSpan w:val="2"/>
                  <w:vMerge w:val="restart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F19B8" w:rsidRDefault="001F19B8" w:rsidP="00944347">
                  <w:pPr>
                    <w:ind w:firstLine="567"/>
                    <w:jc w:val="center"/>
                  </w:pPr>
                </w:p>
              </w:tc>
            </w:tr>
            <w:tr w:rsidR="001F19B8" w:rsidTr="00944347">
              <w:trPr>
                <w:trHeight w:val="280"/>
              </w:trPr>
              <w:tc>
                <w:tcPr>
                  <w:tcW w:w="615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Default="001F19B8" w:rsidP="00944347">
                  <w:pPr>
                    <w:jc w:val="right"/>
                  </w:pPr>
                  <w:r>
                    <w:t xml:space="preserve">от </w:t>
                  </w:r>
                </w:p>
              </w:tc>
              <w:tc>
                <w:tcPr>
                  <w:tcW w:w="1154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Pr="00417E2B" w:rsidRDefault="001F19B8" w:rsidP="00944347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85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Pr="00E46A86" w:rsidRDefault="001F19B8" w:rsidP="00944347">
                  <w:pPr>
                    <w:jc w:val="right"/>
                    <w:rPr>
                      <w:sz w:val="28"/>
                      <w:szCs w:val="28"/>
                    </w:rPr>
                  </w:pPr>
                  <w:r w:rsidRPr="00417E2B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676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Default="001F19B8" w:rsidP="00944347">
                  <w:pPr>
                    <w:jc w:val="center"/>
                    <w:rPr>
                      <w:rFonts w:eastAsia="Calibri" w:cs="Calibri"/>
                    </w:rPr>
                  </w:pPr>
                </w:p>
              </w:tc>
              <w:tc>
                <w:tcPr>
                  <w:tcW w:w="545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Default="001F19B8" w:rsidP="00944347">
                  <w:pPr>
                    <w:jc w:val="center"/>
                    <w:rPr>
                      <w:rFonts w:eastAsia="Calibri" w:cs="Calibri"/>
                    </w:rPr>
                  </w:pPr>
                </w:p>
              </w:tc>
              <w:tc>
                <w:tcPr>
                  <w:tcW w:w="3800" w:type="dxa"/>
                  <w:gridSpan w:val="2"/>
                  <w:vMerge/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1F19B8" w:rsidRDefault="001F19B8" w:rsidP="00944347">
                  <w:pPr>
                    <w:rPr>
                      <w:rFonts w:eastAsia="Calibri" w:cs="Calibri"/>
                    </w:rPr>
                  </w:pPr>
                </w:p>
              </w:tc>
            </w:tr>
            <w:tr w:rsidR="001F19B8" w:rsidTr="00944347">
              <w:trPr>
                <w:trHeight w:val="280"/>
              </w:trPr>
              <w:tc>
                <w:tcPr>
                  <w:tcW w:w="3375" w:type="dxa"/>
                  <w:gridSpan w:val="5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F19B8" w:rsidRDefault="001F19B8" w:rsidP="00944347">
                  <w:pPr>
                    <w:rPr>
                      <w:rFonts w:eastAsia="Calibri" w:cs="Calibri"/>
                    </w:rPr>
                  </w:pPr>
                </w:p>
              </w:tc>
              <w:tc>
                <w:tcPr>
                  <w:tcW w:w="3800" w:type="dxa"/>
                  <w:gridSpan w:val="2"/>
                  <w:vMerge/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1F19B8" w:rsidRDefault="001F19B8" w:rsidP="00944347">
                  <w:pPr>
                    <w:rPr>
                      <w:rFonts w:eastAsia="Calibri" w:cs="Calibri"/>
                    </w:rPr>
                  </w:pPr>
                </w:p>
              </w:tc>
            </w:tr>
            <w:tr w:rsidR="001F19B8" w:rsidTr="00944347">
              <w:trPr>
                <w:gridAfter w:val="1"/>
                <w:wAfter w:w="2888" w:type="dxa"/>
                <w:trHeight w:val="2347"/>
              </w:trPr>
              <w:tc>
                <w:tcPr>
                  <w:tcW w:w="4287" w:type="dxa"/>
                  <w:gridSpan w:val="6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C32E9" w:rsidRPr="00916A54" w:rsidRDefault="002C32E9" w:rsidP="002C32E9">
                  <w:pPr>
                    <w:jc w:val="center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 w:rsidRPr="00916A54">
                    <w:rPr>
                      <w:color w:val="212121"/>
                      <w:sz w:val="28"/>
                      <w:szCs w:val="28"/>
                      <w:lang w:eastAsia="ru-RU"/>
                    </w:rPr>
                    <w:t>О порядке установления стоимости и перечня услуг по присоединению объектов дорожного сервиса к автомобильным дорогам общего пользования местного значения в границах терр</w:t>
                  </w:r>
                  <w:r w:rsidR="004F7DBF">
                    <w:rPr>
                      <w:color w:val="212121"/>
                      <w:sz w:val="28"/>
                      <w:szCs w:val="28"/>
                      <w:lang w:eastAsia="ru-RU"/>
                    </w:rPr>
                    <w:t>итории городского округа Кинель Самарской области</w:t>
                  </w:r>
                </w:p>
                <w:p w:rsidR="00591287" w:rsidRDefault="002C32E9" w:rsidP="00916A54">
                  <w:pPr>
                    <w:autoSpaceDE w:val="0"/>
                    <w:autoSpaceDN w:val="0"/>
                    <w:adjustRightInd w:val="0"/>
                    <w:contextualSpacing/>
                    <w:jc w:val="center"/>
                  </w:pPr>
                  <w:r>
                    <w:rPr>
                      <w:rFonts w:eastAsiaTheme="minorHAnsi"/>
                      <w:bCs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</w:tr>
          </w:tbl>
          <w:p w:rsidR="001F19B8" w:rsidRPr="00AC126A" w:rsidRDefault="001F19B8" w:rsidP="00ED79A5">
            <w:pPr>
              <w:spacing w:line="48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:rsidR="00ED79A5" w:rsidRDefault="008C744C" w:rsidP="00ED79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B2348">
              <w:rPr>
                <w:sz w:val="28"/>
                <w:szCs w:val="28"/>
              </w:rPr>
              <w:t>ПРОЕКТ</w:t>
            </w:r>
          </w:p>
          <w:p w:rsidR="003A444C" w:rsidRDefault="003A444C" w:rsidP="00ED79A5">
            <w:pPr>
              <w:jc w:val="both"/>
              <w:rPr>
                <w:sz w:val="28"/>
                <w:szCs w:val="28"/>
              </w:rPr>
            </w:pPr>
          </w:p>
          <w:p w:rsidR="003A444C" w:rsidRDefault="003A444C" w:rsidP="00ED79A5">
            <w:pPr>
              <w:jc w:val="both"/>
              <w:rPr>
                <w:sz w:val="28"/>
                <w:szCs w:val="28"/>
              </w:rPr>
            </w:pPr>
          </w:p>
          <w:p w:rsidR="003A444C" w:rsidRPr="00AC126A" w:rsidRDefault="003A444C" w:rsidP="00ED79A5">
            <w:pPr>
              <w:jc w:val="both"/>
              <w:rPr>
                <w:sz w:val="28"/>
                <w:szCs w:val="28"/>
              </w:rPr>
            </w:pPr>
          </w:p>
        </w:tc>
      </w:tr>
    </w:tbl>
    <w:p w:rsidR="002C32E9" w:rsidRPr="002C32E9" w:rsidRDefault="002C32E9" w:rsidP="002C32E9">
      <w:pPr>
        <w:spacing w:line="360" w:lineRule="auto"/>
        <w:ind w:firstLine="708"/>
        <w:jc w:val="both"/>
        <w:rPr>
          <w:sz w:val="28"/>
          <w:szCs w:val="28"/>
          <w:lang w:eastAsia="ar-SA"/>
        </w:rPr>
      </w:pPr>
      <w:r w:rsidRPr="00F61A88">
        <w:rPr>
          <w:color w:val="212121"/>
          <w:sz w:val="28"/>
          <w:szCs w:val="28"/>
          <w:lang w:eastAsia="ru-RU"/>
        </w:rPr>
        <w:t>В соответствии с Федеральным законом от 20</w:t>
      </w:r>
      <w:r w:rsidRPr="002C32E9">
        <w:rPr>
          <w:color w:val="212121"/>
          <w:sz w:val="28"/>
          <w:szCs w:val="28"/>
          <w:lang w:eastAsia="ru-RU"/>
        </w:rPr>
        <w:t xml:space="preserve"> марта </w:t>
      </w:r>
      <w:r w:rsidRPr="00F61A88">
        <w:rPr>
          <w:color w:val="212121"/>
          <w:sz w:val="28"/>
          <w:szCs w:val="28"/>
          <w:lang w:eastAsia="ru-RU"/>
        </w:rPr>
        <w:t>2025</w:t>
      </w:r>
      <w:r w:rsidRPr="002C32E9">
        <w:rPr>
          <w:color w:val="212121"/>
          <w:sz w:val="28"/>
          <w:szCs w:val="28"/>
          <w:lang w:eastAsia="ru-RU"/>
        </w:rPr>
        <w:t xml:space="preserve"> года</w:t>
      </w:r>
      <w:r w:rsidRPr="00F61A88">
        <w:rPr>
          <w:color w:val="212121"/>
          <w:sz w:val="28"/>
          <w:szCs w:val="28"/>
          <w:lang w:eastAsia="ru-RU"/>
        </w:rPr>
        <w:t xml:space="preserve"> № 33-ФЗ «Об общих принципах организации местного самоуправления в единой системе публичной власти»,</w:t>
      </w:r>
      <w:r w:rsidRPr="002C32E9">
        <w:rPr>
          <w:color w:val="212121"/>
          <w:sz w:val="28"/>
          <w:szCs w:val="28"/>
          <w:lang w:eastAsia="ru-RU"/>
        </w:rPr>
        <w:t xml:space="preserve"> </w:t>
      </w:r>
      <w:r w:rsidRPr="00F61A88">
        <w:rPr>
          <w:color w:val="212121"/>
          <w:sz w:val="28"/>
          <w:szCs w:val="28"/>
          <w:lang w:eastAsia="ru-RU"/>
        </w:rPr>
        <w:t>Федеральн</w:t>
      </w:r>
      <w:r w:rsidRPr="002C32E9">
        <w:rPr>
          <w:color w:val="212121"/>
          <w:sz w:val="28"/>
          <w:szCs w:val="28"/>
          <w:lang w:eastAsia="ru-RU"/>
        </w:rPr>
        <w:t>ым</w:t>
      </w:r>
      <w:r w:rsidRPr="00F61A88">
        <w:rPr>
          <w:color w:val="212121"/>
          <w:sz w:val="28"/>
          <w:szCs w:val="28"/>
          <w:lang w:eastAsia="ru-RU"/>
        </w:rPr>
        <w:t xml:space="preserve"> закон</w:t>
      </w:r>
      <w:r w:rsidRPr="002C32E9">
        <w:rPr>
          <w:color w:val="212121"/>
          <w:sz w:val="28"/>
          <w:szCs w:val="28"/>
          <w:lang w:eastAsia="ru-RU"/>
        </w:rPr>
        <w:t>ом</w:t>
      </w:r>
      <w:r w:rsidRPr="00F61A88">
        <w:rPr>
          <w:color w:val="212121"/>
          <w:sz w:val="28"/>
          <w:szCs w:val="28"/>
          <w:lang w:eastAsia="ru-RU"/>
        </w:rPr>
        <w:t xml:space="preserve"> от </w:t>
      </w:r>
      <w:r w:rsidRPr="002C32E9">
        <w:rPr>
          <w:color w:val="212121"/>
          <w:sz w:val="28"/>
          <w:szCs w:val="28"/>
          <w:lang w:eastAsia="ru-RU"/>
        </w:rPr>
        <w:t>27 июля 2010 года</w:t>
      </w:r>
      <w:r w:rsidRPr="00F61A88">
        <w:rPr>
          <w:color w:val="212121"/>
          <w:sz w:val="28"/>
          <w:szCs w:val="28"/>
          <w:lang w:eastAsia="ru-RU"/>
        </w:rPr>
        <w:t xml:space="preserve"> № 257- 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Pr="002C32E9">
        <w:rPr>
          <w:color w:val="212121"/>
          <w:sz w:val="28"/>
          <w:szCs w:val="28"/>
          <w:lang w:eastAsia="ru-RU"/>
        </w:rPr>
        <w:t xml:space="preserve"> </w:t>
      </w:r>
    </w:p>
    <w:p w:rsidR="00234F84" w:rsidRPr="00234F84" w:rsidRDefault="00234F84" w:rsidP="00234F84">
      <w:pPr>
        <w:spacing w:before="45" w:after="105" w:line="360" w:lineRule="auto"/>
        <w:ind w:firstLine="708"/>
        <w:jc w:val="both"/>
        <w:rPr>
          <w:sz w:val="28"/>
          <w:szCs w:val="28"/>
          <w:lang w:eastAsia="ru-RU"/>
        </w:rPr>
      </w:pPr>
    </w:p>
    <w:p w:rsidR="00ED79A5" w:rsidRPr="00C93197" w:rsidRDefault="00C55FA4" w:rsidP="008E4CA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</w:t>
      </w:r>
      <w:r w:rsidRPr="00680820">
        <w:rPr>
          <w:sz w:val="28"/>
          <w:szCs w:val="28"/>
          <w:lang w:eastAsia="ar-SA"/>
        </w:rPr>
        <w:t xml:space="preserve"> </w:t>
      </w:r>
      <w:r w:rsidR="008E4CA8">
        <w:rPr>
          <w:sz w:val="28"/>
          <w:szCs w:val="28"/>
          <w:lang w:eastAsia="ar-SA"/>
        </w:rPr>
        <w:t xml:space="preserve">                                      </w:t>
      </w:r>
      <w:r w:rsidR="00ED79A5" w:rsidRPr="00C93197">
        <w:rPr>
          <w:sz w:val="28"/>
          <w:szCs w:val="28"/>
        </w:rPr>
        <w:t>ПОСТАНОВЛЯЮ:</w:t>
      </w:r>
    </w:p>
    <w:p w:rsidR="002C32E9" w:rsidRPr="00F61A88" w:rsidRDefault="002C32E9" w:rsidP="002C32E9">
      <w:pPr>
        <w:numPr>
          <w:ilvl w:val="0"/>
          <w:numId w:val="7"/>
        </w:numPr>
        <w:spacing w:line="360" w:lineRule="auto"/>
        <w:ind w:left="0" w:firstLine="567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 xml:space="preserve">Утвердить перечень услуг по присоединению объектов дорожного сервиса к автомобильным дорогам общего пользования местного значения в границах </w:t>
      </w:r>
      <w:r>
        <w:rPr>
          <w:color w:val="212121"/>
          <w:sz w:val="28"/>
          <w:szCs w:val="28"/>
          <w:lang w:eastAsia="ru-RU"/>
        </w:rPr>
        <w:t>городского округа Кинель</w:t>
      </w:r>
      <w:r w:rsidR="004F7DBF">
        <w:rPr>
          <w:color w:val="212121"/>
          <w:sz w:val="28"/>
          <w:szCs w:val="28"/>
          <w:lang w:eastAsia="ru-RU"/>
        </w:rPr>
        <w:t xml:space="preserve"> Самарской области</w:t>
      </w:r>
      <w:r>
        <w:rPr>
          <w:color w:val="212121"/>
          <w:sz w:val="28"/>
          <w:szCs w:val="28"/>
          <w:lang w:eastAsia="ru-RU"/>
        </w:rPr>
        <w:t xml:space="preserve">, </w:t>
      </w:r>
      <w:r w:rsidRPr="00F61A88">
        <w:rPr>
          <w:color w:val="212121"/>
          <w:sz w:val="28"/>
          <w:szCs w:val="28"/>
          <w:lang w:eastAsia="ru-RU"/>
        </w:rPr>
        <w:t>согласно приложению 1.</w:t>
      </w:r>
    </w:p>
    <w:p w:rsidR="002C32E9" w:rsidRPr="00F61A88" w:rsidRDefault="002C32E9" w:rsidP="002C32E9">
      <w:pPr>
        <w:numPr>
          <w:ilvl w:val="0"/>
          <w:numId w:val="7"/>
        </w:numPr>
        <w:spacing w:line="360" w:lineRule="auto"/>
        <w:ind w:left="0" w:firstLine="567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lastRenderedPageBreak/>
        <w:t xml:space="preserve">Утвердить Порядок установления стоимости услуг по присоединению объектов дорожного сервиса к автомобильным дорогам общего пользования местного значения </w:t>
      </w:r>
      <w:r>
        <w:rPr>
          <w:color w:val="212121"/>
          <w:sz w:val="28"/>
          <w:szCs w:val="28"/>
          <w:lang w:eastAsia="ru-RU"/>
        </w:rPr>
        <w:t>городского округа Кинель</w:t>
      </w:r>
      <w:r w:rsidR="004F7DBF" w:rsidRPr="004F7DBF">
        <w:rPr>
          <w:color w:val="212121"/>
          <w:sz w:val="28"/>
          <w:szCs w:val="28"/>
          <w:lang w:eastAsia="ru-RU"/>
        </w:rPr>
        <w:t xml:space="preserve"> </w:t>
      </w:r>
      <w:r w:rsidR="004F7DBF">
        <w:rPr>
          <w:color w:val="212121"/>
          <w:sz w:val="28"/>
          <w:szCs w:val="28"/>
          <w:lang w:eastAsia="ru-RU"/>
        </w:rPr>
        <w:t>Самарской области</w:t>
      </w:r>
      <w:r w:rsidRPr="00F61A88">
        <w:rPr>
          <w:color w:val="212121"/>
          <w:sz w:val="28"/>
          <w:szCs w:val="28"/>
          <w:lang w:eastAsia="ru-RU"/>
        </w:rPr>
        <w:t>, согласно приложению 2.</w:t>
      </w:r>
    </w:p>
    <w:p w:rsidR="002C32E9" w:rsidRPr="00F61A88" w:rsidRDefault="002C32E9" w:rsidP="002C32E9">
      <w:pPr>
        <w:spacing w:line="360" w:lineRule="auto"/>
        <w:ind w:firstLine="567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 xml:space="preserve">3. Утвердить форму договора о присоединении объекта дорожного сервиса к автомобильным дорогам общего пользования в границах </w:t>
      </w:r>
      <w:r>
        <w:rPr>
          <w:color w:val="212121"/>
          <w:sz w:val="28"/>
          <w:szCs w:val="28"/>
          <w:lang w:eastAsia="ru-RU"/>
        </w:rPr>
        <w:t>городского округа Кинель</w:t>
      </w:r>
      <w:r w:rsidR="004F7DBF" w:rsidRPr="004F7DBF">
        <w:rPr>
          <w:color w:val="212121"/>
          <w:sz w:val="28"/>
          <w:szCs w:val="28"/>
          <w:lang w:eastAsia="ru-RU"/>
        </w:rPr>
        <w:t xml:space="preserve"> </w:t>
      </w:r>
      <w:r w:rsidR="004F7DBF">
        <w:rPr>
          <w:color w:val="212121"/>
          <w:sz w:val="28"/>
          <w:szCs w:val="28"/>
          <w:lang w:eastAsia="ru-RU"/>
        </w:rPr>
        <w:t>Самарской области</w:t>
      </w:r>
      <w:r>
        <w:rPr>
          <w:color w:val="212121"/>
          <w:sz w:val="28"/>
          <w:szCs w:val="28"/>
          <w:lang w:eastAsia="ru-RU"/>
        </w:rPr>
        <w:t xml:space="preserve">, </w:t>
      </w:r>
      <w:r w:rsidRPr="00F61A88">
        <w:rPr>
          <w:color w:val="000000"/>
          <w:sz w:val="28"/>
          <w:szCs w:val="28"/>
          <w:lang w:eastAsia="ru-RU"/>
        </w:rPr>
        <w:t>согласно приложению</w:t>
      </w:r>
      <w:r w:rsidR="004F7DBF">
        <w:rPr>
          <w:color w:val="000000"/>
          <w:sz w:val="28"/>
          <w:szCs w:val="28"/>
          <w:lang w:eastAsia="ru-RU"/>
        </w:rPr>
        <w:t xml:space="preserve"> </w:t>
      </w:r>
      <w:r w:rsidRPr="00F61A88">
        <w:rPr>
          <w:color w:val="212121"/>
          <w:sz w:val="28"/>
          <w:szCs w:val="28"/>
          <w:lang w:eastAsia="ru-RU"/>
        </w:rPr>
        <w:t>3.</w:t>
      </w:r>
    </w:p>
    <w:p w:rsidR="002C32E9" w:rsidRPr="00F61A88" w:rsidRDefault="002C32E9" w:rsidP="002C32E9">
      <w:pPr>
        <w:spacing w:line="360" w:lineRule="auto"/>
        <w:ind w:firstLine="567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000000"/>
          <w:sz w:val="28"/>
          <w:szCs w:val="28"/>
          <w:lang w:eastAsia="ru-RU"/>
        </w:rPr>
        <w:t>4. </w:t>
      </w:r>
      <w:r w:rsidRPr="00C93197">
        <w:rPr>
          <w:sz w:val="28"/>
          <w:szCs w:val="28"/>
        </w:rPr>
        <w:t>Официально опубликовать настоящее постановление</w:t>
      </w:r>
      <w:r>
        <w:rPr>
          <w:sz w:val="28"/>
          <w:szCs w:val="28"/>
        </w:rPr>
        <w:t xml:space="preserve">. </w:t>
      </w:r>
      <w:r w:rsidRPr="00F61A88">
        <w:rPr>
          <w:color w:val="212121"/>
          <w:sz w:val="28"/>
          <w:szCs w:val="28"/>
          <w:lang w:eastAsia="ru-RU"/>
        </w:rPr>
        <w:t xml:space="preserve"> </w:t>
      </w:r>
      <w:r>
        <w:rPr>
          <w:color w:val="212121"/>
          <w:sz w:val="28"/>
          <w:szCs w:val="28"/>
          <w:lang w:eastAsia="ru-RU"/>
        </w:rPr>
        <w:t xml:space="preserve"> </w:t>
      </w:r>
    </w:p>
    <w:p w:rsidR="002C32E9" w:rsidRPr="00C93197" w:rsidRDefault="002C32E9" w:rsidP="00ED5D5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61A88">
        <w:rPr>
          <w:color w:val="000000"/>
          <w:sz w:val="28"/>
          <w:szCs w:val="28"/>
          <w:lang w:eastAsia="ru-RU"/>
        </w:rPr>
        <w:t xml:space="preserve">5. </w:t>
      </w:r>
      <w:r w:rsidRPr="00C93197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ED79A5" w:rsidRPr="008407CC" w:rsidRDefault="002C32E9" w:rsidP="002C32E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93197">
        <w:rPr>
          <w:sz w:val="28"/>
          <w:szCs w:val="28"/>
        </w:rPr>
        <w:t xml:space="preserve">. Контроль за выполнением настоящего постановления возложить на заместителя Главы городского округа Кинель Самарской области по жилищно-коммунальному хозяйству. </w:t>
      </w:r>
    </w:p>
    <w:p w:rsidR="00ED79A5" w:rsidRDefault="00ED79A5" w:rsidP="00ED79A5">
      <w:pPr>
        <w:ind w:firstLine="709"/>
        <w:contextualSpacing/>
        <w:jc w:val="both"/>
        <w:rPr>
          <w:sz w:val="28"/>
          <w:szCs w:val="28"/>
        </w:rPr>
      </w:pPr>
    </w:p>
    <w:p w:rsidR="00A35D89" w:rsidRPr="008407CC" w:rsidRDefault="00A35D89" w:rsidP="00ED79A5">
      <w:pPr>
        <w:ind w:firstLine="709"/>
        <w:contextualSpacing/>
        <w:jc w:val="both"/>
        <w:rPr>
          <w:sz w:val="28"/>
          <w:szCs w:val="28"/>
        </w:rPr>
      </w:pPr>
    </w:p>
    <w:p w:rsidR="00ED79A5" w:rsidRPr="008407CC" w:rsidRDefault="00ED79A5" w:rsidP="00ED79A5">
      <w:pPr>
        <w:pStyle w:val="ConsPlusNormal0"/>
        <w:contextualSpacing/>
        <w:jc w:val="both"/>
      </w:pPr>
      <w:r w:rsidRPr="008407CC">
        <w:t xml:space="preserve">Глава городского округа             </w:t>
      </w:r>
      <w:r>
        <w:t xml:space="preserve">       </w:t>
      </w:r>
      <w:r w:rsidRPr="008407CC">
        <w:t xml:space="preserve">                                       </w:t>
      </w:r>
      <w:r w:rsidR="00591287">
        <w:t>В.С. Тимошенко</w:t>
      </w: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Pr="00A35D89" w:rsidRDefault="008E4CA8" w:rsidP="00ED79A5">
      <w:pPr>
        <w:pStyle w:val="ConsPlusNormal0"/>
        <w:contextualSpacing/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 </w:t>
      </w: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234F84" w:rsidRDefault="00234F84" w:rsidP="00ED79A5">
      <w:pPr>
        <w:pStyle w:val="ConsPlusNormal0"/>
        <w:contextualSpacing/>
        <w:jc w:val="both"/>
      </w:pPr>
    </w:p>
    <w:p w:rsidR="00234F84" w:rsidRDefault="00234F84" w:rsidP="00ED79A5">
      <w:pPr>
        <w:pStyle w:val="ConsPlusNormal0"/>
        <w:contextualSpacing/>
        <w:jc w:val="both"/>
      </w:pPr>
    </w:p>
    <w:p w:rsidR="00234F84" w:rsidRDefault="00234F84" w:rsidP="00ED79A5">
      <w:pPr>
        <w:pStyle w:val="ConsPlusNormal0"/>
        <w:contextualSpacing/>
        <w:jc w:val="both"/>
      </w:pPr>
    </w:p>
    <w:p w:rsidR="00234F84" w:rsidRDefault="00234F84" w:rsidP="00ED79A5">
      <w:pPr>
        <w:pStyle w:val="ConsPlusNormal0"/>
        <w:contextualSpacing/>
        <w:jc w:val="both"/>
      </w:pPr>
    </w:p>
    <w:p w:rsidR="00234F84" w:rsidRDefault="00234F84" w:rsidP="00ED79A5">
      <w:pPr>
        <w:pStyle w:val="ConsPlusNormal0"/>
        <w:contextualSpacing/>
        <w:jc w:val="both"/>
      </w:pPr>
    </w:p>
    <w:p w:rsidR="002C32E9" w:rsidRDefault="002C32E9" w:rsidP="00ED79A5">
      <w:pPr>
        <w:contextualSpacing/>
        <w:rPr>
          <w:sz w:val="28"/>
          <w:szCs w:val="28"/>
        </w:rPr>
      </w:pPr>
    </w:p>
    <w:p w:rsidR="00ED79A5" w:rsidRDefault="00591287" w:rsidP="00ED79A5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Нижегородов</w:t>
      </w:r>
      <w:proofErr w:type="spellEnd"/>
      <w:r>
        <w:rPr>
          <w:sz w:val="28"/>
          <w:szCs w:val="28"/>
        </w:rPr>
        <w:t xml:space="preserve"> В.Г. </w:t>
      </w:r>
      <w:r w:rsidR="00ED79A5" w:rsidRPr="008407CC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ED79A5" w:rsidRPr="008407CC">
        <w:rPr>
          <w:sz w:val="28"/>
          <w:szCs w:val="28"/>
        </w:rPr>
        <w:t>12</w:t>
      </w:r>
      <w:r>
        <w:rPr>
          <w:sz w:val="28"/>
          <w:szCs w:val="28"/>
        </w:rPr>
        <w:t>-</w:t>
      </w:r>
      <w:r w:rsidR="00ED79A5" w:rsidRPr="008407CC">
        <w:rPr>
          <w:sz w:val="28"/>
          <w:szCs w:val="28"/>
        </w:rPr>
        <w:t>87</w:t>
      </w:r>
    </w:p>
    <w:p w:rsidR="00ED5D53" w:rsidRDefault="00ED5D53" w:rsidP="000B153C">
      <w:pPr>
        <w:jc w:val="center"/>
        <w:rPr>
          <w:b/>
          <w:sz w:val="28"/>
          <w:szCs w:val="28"/>
        </w:rPr>
      </w:pPr>
    </w:p>
    <w:p w:rsidR="00ED5D53" w:rsidRDefault="00ED5D53" w:rsidP="000B153C">
      <w:pPr>
        <w:jc w:val="center"/>
        <w:rPr>
          <w:b/>
          <w:sz w:val="28"/>
          <w:szCs w:val="28"/>
        </w:rPr>
      </w:pPr>
    </w:p>
    <w:p w:rsidR="00ED5D53" w:rsidRDefault="00ED5D53" w:rsidP="000B153C">
      <w:pPr>
        <w:jc w:val="center"/>
        <w:rPr>
          <w:b/>
          <w:sz w:val="28"/>
          <w:szCs w:val="28"/>
        </w:rPr>
      </w:pPr>
    </w:p>
    <w:p w:rsidR="000B153C" w:rsidRPr="008E4CA8" w:rsidRDefault="000B153C" w:rsidP="000B153C">
      <w:pPr>
        <w:jc w:val="center"/>
        <w:rPr>
          <w:b/>
          <w:sz w:val="28"/>
          <w:szCs w:val="28"/>
        </w:rPr>
      </w:pPr>
      <w:r w:rsidRPr="008E4CA8">
        <w:rPr>
          <w:b/>
          <w:sz w:val="28"/>
          <w:szCs w:val="28"/>
        </w:rPr>
        <w:t>Администрация городского округа Кинель</w:t>
      </w:r>
    </w:p>
    <w:p w:rsidR="000B153C" w:rsidRPr="008E4CA8" w:rsidRDefault="000B153C" w:rsidP="000B153C">
      <w:pPr>
        <w:jc w:val="center"/>
        <w:rPr>
          <w:sz w:val="28"/>
          <w:szCs w:val="28"/>
        </w:rPr>
      </w:pPr>
    </w:p>
    <w:p w:rsidR="000B153C" w:rsidRPr="008E4CA8" w:rsidRDefault="000B153C" w:rsidP="000B153C">
      <w:pPr>
        <w:jc w:val="center"/>
        <w:rPr>
          <w:b/>
          <w:sz w:val="28"/>
          <w:szCs w:val="28"/>
        </w:rPr>
      </w:pPr>
      <w:r w:rsidRPr="008E4CA8">
        <w:rPr>
          <w:b/>
          <w:sz w:val="28"/>
          <w:szCs w:val="28"/>
        </w:rPr>
        <w:t xml:space="preserve">ЛИСТ СОГЛАСОВАНИЯ </w:t>
      </w:r>
    </w:p>
    <w:p w:rsidR="000B153C" w:rsidRPr="00C210F0" w:rsidRDefault="000B153C" w:rsidP="000B153C">
      <w:pPr>
        <w:jc w:val="center"/>
        <w:rPr>
          <w:b/>
          <w:sz w:val="28"/>
          <w:szCs w:val="28"/>
        </w:rPr>
      </w:pPr>
    </w:p>
    <w:p w:rsidR="000B153C" w:rsidRPr="008E4244" w:rsidRDefault="000B153C" w:rsidP="000B153C">
      <w:pPr>
        <w:ind w:firstLine="300"/>
        <w:jc w:val="center"/>
        <w:rPr>
          <w:color w:val="000000"/>
          <w:sz w:val="28"/>
          <w:szCs w:val="28"/>
        </w:rPr>
      </w:pPr>
      <w:r w:rsidRPr="008E4244">
        <w:rPr>
          <w:sz w:val="28"/>
          <w:szCs w:val="28"/>
        </w:rPr>
        <w:t xml:space="preserve">к постановлению </w:t>
      </w:r>
      <w:r w:rsidRPr="008E4244">
        <w:rPr>
          <w:color w:val="000000"/>
          <w:sz w:val="28"/>
          <w:szCs w:val="28"/>
        </w:rPr>
        <w:t xml:space="preserve">администрации городского округа </w:t>
      </w:r>
    </w:p>
    <w:p w:rsidR="00ED5D53" w:rsidRDefault="008E4244" w:rsidP="008E4244">
      <w:pPr>
        <w:jc w:val="center"/>
        <w:rPr>
          <w:color w:val="212121"/>
          <w:sz w:val="28"/>
          <w:szCs w:val="28"/>
          <w:lang w:eastAsia="ru-RU"/>
        </w:rPr>
      </w:pPr>
      <w:r w:rsidRPr="008E4244">
        <w:rPr>
          <w:color w:val="212121"/>
          <w:sz w:val="28"/>
          <w:szCs w:val="28"/>
          <w:lang w:eastAsia="ru-RU"/>
        </w:rPr>
        <w:t xml:space="preserve">о порядке установления стоимости и перечня услуг по присоединению объектов дорожного сервиса к автомобильным дорогам общего пользования местного значения в границах территории </w:t>
      </w:r>
    </w:p>
    <w:p w:rsidR="008E4244" w:rsidRPr="008E4244" w:rsidRDefault="008E4244" w:rsidP="008E4244">
      <w:pPr>
        <w:jc w:val="center"/>
        <w:rPr>
          <w:rFonts w:eastAsiaTheme="minorHAnsi"/>
          <w:sz w:val="28"/>
          <w:szCs w:val="28"/>
          <w:lang w:eastAsia="en-US"/>
        </w:rPr>
      </w:pPr>
      <w:r w:rsidRPr="008E4244">
        <w:rPr>
          <w:color w:val="212121"/>
          <w:sz w:val="28"/>
          <w:szCs w:val="28"/>
          <w:lang w:eastAsia="ru-RU"/>
        </w:rPr>
        <w:t xml:space="preserve">городского округа Кинель  </w:t>
      </w:r>
    </w:p>
    <w:p w:rsidR="00E35B35" w:rsidRPr="00E35B35" w:rsidRDefault="008E4244" w:rsidP="000B153C">
      <w:pPr>
        <w:ind w:firstLine="300"/>
        <w:jc w:val="center"/>
        <w:rPr>
          <w:sz w:val="20"/>
          <w:szCs w:val="20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234F84">
        <w:rPr>
          <w:sz w:val="20"/>
          <w:szCs w:val="20"/>
          <w:u w:val="single"/>
        </w:rPr>
        <w:t xml:space="preserve"> </w:t>
      </w:r>
    </w:p>
    <w:tbl>
      <w:tblPr>
        <w:tblW w:w="9704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6"/>
        <w:gridCol w:w="3153"/>
        <w:gridCol w:w="2505"/>
      </w:tblGrid>
      <w:tr w:rsidR="0060059C" w:rsidRPr="004A73DE" w:rsidTr="0060059C"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9C" w:rsidRPr="004A73DE" w:rsidRDefault="0060059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A73DE">
              <w:rPr>
                <w:u w:val="single"/>
              </w:rPr>
              <w:t xml:space="preserve"> </w:t>
            </w:r>
            <w:r w:rsidRPr="004A73DE">
              <w:rPr>
                <w:b/>
                <w:lang w:eastAsia="en-US"/>
              </w:rPr>
              <w:t>Занимаемая должность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9C" w:rsidRPr="004A73DE" w:rsidRDefault="0060059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A73DE">
              <w:rPr>
                <w:b/>
                <w:lang w:eastAsia="en-US"/>
              </w:rPr>
              <w:t>Подпись, дата</w:t>
            </w:r>
            <w:r>
              <w:rPr>
                <w:b/>
                <w:lang w:eastAsia="en-US"/>
              </w:rPr>
              <w:t xml:space="preserve"> согласования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9C" w:rsidRPr="004A73DE" w:rsidRDefault="0060059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A73DE">
              <w:rPr>
                <w:b/>
                <w:lang w:eastAsia="en-US"/>
              </w:rPr>
              <w:t>Инициалы,</w:t>
            </w:r>
          </w:p>
          <w:p w:rsidR="0060059C" w:rsidRPr="004A73DE" w:rsidRDefault="0060059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A73DE">
              <w:rPr>
                <w:b/>
                <w:lang w:eastAsia="en-US"/>
              </w:rPr>
              <w:t>фамилия</w:t>
            </w:r>
          </w:p>
        </w:tc>
      </w:tr>
      <w:tr w:rsidR="0060059C" w:rsidRPr="004A73DE" w:rsidTr="0060059C">
        <w:trPr>
          <w:trHeight w:val="1140"/>
        </w:trPr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856" w:rsidRPr="00607856" w:rsidRDefault="00607856" w:rsidP="00607856">
            <w:pPr>
              <w:tabs>
                <w:tab w:val="left" w:pos="3810"/>
                <w:tab w:val="left" w:pos="6096"/>
              </w:tabs>
              <w:ind w:right="685"/>
              <w:jc w:val="center"/>
              <w:rPr>
                <w:color w:val="000000"/>
              </w:rPr>
            </w:pPr>
            <w:r w:rsidRPr="00607856">
              <w:rPr>
                <w:color w:val="000000"/>
              </w:rPr>
              <w:t>Руководителю управления</w:t>
            </w:r>
          </w:p>
          <w:p w:rsidR="00607856" w:rsidRPr="00607856" w:rsidRDefault="00607856" w:rsidP="00607856">
            <w:pPr>
              <w:tabs>
                <w:tab w:val="left" w:pos="3810"/>
                <w:tab w:val="left" w:pos="6096"/>
              </w:tabs>
              <w:ind w:right="685"/>
              <w:jc w:val="center"/>
              <w:rPr>
                <w:color w:val="000000"/>
              </w:rPr>
            </w:pPr>
            <w:r w:rsidRPr="00607856">
              <w:rPr>
                <w:color w:val="000000"/>
              </w:rPr>
              <w:t>экономического развития,</w:t>
            </w:r>
          </w:p>
          <w:p w:rsidR="00607856" w:rsidRPr="00607856" w:rsidRDefault="00607856" w:rsidP="00607856">
            <w:pPr>
              <w:tabs>
                <w:tab w:val="left" w:pos="3810"/>
                <w:tab w:val="left" w:pos="6096"/>
              </w:tabs>
              <w:ind w:right="685"/>
              <w:jc w:val="center"/>
              <w:rPr>
                <w:color w:val="000000"/>
              </w:rPr>
            </w:pPr>
            <w:r w:rsidRPr="00607856">
              <w:rPr>
                <w:color w:val="000000"/>
              </w:rPr>
              <w:t>инвестиций и потребительского рынка</w:t>
            </w:r>
          </w:p>
          <w:p w:rsidR="0060059C" w:rsidRPr="004A73DE" w:rsidRDefault="0060059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59C" w:rsidRPr="004A73DE" w:rsidRDefault="0060059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9C" w:rsidRPr="004A73DE" w:rsidRDefault="00A853F5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 w:rsidR="00607856">
              <w:rPr>
                <w:lang w:eastAsia="en-US"/>
              </w:rPr>
              <w:t>Индерейкин</w:t>
            </w:r>
            <w:proofErr w:type="spellEnd"/>
            <w:r w:rsidR="00607856">
              <w:rPr>
                <w:lang w:eastAsia="en-US"/>
              </w:rPr>
              <w:t xml:space="preserve"> А.Н.</w:t>
            </w:r>
          </w:p>
        </w:tc>
      </w:tr>
      <w:tr w:rsidR="0060059C" w:rsidRPr="004A73DE" w:rsidTr="00607856">
        <w:trPr>
          <w:trHeight w:val="1645"/>
        </w:trPr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9C" w:rsidRPr="004A73DE" w:rsidRDefault="0060059C" w:rsidP="00FC7ED5">
            <w:pPr>
              <w:tabs>
                <w:tab w:val="left" w:pos="3810"/>
                <w:tab w:val="left" w:pos="6096"/>
              </w:tabs>
              <w:ind w:right="28"/>
              <w:jc w:val="center"/>
              <w:rPr>
                <w:rFonts w:eastAsia="Calibri"/>
                <w:lang w:eastAsia="en-US"/>
              </w:rPr>
            </w:pPr>
            <w:r w:rsidRPr="004A73D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Заместитель н</w:t>
            </w:r>
            <w:r w:rsidRPr="004A73DE">
              <w:rPr>
                <w:color w:val="000000"/>
              </w:rPr>
              <w:t>ачальник</w:t>
            </w:r>
            <w:r>
              <w:rPr>
                <w:color w:val="000000"/>
              </w:rPr>
              <w:t>а</w:t>
            </w:r>
            <w:r w:rsidRPr="004A73DE">
              <w:rPr>
                <w:color w:val="000000"/>
              </w:rPr>
              <w:t xml:space="preserve"> правового отдела</w:t>
            </w:r>
            <w:r>
              <w:rPr>
                <w:color w:val="000000"/>
              </w:rPr>
              <w:t xml:space="preserve"> </w:t>
            </w:r>
            <w:r w:rsidRPr="004A73DE">
              <w:rPr>
                <w:color w:val="000000"/>
              </w:rPr>
              <w:t>Управления правого сопровождения</w:t>
            </w:r>
            <w:r>
              <w:rPr>
                <w:color w:val="000000"/>
              </w:rPr>
              <w:t xml:space="preserve"> </w:t>
            </w:r>
            <w:r w:rsidRPr="004A73DE">
              <w:rPr>
                <w:color w:val="000000"/>
              </w:rPr>
              <w:t>и цифрового развития администрации</w:t>
            </w:r>
            <w:r>
              <w:rPr>
                <w:color w:val="000000"/>
              </w:rPr>
              <w:t xml:space="preserve"> </w:t>
            </w:r>
            <w:r w:rsidRPr="004A73DE">
              <w:rPr>
                <w:color w:val="000000"/>
              </w:rPr>
              <w:t>городского округа Кинель Самарской области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59C" w:rsidRPr="004A73DE" w:rsidRDefault="0060059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9C" w:rsidRPr="004A73DE" w:rsidRDefault="0060059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Борисенкова Е.С.</w:t>
            </w:r>
          </w:p>
        </w:tc>
      </w:tr>
      <w:tr w:rsidR="0060059C" w:rsidRPr="004A73DE" w:rsidTr="0060059C">
        <w:trPr>
          <w:trHeight w:val="1711"/>
        </w:trPr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9C" w:rsidRPr="004A73DE" w:rsidRDefault="0060785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Директор муниципального казенного учреждения городского округа Кинель Самарской области «Управление жилищно- коммунального хозяйства» </w:t>
            </w:r>
            <w:r w:rsidR="00A853F5">
              <w:rPr>
                <w:lang w:eastAsia="en-US"/>
              </w:rPr>
              <w:t xml:space="preserve"> 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59C" w:rsidRPr="004A73DE" w:rsidRDefault="0060059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9C" w:rsidRPr="004A73DE" w:rsidRDefault="0060785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Молодцов А.П. </w:t>
            </w:r>
            <w:r w:rsidR="00A853F5">
              <w:rPr>
                <w:lang w:eastAsia="en-US"/>
              </w:rPr>
              <w:t xml:space="preserve"> </w:t>
            </w:r>
          </w:p>
        </w:tc>
      </w:tr>
    </w:tbl>
    <w:p w:rsidR="000B153C" w:rsidRDefault="000B153C" w:rsidP="000B153C">
      <w:pPr>
        <w:rPr>
          <w:lang w:eastAsia="ru-RU"/>
        </w:rPr>
      </w:pPr>
    </w:p>
    <w:p w:rsidR="000B153C" w:rsidRDefault="000B153C" w:rsidP="000B153C">
      <w:pPr>
        <w:rPr>
          <w:sz w:val="28"/>
          <w:szCs w:val="28"/>
        </w:rPr>
      </w:pPr>
    </w:p>
    <w:p w:rsidR="000B153C" w:rsidRDefault="000B153C" w:rsidP="000B153C">
      <w:pPr>
        <w:rPr>
          <w:szCs w:val="28"/>
        </w:rPr>
      </w:pPr>
    </w:p>
    <w:p w:rsidR="000B153C" w:rsidRDefault="000B153C" w:rsidP="000B153C">
      <w:pPr>
        <w:rPr>
          <w:szCs w:val="28"/>
        </w:rPr>
      </w:pPr>
    </w:p>
    <w:p w:rsidR="000B153C" w:rsidRDefault="000B153C" w:rsidP="000B153C">
      <w:pPr>
        <w:rPr>
          <w:szCs w:val="28"/>
        </w:rPr>
      </w:pPr>
    </w:p>
    <w:p w:rsidR="000B153C" w:rsidRDefault="000B153C" w:rsidP="000B153C">
      <w:pPr>
        <w:rPr>
          <w:szCs w:val="28"/>
        </w:rPr>
      </w:pPr>
    </w:p>
    <w:p w:rsidR="000B153C" w:rsidRDefault="000B153C" w:rsidP="000B153C">
      <w:pPr>
        <w:rPr>
          <w:szCs w:val="28"/>
        </w:rPr>
      </w:pPr>
    </w:p>
    <w:p w:rsidR="000B153C" w:rsidRDefault="000B153C" w:rsidP="000B153C">
      <w:pPr>
        <w:rPr>
          <w:szCs w:val="28"/>
        </w:rPr>
      </w:pPr>
    </w:p>
    <w:p w:rsidR="000B153C" w:rsidRDefault="000B153C" w:rsidP="00ED79A5">
      <w:pPr>
        <w:contextualSpacing/>
        <w:rPr>
          <w:sz w:val="28"/>
          <w:szCs w:val="28"/>
        </w:rPr>
      </w:pPr>
    </w:p>
    <w:p w:rsidR="008E4244" w:rsidRDefault="008E4244" w:rsidP="00ED79A5">
      <w:pPr>
        <w:contextualSpacing/>
        <w:rPr>
          <w:sz w:val="28"/>
          <w:szCs w:val="28"/>
        </w:rPr>
      </w:pPr>
    </w:p>
    <w:p w:rsidR="008E4244" w:rsidRDefault="008E4244" w:rsidP="00ED79A5">
      <w:pPr>
        <w:contextualSpacing/>
        <w:rPr>
          <w:sz w:val="28"/>
          <w:szCs w:val="28"/>
        </w:rPr>
      </w:pPr>
    </w:p>
    <w:p w:rsidR="0060059C" w:rsidRDefault="0060059C" w:rsidP="00ED79A5">
      <w:pPr>
        <w:contextualSpacing/>
        <w:rPr>
          <w:sz w:val="28"/>
          <w:szCs w:val="28"/>
        </w:rPr>
      </w:pPr>
    </w:p>
    <w:p w:rsidR="00607856" w:rsidRDefault="00607856" w:rsidP="00ED79A5">
      <w:pPr>
        <w:contextualSpacing/>
        <w:rPr>
          <w:sz w:val="28"/>
          <w:szCs w:val="28"/>
        </w:rPr>
      </w:pPr>
    </w:p>
    <w:p w:rsidR="00607856" w:rsidRDefault="00607856" w:rsidP="00ED79A5">
      <w:pPr>
        <w:contextualSpacing/>
        <w:rPr>
          <w:sz w:val="28"/>
          <w:szCs w:val="28"/>
        </w:rPr>
      </w:pPr>
    </w:p>
    <w:p w:rsidR="0060059C" w:rsidRDefault="0060059C" w:rsidP="00ED79A5">
      <w:pPr>
        <w:contextualSpacing/>
        <w:rPr>
          <w:sz w:val="28"/>
          <w:szCs w:val="28"/>
        </w:rPr>
      </w:pPr>
    </w:p>
    <w:p w:rsidR="0060059C" w:rsidRDefault="0060059C" w:rsidP="00ED79A5">
      <w:pPr>
        <w:contextualSpacing/>
        <w:rPr>
          <w:sz w:val="28"/>
          <w:szCs w:val="28"/>
        </w:rPr>
      </w:pPr>
    </w:p>
    <w:p w:rsidR="008E4244" w:rsidRPr="008407CC" w:rsidRDefault="008E4244" w:rsidP="00ED79A5">
      <w:pPr>
        <w:contextualSpacing/>
        <w:rPr>
          <w:sz w:val="28"/>
          <w:szCs w:val="28"/>
        </w:rPr>
      </w:pPr>
    </w:p>
    <w:bookmarkEnd w:id="0"/>
    <w:p w:rsidR="008E4244" w:rsidRPr="00F61A88" w:rsidRDefault="008E4244" w:rsidP="008E4244">
      <w:pPr>
        <w:jc w:val="right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lastRenderedPageBreak/>
        <w:t>Приложение</w:t>
      </w:r>
      <w:r w:rsidRPr="00F61A88">
        <w:rPr>
          <w:color w:val="212121"/>
          <w:spacing w:val="-8"/>
          <w:sz w:val="28"/>
          <w:szCs w:val="28"/>
          <w:lang w:eastAsia="ru-RU"/>
        </w:rPr>
        <w:t> 1</w:t>
      </w:r>
    </w:p>
    <w:p w:rsidR="008E4244" w:rsidRPr="00F61A88" w:rsidRDefault="008E4244" w:rsidP="008E4244">
      <w:pPr>
        <w:jc w:val="right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pacing w:val="-2"/>
          <w:sz w:val="28"/>
          <w:szCs w:val="28"/>
          <w:lang w:eastAsia="ru-RU"/>
        </w:rPr>
        <w:t>к Постановлению Администрации</w:t>
      </w:r>
    </w:p>
    <w:p w:rsidR="004F7DBF" w:rsidRDefault="008E4244" w:rsidP="008E4244">
      <w:pPr>
        <w:jc w:val="right"/>
        <w:rPr>
          <w:color w:val="212121"/>
          <w:spacing w:val="-2"/>
          <w:sz w:val="28"/>
          <w:szCs w:val="28"/>
          <w:lang w:eastAsia="ru-RU"/>
        </w:rPr>
      </w:pPr>
      <w:r w:rsidRPr="00ED5D53">
        <w:rPr>
          <w:color w:val="212121"/>
          <w:spacing w:val="-2"/>
          <w:sz w:val="28"/>
          <w:szCs w:val="28"/>
          <w:lang w:eastAsia="ru-RU"/>
        </w:rPr>
        <w:t>городского округа Кинель</w:t>
      </w:r>
    </w:p>
    <w:p w:rsidR="008E4244" w:rsidRPr="00ED5D53" w:rsidRDefault="004F7DBF" w:rsidP="008E4244">
      <w:pPr>
        <w:jc w:val="right"/>
        <w:rPr>
          <w:color w:val="212121"/>
          <w:spacing w:val="-2"/>
          <w:sz w:val="28"/>
          <w:szCs w:val="28"/>
          <w:lang w:eastAsia="ru-RU"/>
        </w:rPr>
      </w:pPr>
      <w:r>
        <w:rPr>
          <w:color w:val="212121"/>
          <w:sz w:val="28"/>
          <w:szCs w:val="28"/>
          <w:lang w:eastAsia="ru-RU"/>
        </w:rPr>
        <w:t>Самарской области</w:t>
      </w:r>
      <w:r w:rsidR="008E4244" w:rsidRPr="00ED5D53">
        <w:rPr>
          <w:color w:val="212121"/>
          <w:spacing w:val="-2"/>
          <w:sz w:val="28"/>
          <w:szCs w:val="28"/>
          <w:lang w:eastAsia="ru-RU"/>
        </w:rPr>
        <w:t xml:space="preserve">  </w:t>
      </w:r>
    </w:p>
    <w:p w:rsidR="008E4244" w:rsidRPr="00F61A88" w:rsidRDefault="008E4244" w:rsidP="008E4244">
      <w:pPr>
        <w:jc w:val="right"/>
        <w:rPr>
          <w:color w:val="212121"/>
          <w:sz w:val="28"/>
          <w:szCs w:val="28"/>
          <w:lang w:eastAsia="ru-RU"/>
        </w:rPr>
      </w:pPr>
      <w:r w:rsidRPr="00ED5D53">
        <w:rPr>
          <w:color w:val="212121"/>
          <w:spacing w:val="-2"/>
          <w:sz w:val="28"/>
          <w:szCs w:val="28"/>
          <w:lang w:eastAsia="ru-RU"/>
        </w:rPr>
        <w:t xml:space="preserve"> </w:t>
      </w:r>
    </w:p>
    <w:p w:rsidR="008E4244" w:rsidRPr="00F61A88" w:rsidRDefault="008E4244" w:rsidP="008E4244">
      <w:pPr>
        <w:jc w:val="right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 </w:t>
      </w:r>
    </w:p>
    <w:p w:rsidR="008E4244" w:rsidRPr="00F61A88" w:rsidRDefault="008E4244" w:rsidP="008E4244">
      <w:pPr>
        <w:jc w:val="right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pacing w:val="-2"/>
          <w:sz w:val="28"/>
          <w:szCs w:val="28"/>
          <w:lang w:eastAsia="ru-RU"/>
        </w:rPr>
        <w:t>                                                                    от</w:t>
      </w:r>
      <w:r w:rsidRPr="00ED5D53">
        <w:rPr>
          <w:color w:val="212121"/>
          <w:spacing w:val="-2"/>
          <w:sz w:val="28"/>
          <w:szCs w:val="28"/>
          <w:lang w:eastAsia="ru-RU"/>
        </w:rPr>
        <w:t>_______</w:t>
      </w:r>
      <w:r w:rsidRPr="00F61A88">
        <w:rPr>
          <w:color w:val="212121"/>
          <w:spacing w:val="-2"/>
          <w:sz w:val="28"/>
          <w:szCs w:val="28"/>
          <w:lang w:eastAsia="ru-RU"/>
        </w:rPr>
        <w:t xml:space="preserve"> 202</w:t>
      </w:r>
      <w:r w:rsidRPr="00ED5D53">
        <w:rPr>
          <w:color w:val="212121"/>
          <w:spacing w:val="-2"/>
          <w:sz w:val="28"/>
          <w:szCs w:val="28"/>
          <w:lang w:eastAsia="ru-RU"/>
        </w:rPr>
        <w:t>6</w:t>
      </w:r>
      <w:r w:rsidRPr="00F61A88">
        <w:rPr>
          <w:color w:val="212121"/>
          <w:spacing w:val="-2"/>
          <w:sz w:val="28"/>
          <w:szCs w:val="28"/>
          <w:lang w:eastAsia="ru-RU"/>
        </w:rPr>
        <w:t xml:space="preserve"> № </w:t>
      </w:r>
      <w:r w:rsidRPr="00ED5D53">
        <w:rPr>
          <w:color w:val="212121"/>
          <w:spacing w:val="-2"/>
          <w:sz w:val="28"/>
          <w:szCs w:val="28"/>
          <w:lang w:eastAsia="ru-RU"/>
        </w:rPr>
        <w:t>___</w:t>
      </w:r>
    </w:p>
    <w:p w:rsidR="008E4244" w:rsidRPr="00F61A88" w:rsidRDefault="008E4244" w:rsidP="008E4244">
      <w:pPr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 </w:t>
      </w:r>
    </w:p>
    <w:p w:rsidR="008E4244" w:rsidRPr="00F61A88" w:rsidRDefault="008E4244" w:rsidP="00ED5D53">
      <w:pPr>
        <w:spacing w:line="360" w:lineRule="auto"/>
        <w:jc w:val="center"/>
        <w:rPr>
          <w:color w:val="212121"/>
          <w:sz w:val="28"/>
          <w:szCs w:val="28"/>
          <w:lang w:eastAsia="ru-RU"/>
        </w:rPr>
      </w:pPr>
      <w:r w:rsidRPr="00F61A88">
        <w:rPr>
          <w:b/>
          <w:bCs/>
          <w:color w:val="212121"/>
          <w:spacing w:val="-2"/>
          <w:sz w:val="28"/>
          <w:szCs w:val="28"/>
          <w:lang w:eastAsia="ru-RU"/>
        </w:rPr>
        <w:t>ПЕРЕЧЕНЬ</w:t>
      </w:r>
    </w:p>
    <w:p w:rsidR="008E4244" w:rsidRPr="00F61A88" w:rsidRDefault="008E4244" w:rsidP="00ED5D53">
      <w:pPr>
        <w:jc w:val="center"/>
        <w:rPr>
          <w:color w:val="212121"/>
          <w:sz w:val="28"/>
          <w:szCs w:val="28"/>
          <w:lang w:eastAsia="ru-RU"/>
        </w:rPr>
      </w:pPr>
      <w:r w:rsidRPr="00F61A88">
        <w:rPr>
          <w:b/>
          <w:bCs/>
          <w:color w:val="212121"/>
          <w:sz w:val="28"/>
          <w:szCs w:val="28"/>
          <w:lang w:eastAsia="ru-RU"/>
        </w:rPr>
        <w:t xml:space="preserve">услуг по присоединению объектов дорожного сервиса к автомобильным дорогам общего пользования местного значения в границах </w:t>
      </w:r>
      <w:r w:rsidRPr="00ED5D53">
        <w:rPr>
          <w:b/>
          <w:bCs/>
          <w:color w:val="212121"/>
          <w:sz w:val="28"/>
          <w:szCs w:val="28"/>
          <w:lang w:eastAsia="ru-RU"/>
        </w:rPr>
        <w:t>городского округа Кинель</w:t>
      </w:r>
      <w:r w:rsidR="004F7DBF" w:rsidRPr="004F7DBF">
        <w:rPr>
          <w:color w:val="212121"/>
          <w:sz w:val="28"/>
          <w:szCs w:val="28"/>
          <w:lang w:eastAsia="ru-RU"/>
        </w:rPr>
        <w:t xml:space="preserve"> </w:t>
      </w:r>
      <w:r w:rsidR="004F7DBF" w:rsidRPr="004F7DBF">
        <w:rPr>
          <w:b/>
          <w:color w:val="212121"/>
          <w:sz w:val="28"/>
          <w:szCs w:val="28"/>
          <w:lang w:eastAsia="ru-RU"/>
        </w:rPr>
        <w:t>Самарской области</w:t>
      </w:r>
      <w:r w:rsidRPr="00ED5D53">
        <w:rPr>
          <w:b/>
          <w:bCs/>
          <w:color w:val="212121"/>
          <w:sz w:val="28"/>
          <w:szCs w:val="28"/>
          <w:lang w:eastAsia="ru-RU"/>
        </w:rPr>
        <w:t xml:space="preserve"> </w:t>
      </w:r>
      <w:r w:rsidR="00ED5D53">
        <w:rPr>
          <w:b/>
          <w:bCs/>
          <w:color w:val="212121"/>
          <w:sz w:val="28"/>
          <w:szCs w:val="28"/>
          <w:lang w:eastAsia="ru-RU"/>
        </w:rPr>
        <w:t xml:space="preserve"> </w:t>
      </w:r>
    </w:p>
    <w:p w:rsidR="008E4244" w:rsidRPr="00F61A88" w:rsidRDefault="008E4244" w:rsidP="00ED5D53">
      <w:pPr>
        <w:spacing w:line="360" w:lineRule="auto"/>
        <w:jc w:val="center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 </w:t>
      </w:r>
    </w:p>
    <w:p w:rsidR="00316369" w:rsidRDefault="008E4244" w:rsidP="00316369">
      <w:pPr>
        <w:tabs>
          <w:tab w:val="left" w:pos="567"/>
        </w:tabs>
        <w:spacing w:line="360" w:lineRule="auto"/>
        <w:ind w:left="142" w:firstLine="709"/>
        <w:jc w:val="both"/>
        <w:rPr>
          <w:color w:val="212121"/>
          <w:sz w:val="28"/>
          <w:szCs w:val="28"/>
          <w:lang w:eastAsia="ru-RU"/>
        </w:rPr>
      </w:pPr>
      <w:r w:rsidRPr="00ED5D53">
        <w:rPr>
          <w:color w:val="212121"/>
          <w:sz w:val="28"/>
          <w:szCs w:val="28"/>
          <w:lang w:eastAsia="ru-RU"/>
        </w:rPr>
        <w:t xml:space="preserve">1. </w:t>
      </w:r>
      <w:r w:rsidRPr="00F61A88">
        <w:rPr>
          <w:color w:val="212121"/>
          <w:sz w:val="28"/>
          <w:szCs w:val="28"/>
          <w:lang w:eastAsia="ru-RU"/>
        </w:rPr>
        <w:t xml:space="preserve">При присоединении объектов дорожного сервиса к автомобильным дорогам общего пользования местного значения, а также при согласовании размещения рекламных конструкций, прокладки и переустройства инженерных коммуникаций в границах полос отвода и придорожных полос автомобильных дорог общего пользования местного значения, Администрацией </w:t>
      </w:r>
      <w:r w:rsidR="00D204B2" w:rsidRPr="00ED5D53">
        <w:rPr>
          <w:color w:val="212121"/>
          <w:sz w:val="28"/>
          <w:szCs w:val="28"/>
          <w:lang w:eastAsia="ru-RU"/>
        </w:rPr>
        <w:t>городского округа Кинель</w:t>
      </w:r>
      <w:r w:rsidR="004F7DBF" w:rsidRPr="004F7DBF">
        <w:rPr>
          <w:color w:val="212121"/>
          <w:sz w:val="28"/>
          <w:szCs w:val="28"/>
          <w:lang w:eastAsia="ru-RU"/>
        </w:rPr>
        <w:t xml:space="preserve"> </w:t>
      </w:r>
      <w:r w:rsidR="004F7DBF">
        <w:rPr>
          <w:color w:val="212121"/>
          <w:sz w:val="28"/>
          <w:szCs w:val="28"/>
          <w:lang w:eastAsia="ru-RU"/>
        </w:rPr>
        <w:t>Самарской области</w:t>
      </w:r>
      <w:r w:rsidR="00D204B2" w:rsidRPr="00ED5D53">
        <w:rPr>
          <w:color w:val="212121"/>
          <w:sz w:val="28"/>
          <w:szCs w:val="28"/>
          <w:lang w:eastAsia="ru-RU"/>
        </w:rPr>
        <w:t xml:space="preserve"> </w:t>
      </w:r>
      <w:r w:rsidRPr="00F61A88">
        <w:rPr>
          <w:color w:val="212121"/>
          <w:sz w:val="28"/>
          <w:szCs w:val="28"/>
          <w:lang w:eastAsia="ru-RU"/>
        </w:rPr>
        <w:t>оказываются следующие услуги:</w:t>
      </w:r>
    </w:p>
    <w:p w:rsidR="00316369" w:rsidRDefault="008E4244" w:rsidP="00316369">
      <w:pPr>
        <w:tabs>
          <w:tab w:val="left" w:pos="567"/>
        </w:tabs>
        <w:spacing w:line="360" w:lineRule="auto"/>
        <w:ind w:left="142" w:firstLine="709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изучение документации, представленной для получения технических условий на размещение объектов дорожного сервиса, присоединяемых к автомобильным дорогам, и ее согласование;</w:t>
      </w:r>
    </w:p>
    <w:p w:rsidR="00316369" w:rsidRDefault="008E4244" w:rsidP="00316369">
      <w:pPr>
        <w:tabs>
          <w:tab w:val="left" w:pos="567"/>
        </w:tabs>
        <w:spacing w:line="360" w:lineRule="auto"/>
        <w:ind w:left="142" w:firstLine="709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проведение сбора данных по техническим характеристикам участка автомобильной дороги в зоне предполагаемого присоединения объекта дорожного сервиса, размещения рекламной конструкции, проведения работ по прокладке или переустройству инженерных коммуникаций;</w:t>
      </w:r>
    </w:p>
    <w:p w:rsidR="00316369" w:rsidRDefault="008E4244" w:rsidP="00316369">
      <w:pPr>
        <w:tabs>
          <w:tab w:val="left" w:pos="567"/>
        </w:tabs>
        <w:spacing w:line="360" w:lineRule="auto"/>
        <w:ind w:left="142" w:firstLine="709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проведение анализа перспективного планирования дополнительных объемов работ по ремонту и содержанию автомобильных дорог, а также их </w:t>
      </w:r>
      <w:r w:rsidRPr="00F61A88">
        <w:rPr>
          <w:color w:val="212121"/>
          <w:spacing w:val="-2"/>
          <w:sz w:val="28"/>
          <w:szCs w:val="28"/>
          <w:lang w:eastAsia="ru-RU"/>
        </w:rPr>
        <w:t>реконструкции;</w:t>
      </w:r>
    </w:p>
    <w:p w:rsidR="00316369" w:rsidRDefault="008E4244" w:rsidP="00316369">
      <w:pPr>
        <w:tabs>
          <w:tab w:val="left" w:pos="567"/>
        </w:tabs>
        <w:spacing w:line="360" w:lineRule="auto"/>
        <w:ind w:left="142" w:firstLine="709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согласование технических</w:t>
      </w:r>
      <w:r w:rsidR="00ED5D53">
        <w:rPr>
          <w:color w:val="212121"/>
          <w:sz w:val="28"/>
          <w:szCs w:val="28"/>
          <w:lang w:eastAsia="ru-RU"/>
        </w:rPr>
        <w:t xml:space="preserve"> </w:t>
      </w:r>
      <w:r w:rsidRPr="00F61A88">
        <w:rPr>
          <w:color w:val="212121"/>
          <w:spacing w:val="-2"/>
          <w:sz w:val="28"/>
          <w:szCs w:val="28"/>
          <w:lang w:eastAsia="ru-RU"/>
        </w:rPr>
        <w:t>условий;</w:t>
      </w:r>
    </w:p>
    <w:p w:rsidR="00316369" w:rsidRDefault="008E4244" w:rsidP="00316369">
      <w:pPr>
        <w:tabs>
          <w:tab w:val="left" w:pos="567"/>
        </w:tabs>
        <w:spacing w:line="360" w:lineRule="auto"/>
        <w:ind w:left="142" w:firstLine="709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согласование схемы расположения земельного </w:t>
      </w:r>
      <w:r w:rsidRPr="00F61A88">
        <w:rPr>
          <w:color w:val="212121"/>
          <w:spacing w:val="-2"/>
          <w:sz w:val="28"/>
          <w:szCs w:val="28"/>
          <w:lang w:eastAsia="ru-RU"/>
        </w:rPr>
        <w:t>участка;</w:t>
      </w:r>
    </w:p>
    <w:p w:rsidR="00316369" w:rsidRDefault="008E4244" w:rsidP="00316369">
      <w:pPr>
        <w:tabs>
          <w:tab w:val="left" w:pos="567"/>
        </w:tabs>
        <w:spacing w:line="360" w:lineRule="auto"/>
        <w:ind w:left="142" w:firstLine="709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pacing w:val="-2"/>
          <w:sz w:val="28"/>
          <w:szCs w:val="28"/>
          <w:lang w:eastAsia="ru-RU"/>
        </w:rPr>
        <w:t>согласование</w:t>
      </w:r>
      <w:r w:rsidRPr="00F61A88">
        <w:rPr>
          <w:color w:val="212121"/>
          <w:sz w:val="28"/>
          <w:szCs w:val="28"/>
          <w:lang w:eastAsia="ru-RU"/>
        </w:rPr>
        <w:t>        </w:t>
      </w:r>
      <w:r w:rsidRPr="00F61A88">
        <w:rPr>
          <w:color w:val="212121"/>
          <w:spacing w:val="-2"/>
          <w:sz w:val="28"/>
          <w:szCs w:val="28"/>
          <w:lang w:eastAsia="ru-RU"/>
        </w:rPr>
        <w:t>проектной</w:t>
      </w:r>
      <w:r w:rsidRPr="00F61A88">
        <w:rPr>
          <w:color w:val="212121"/>
          <w:sz w:val="28"/>
          <w:szCs w:val="28"/>
          <w:lang w:eastAsia="ru-RU"/>
        </w:rPr>
        <w:t>       </w:t>
      </w:r>
      <w:r w:rsidRPr="00F61A88">
        <w:rPr>
          <w:color w:val="212121"/>
          <w:spacing w:val="-2"/>
          <w:sz w:val="28"/>
          <w:szCs w:val="28"/>
          <w:lang w:eastAsia="ru-RU"/>
        </w:rPr>
        <w:t>документации</w:t>
      </w:r>
      <w:r w:rsidRPr="00F61A88">
        <w:rPr>
          <w:color w:val="212121"/>
          <w:sz w:val="28"/>
          <w:szCs w:val="28"/>
          <w:lang w:eastAsia="ru-RU"/>
        </w:rPr>
        <w:t>        </w:t>
      </w:r>
      <w:r w:rsidRPr="00F61A88">
        <w:rPr>
          <w:color w:val="212121"/>
          <w:spacing w:val="-6"/>
          <w:sz w:val="28"/>
          <w:szCs w:val="28"/>
          <w:lang w:eastAsia="ru-RU"/>
        </w:rPr>
        <w:t>по</w:t>
      </w:r>
      <w:r w:rsidRPr="00F61A88">
        <w:rPr>
          <w:color w:val="212121"/>
          <w:sz w:val="28"/>
          <w:szCs w:val="28"/>
          <w:lang w:eastAsia="ru-RU"/>
        </w:rPr>
        <w:t>    </w:t>
      </w:r>
      <w:r w:rsidRPr="00F61A88">
        <w:rPr>
          <w:color w:val="212121"/>
          <w:spacing w:val="-2"/>
          <w:sz w:val="28"/>
          <w:szCs w:val="28"/>
          <w:lang w:eastAsia="ru-RU"/>
        </w:rPr>
        <w:t>разме</w:t>
      </w:r>
      <w:r w:rsidR="00ED5D53">
        <w:rPr>
          <w:color w:val="212121"/>
          <w:spacing w:val="-2"/>
          <w:sz w:val="28"/>
          <w:szCs w:val="28"/>
          <w:lang w:eastAsia="ru-RU"/>
        </w:rPr>
        <w:t>ще</w:t>
      </w:r>
      <w:r w:rsidRPr="00F61A88">
        <w:rPr>
          <w:color w:val="212121"/>
          <w:spacing w:val="-2"/>
          <w:sz w:val="28"/>
          <w:szCs w:val="28"/>
          <w:lang w:eastAsia="ru-RU"/>
        </w:rPr>
        <w:t>нию объектов </w:t>
      </w:r>
      <w:r w:rsidRPr="00F61A88">
        <w:rPr>
          <w:color w:val="212121"/>
          <w:sz w:val="28"/>
          <w:szCs w:val="28"/>
          <w:lang w:eastAsia="ru-RU"/>
        </w:rPr>
        <w:t>дорожного сервиса, присоединяемых к автомобильным дорогам;</w:t>
      </w:r>
    </w:p>
    <w:p w:rsidR="00316369" w:rsidRDefault="008E4244" w:rsidP="00316369">
      <w:pPr>
        <w:tabs>
          <w:tab w:val="left" w:pos="567"/>
        </w:tabs>
        <w:spacing w:line="360" w:lineRule="auto"/>
        <w:ind w:left="142" w:firstLine="709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lastRenderedPageBreak/>
        <w:t>внесение изменений в паспорт автомобильной дороги,</w:t>
      </w:r>
      <w:r w:rsidR="00ED5D53">
        <w:rPr>
          <w:color w:val="212121"/>
          <w:sz w:val="28"/>
          <w:szCs w:val="28"/>
          <w:lang w:eastAsia="ru-RU"/>
        </w:rPr>
        <w:t xml:space="preserve"> </w:t>
      </w:r>
      <w:r w:rsidRPr="00F61A88">
        <w:rPr>
          <w:color w:val="212121"/>
          <w:sz w:val="28"/>
          <w:szCs w:val="28"/>
          <w:lang w:eastAsia="ru-RU"/>
        </w:rPr>
        <w:t>дислокацию дорожных знаков и дорожной разметки;</w:t>
      </w:r>
    </w:p>
    <w:p w:rsidR="00316369" w:rsidRDefault="008E4244" w:rsidP="00316369">
      <w:pPr>
        <w:tabs>
          <w:tab w:val="left" w:pos="567"/>
        </w:tabs>
        <w:spacing w:line="360" w:lineRule="auto"/>
        <w:ind w:left="142" w:firstLine="709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выдача согласия на производство работ по размещению объектов дорожного сервиса;</w:t>
      </w:r>
    </w:p>
    <w:p w:rsidR="008E4244" w:rsidRPr="00F61A88" w:rsidRDefault="008E4244" w:rsidP="00316369">
      <w:pPr>
        <w:tabs>
          <w:tab w:val="left" w:pos="567"/>
        </w:tabs>
        <w:spacing w:line="360" w:lineRule="auto"/>
        <w:ind w:left="142" w:firstLine="709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выполнение работ по осуществлению контроля за выполнением работ по присоединению объекта дорожного сервиса, размещению рекламной конструкции, прокладке или переустройству инженерных коммуникаций.</w:t>
      </w:r>
    </w:p>
    <w:p w:rsidR="008E4244" w:rsidRPr="00F61A88" w:rsidRDefault="008E4244" w:rsidP="00316369">
      <w:pPr>
        <w:tabs>
          <w:tab w:val="left" w:pos="567"/>
        </w:tabs>
        <w:spacing w:line="360" w:lineRule="auto"/>
        <w:ind w:left="142" w:firstLine="709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2.</w:t>
      </w:r>
      <w:r w:rsidRPr="00ED5D53">
        <w:rPr>
          <w:color w:val="212121"/>
          <w:sz w:val="28"/>
          <w:szCs w:val="28"/>
          <w:lang w:eastAsia="ru-RU"/>
        </w:rPr>
        <w:t xml:space="preserve"> </w:t>
      </w:r>
      <w:r w:rsidRPr="00F61A88">
        <w:rPr>
          <w:color w:val="212121"/>
          <w:sz w:val="28"/>
          <w:szCs w:val="28"/>
          <w:lang w:eastAsia="ru-RU"/>
        </w:rPr>
        <w:t>Присоединение объекта дорожного сервиса к автомобильным дорогам общего пользования местного значения осуществляется на основании договора о присоединении соответствующего объекта дорожного сервиса к автомобильной дороге общего пользования местного значения.</w:t>
      </w:r>
    </w:p>
    <w:p w:rsidR="008E4244" w:rsidRPr="00F61A88" w:rsidRDefault="008E4244" w:rsidP="00316369">
      <w:pPr>
        <w:autoSpaceDE w:val="0"/>
        <w:autoSpaceDN w:val="0"/>
        <w:adjustRightInd w:val="0"/>
        <w:spacing w:line="360" w:lineRule="auto"/>
        <w:ind w:left="142" w:firstLine="709"/>
        <w:contextualSpacing/>
        <w:jc w:val="both"/>
        <w:rPr>
          <w:color w:val="212121"/>
          <w:sz w:val="28"/>
          <w:szCs w:val="28"/>
          <w:lang w:eastAsia="ru-RU"/>
        </w:rPr>
      </w:pPr>
      <w:r w:rsidRPr="00C465B4">
        <w:rPr>
          <w:color w:val="212121"/>
          <w:sz w:val="28"/>
          <w:szCs w:val="28"/>
          <w:lang w:eastAsia="ru-RU"/>
        </w:rPr>
        <w:t xml:space="preserve">3. </w:t>
      </w:r>
      <w:r w:rsidRPr="00F61A88">
        <w:rPr>
          <w:color w:val="212121"/>
          <w:sz w:val="28"/>
          <w:szCs w:val="28"/>
          <w:lang w:eastAsia="ru-RU"/>
        </w:rPr>
        <w:t xml:space="preserve">Договор заключается между администрацией </w:t>
      </w:r>
      <w:r w:rsidR="00C465B4" w:rsidRPr="00C465B4">
        <w:rPr>
          <w:color w:val="212121"/>
          <w:sz w:val="28"/>
          <w:szCs w:val="28"/>
          <w:lang w:eastAsia="ru-RU"/>
        </w:rPr>
        <w:t>городского округа Кинель</w:t>
      </w:r>
      <w:r w:rsidR="004F7DBF" w:rsidRPr="004F7DBF">
        <w:rPr>
          <w:color w:val="212121"/>
          <w:sz w:val="28"/>
          <w:szCs w:val="28"/>
          <w:lang w:eastAsia="ru-RU"/>
        </w:rPr>
        <w:t xml:space="preserve"> </w:t>
      </w:r>
      <w:r w:rsidR="004F7DBF">
        <w:rPr>
          <w:color w:val="212121"/>
          <w:sz w:val="28"/>
          <w:szCs w:val="28"/>
          <w:lang w:eastAsia="ru-RU"/>
        </w:rPr>
        <w:t>Самарской области</w:t>
      </w:r>
      <w:r w:rsidR="00C465B4" w:rsidRPr="00C465B4">
        <w:rPr>
          <w:color w:val="212121"/>
          <w:sz w:val="28"/>
          <w:szCs w:val="28"/>
          <w:lang w:eastAsia="ru-RU"/>
        </w:rPr>
        <w:t xml:space="preserve"> </w:t>
      </w:r>
      <w:r w:rsidRPr="00F61A88">
        <w:rPr>
          <w:color w:val="212121"/>
          <w:sz w:val="28"/>
          <w:szCs w:val="28"/>
          <w:lang w:eastAsia="ru-RU"/>
        </w:rPr>
        <w:t>и правообладателем земельного участка - лицом, осуществляющим строительство и (или) реконструкцию объекта (далее - </w:t>
      </w:r>
      <w:r w:rsidRPr="00F61A88">
        <w:rPr>
          <w:color w:val="212121"/>
          <w:spacing w:val="-2"/>
          <w:sz w:val="28"/>
          <w:szCs w:val="28"/>
          <w:lang w:eastAsia="ru-RU"/>
        </w:rPr>
        <w:t>застройщик).</w:t>
      </w:r>
    </w:p>
    <w:p w:rsidR="008E4244" w:rsidRPr="00F61A88" w:rsidRDefault="008E4244" w:rsidP="00316369">
      <w:pPr>
        <w:spacing w:line="360" w:lineRule="auto"/>
        <w:ind w:left="142" w:firstLine="709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4. Застройщик подает заявку и необходимую документацию на получение технических условий на присоединение объекта дорожного сервиса к муниципальной дороге. Заявка рассматривается в течение 14 дней, по результатам рассмотрения застройщику в письменной форме направляется сообщение о согласии на присоединение либо мотивированный отказ. При положительном решении заключается договор на присоединение объекта дорожного сервиса к дороге.</w:t>
      </w:r>
    </w:p>
    <w:p w:rsidR="008E4244" w:rsidRDefault="008E4244" w:rsidP="00316369">
      <w:pPr>
        <w:spacing w:after="100" w:afterAutospacing="1" w:line="360" w:lineRule="auto"/>
        <w:ind w:left="142" w:firstLine="425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 </w:t>
      </w:r>
    </w:p>
    <w:p w:rsidR="002E6010" w:rsidRDefault="002E6010" w:rsidP="00ED5D53">
      <w:pPr>
        <w:spacing w:after="100" w:afterAutospacing="1" w:line="360" w:lineRule="auto"/>
        <w:rPr>
          <w:color w:val="212121"/>
          <w:sz w:val="28"/>
          <w:szCs w:val="28"/>
          <w:lang w:eastAsia="ru-RU"/>
        </w:rPr>
      </w:pPr>
    </w:p>
    <w:p w:rsidR="0060059C" w:rsidRDefault="0060059C" w:rsidP="00ED5D53">
      <w:pPr>
        <w:spacing w:after="100" w:afterAutospacing="1" w:line="360" w:lineRule="auto"/>
        <w:rPr>
          <w:color w:val="212121"/>
          <w:sz w:val="28"/>
          <w:szCs w:val="28"/>
          <w:lang w:eastAsia="ru-RU"/>
        </w:rPr>
      </w:pPr>
    </w:p>
    <w:p w:rsidR="0060059C" w:rsidRDefault="0060059C" w:rsidP="00ED5D53">
      <w:pPr>
        <w:spacing w:after="100" w:afterAutospacing="1" w:line="360" w:lineRule="auto"/>
        <w:rPr>
          <w:color w:val="212121"/>
          <w:sz w:val="28"/>
          <w:szCs w:val="28"/>
          <w:lang w:eastAsia="ru-RU"/>
        </w:rPr>
      </w:pPr>
    </w:p>
    <w:p w:rsidR="00316369" w:rsidRDefault="00316369" w:rsidP="00ED5D53">
      <w:pPr>
        <w:spacing w:after="100" w:afterAutospacing="1" w:line="360" w:lineRule="auto"/>
        <w:rPr>
          <w:color w:val="212121"/>
          <w:sz w:val="28"/>
          <w:szCs w:val="28"/>
          <w:lang w:eastAsia="ru-RU"/>
        </w:rPr>
      </w:pPr>
    </w:p>
    <w:p w:rsidR="008E4244" w:rsidRPr="00F61A88" w:rsidRDefault="00C0404B" w:rsidP="008E4244">
      <w:pPr>
        <w:jc w:val="right"/>
        <w:rPr>
          <w:color w:val="212121"/>
          <w:sz w:val="28"/>
          <w:szCs w:val="28"/>
          <w:lang w:eastAsia="ru-RU"/>
        </w:rPr>
      </w:pPr>
      <w:r>
        <w:rPr>
          <w:color w:val="212121"/>
          <w:sz w:val="28"/>
          <w:szCs w:val="28"/>
          <w:lang w:eastAsia="ru-RU"/>
        </w:rPr>
        <w:t>Прило</w:t>
      </w:r>
      <w:r w:rsidR="008E4244" w:rsidRPr="00F61A88">
        <w:rPr>
          <w:color w:val="212121"/>
          <w:sz w:val="28"/>
          <w:szCs w:val="28"/>
          <w:lang w:eastAsia="ru-RU"/>
        </w:rPr>
        <w:t>жение</w:t>
      </w:r>
      <w:r w:rsidR="008E4244" w:rsidRPr="00F61A88">
        <w:rPr>
          <w:color w:val="212121"/>
          <w:spacing w:val="-8"/>
          <w:sz w:val="28"/>
          <w:szCs w:val="28"/>
          <w:lang w:eastAsia="ru-RU"/>
        </w:rPr>
        <w:t xml:space="preserve"> 2</w:t>
      </w:r>
    </w:p>
    <w:p w:rsidR="008E4244" w:rsidRPr="00F61A88" w:rsidRDefault="008E4244" w:rsidP="008E4244">
      <w:pPr>
        <w:jc w:val="right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pacing w:val="-2"/>
          <w:sz w:val="28"/>
          <w:szCs w:val="28"/>
          <w:lang w:eastAsia="ru-RU"/>
        </w:rPr>
        <w:t>к Постановлению Администрации</w:t>
      </w:r>
    </w:p>
    <w:p w:rsidR="004F7DBF" w:rsidRDefault="002E6010" w:rsidP="002E6010">
      <w:pPr>
        <w:jc w:val="right"/>
        <w:rPr>
          <w:color w:val="212121"/>
          <w:spacing w:val="-2"/>
          <w:sz w:val="28"/>
          <w:szCs w:val="28"/>
          <w:lang w:eastAsia="ru-RU"/>
        </w:rPr>
      </w:pPr>
      <w:r>
        <w:rPr>
          <w:color w:val="212121"/>
          <w:spacing w:val="-2"/>
          <w:sz w:val="28"/>
          <w:szCs w:val="28"/>
          <w:lang w:eastAsia="ru-RU"/>
        </w:rPr>
        <w:t>городского округа Кинель</w:t>
      </w:r>
    </w:p>
    <w:p w:rsidR="008E4244" w:rsidRPr="00F61A88" w:rsidRDefault="004F7DBF" w:rsidP="002E6010">
      <w:pPr>
        <w:jc w:val="right"/>
        <w:rPr>
          <w:color w:val="212121"/>
          <w:sz w:val="28"/>
          <w:szCs w:val="28"/>
          <w:lang w:eastAsia="ru-RU"/>
        </w:rPr>
      </w:pPr>
      <w:r>
        <w:rPr>
          <w:color w:val="212121"/>
          <w:sz w:val="28"/>
          <w:szCs w:val="28"/>
          <w:lang w:eastAsia="ru-RU"/>
        </w:rPr>
        <w:t>Самарской области</w:t>
      </w:r>
      <w:r w:rsidR="002E6010">
        <w:rPr>
          <w:color w:val="212121"/>
          <w:spacing w:val="-2"/>
          <w:sz w:val="28"/>
          <w:szCs w:val="28"/>
          <w:lang w:eastAsia="ru-RU"/>
        </w:rPr>
        <w:t xml:space="preserve">  </w:t>
      </w:r>
    </w:p>
    <w:p w:rsidR="008E4244" w:rsidRPr="00F61A88" w:rsidRDefault="008E4244" w:rsidP="008E4244">
      <w:pPr>
        <w:jc w:val="right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 </w:t>
      </w:r>
    </w:p>
    <w:p w:rsidR="008E4244" w:rsidRPr="00F61A88" w:rsidRDefault="008E4244" w:rsidP="008E4244">
      <w:pPr>
        <w:jc w:val="right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pacing w:val="-2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 от </w:t>
      </w:r>
      <w:r w:rsidR="004F7DBF">
        <w:rPr>
          <w:color w:val="212121"/>
          <w:spacing w:val="-2"/>
          <w:sz w:val="28"/>
          <w:szCs w:val="28"/>
          <w:lang w:eastAsia="ru-RU"/>
        </w:rPr>
        <w:t>_______</w:t>
      </w:r>
      <w:r w:rsidRPr="00F61A88">
        <w:rPr>
          <w:color w:val="212121"/>
          <w:spacing w:val="-2"/>
          <w:sz w:val="28"/>
          <w:szCs w:val="28"/>
          <w:lang w:eastAsia="ru-RU"/>
        </w:rPr>
        <w:t>202</w:t>
      </w:r>
      <w:r w:rsidR="005F62E9">
        <w:rPr>
          <w:color w:val="212121"/>
          <w:spacing w:val="-2"/>
          <w:sz w:val="28"/>
          <w:szCs w:val="28"/>
          <w:lang w:eastAsia="ru-RU"/>
        </w:rPr>
        <w:t>6</w:t>
      </w:r>
      <w:r w:rsidRPr="00F61A88">
        <w:rPr>
          <w:color w:val="212121"/>
          <w:spacing w:val="-2"/>
          <w:sz w:val="28"/>
          <w:szCs w:val="28"/>
          <w:lang w:eastAsia="ru-RU"/>
        </w:rPr>
        <w:t xml:space="preserve"> № </w:t>
      </w:r>
      <w:r w:rsidR="002E6010">
        <w:rPr>
          <w:color w:val="212121"/>
          <w:spacing w:val="-2"/>
          <w:sz w:val="28"/>
          <w:szCs w:val="28"/>
          <w:lang w:eastAsia="ru-RU"/>
        </w:rPr>
        <w:t>____</w:t>
      </w:r>
    </w:p>
    <w:p w:rsidR="008E4244" w:rsidRPr="00F61A88" w:rsidRDefault="008E4244" w:rsidP="008E4244">
      <w:pPr>
        <w:jc w:val="center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 </w:t>
      </w:r>
    </w:p>
    <w:p w:rsidR="008E4244" w:rsidRPr="00F61A88" w:rsidRDefault="008E4244" w:rsidP="008E4244">
      <w:pPr>
        <w:jc w:val="center"/>
        <w:rPr>
          <w:color w:val="212121"/>
          <w:sz w:val="28"/>
          <w:szCs w:val="28"/>
          <w:lang w:eastAsia="ru-RU"/>
        </w:rPr>
      </w:pPr>
      <w:r w:rsidRPr="00F61A88">
        <w:rPr>
          <w:b/>
          <w:bCs/>
          <w:color w:val="212121"/>
          <w:spacing w:val="-2"/>
          <w:sz w:val="28"/>
          <w:szCs w:val="28"/>
          <w:lang w:eastAsia="ru-RU"/>
        </w:rPr>
        <w:t>ПОРЯДОК</w:t>
      </w:r>
    </w:p>
    <w:p w:rsidR="008E4244" w:rsidRDefault="008E4244" w:rsidP="008E4244">
      <w:pPr>
        <w:jc w:val="center"/>
        <w:rPr>
          <w:b/>
          <w:bCs/>
          <w:color w:val="212121"/>
          <w:sz w:val="28"/>
          <w:szCs w:val="28"/>
          <w:lang w:eastAsia="ru-RU"/>
        </w:rPr>
      </w:pPr>
      <w:r w:rsidRPr="00F61A88">
        <w:rPr>
          <w:b/>
          <w:bCs/>
          <w:color w:val="212121"/>
          <w:sz w:val="28"/>
          <w:szCs w:val="28"/>
          <w:lang w:eastAsia="ru-RU"/>
        </w:rPr>
        <w:t>установления стоимости услуг по присоединению объектов дорожного сервиса к автомобильным дорогам общего пользования местного значения</w:t>
      </w:r>
      <w:r w:rsidR="002E6010">
        <w:rPr>
          <w:b/>
          <w:bCs/>
          <w:color w:val="212121"/>
          <w:sz w:val="28"/>
          <w:szCs w:val="28"/>
          <w:lang w:eastAsia="ru-RU"/>
        </w:rPr>
        <w:t xml:space="preserve"> городского округа Кинель</w:t>
      </w:r>
      <w:r w:rsidR="004F7DBF" w:rsidRPr="004F7DBF">
        <w:rPr>
          <w:color w:val="212121"/>
          <w:sz w:val="28"/>
          <w:szCs w:val="28"/>
          <w:lang w:eastAsia="ru-RU"/>
        </w:rPr>
        <w:t xml:space="preserve"> </w:t>
      </w:r>
      <w:r w:rsidR="004F7DBF" w:rsidRPr="004F7DBF">
        <w:rPr>
          <w:b/>
          <w:color w:val="212121"/>
          <w:sz w:val="28"/>
          <w:szCs w:val="28"/>
          <w:lang w:eastAsia="ru-RU"/>
        </w:rPr>
        <w:t>Самарской области</w:t>
      </w:r>
      <w:r w:rsidR="002E6010">
        <w:rPr>
          <w:b/>
          <w:bCs/>
          <w:color w:val="212121"/>
          <w:sz w:val="28"/>
          <w:szCs w:val="28"/>
          <w:lang w:eastAsia="ru-RU"/>
        </w:rPr>
        <w:t xml:space="preserve">  </w:t>
      </w:r>
    </w:p>
    <w:p w:rsidR="002E6010" w:rsidRPr="00F61A88" w:rsidRDefault="002E6010" w:rsidP="008E4244">
      <w:pPr>
        <w:jc w:val="center"/>
        <w:rPr>
          <w:color w:val="212121"/>
          <w:sz w:val="28"/>
          <w:szCs w:val="28"/>
          <w:lang w:eastAsia="ru-RU"/>
        </w:rPr>
      </w:pPr>
    </w:p>
    <w:p w:rsidR="008E4244" w:rsidRPr="00F61A88" w:rsidRDefault="008E4244" w:rsidP="00316369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 xml:space="preserve">Настоящий Порядок установления стоимости услуг по присоединению объектов дорожного сервиса к автомобильным дорогам общего пользования местного значения </w:t>
      </w:r>
      <w:r w:rsidR="002E6010">
        <w:rPr>
          <w:color w:val="212121"/>
          <w:sz w:val="28"/>
          <w:szCs w:val="28"/>
          <w:lang w:eastAsia="ru-RU"/>
        </w:rPr>
        <w:t xml:space="preserve">городского округа Кинель </w:t>
      </w:r>
      <w:r w:rsidR="004F7DBF">
        <w:rPr>
          <w:color w:val="212121"/>
          <w:sz w:val="28"/>
          <w:szCs w:val="28"/>
          <w:lang w:eastAsia="ru-RU"/>
        </w:rPr>
        <w:t>Самарской области</w:t>
      </w:r>
      <w:r w:rsidR="004F7DBF" w:rsidRPr="00F61A88">
        <w:rPr>
          <w:color w:val="212121"/>
          <w:sz w:val="28"/>
          <w:szCs w:val="28"/>
          <w:lang w:eastAsia="ru-RU"/>
        </w:rPr>
        <w:t xml:space="preserve"> </w:t>
      </w:r>
      <w:r w:rsidRPr="00F61A88">
        <w:rPr>
          <w:color w:val="212121"/>
          <w:sz w:val="28"/>
          <w:szCs w:val="28"/>
          <w:lang w:eastAsia="ru-RU"/>
        </w:rPr>
        <w:t>(далее – Порядок) разработан во исполнение Федерального закона от 8 ноября 2007 года № 257-ФЗ «Об автомобильных дорогах и о дорожной деятельности в Российской Федерации и о внес</w:t>
      </w:r>
      <w:r w:rsidR="00316369">
        <w:rPr>
          <w:color w:val="212121"/>
          <w:sz w:val="28"/>
          <w:szCs w:val="28"/>
          <w:lang w:eastAsia="ru-RU"/>
        </w:rPr>
        <w:t>ении изменений в отдельные зако</w:t>
      </w:r>
      <w:r w:rsidR="00916A54">
        <w:rPr>
          <w:color w:val="212121"/>
          <w:sz w:val="28"/>
          <w:szCs w:val="28"/>
          <w:lang w:eastAsia="ru-RU"/>
        </w:rPr>
        <w:t>н</w:t>
      </w:r>
      <w:r w:rsidRPr="00F61A88">
        <w:rPr>
          <w:color w:val="212121"/>
          <w:sz w:val="28"/>
          <w:szCs w:val="28"/>
          <w:lang w:eastAsia="ru-RU"/>
        </w:rPr>
        <w:t>одательные акты Российской Федерации»</w:t>
      </w:r>
      <w:r w:rsidR="002E6010">
        <w:rPr>
          <w:color w:val="212121"/>
          <w:sz w:val="28"/>
          <w:szCs w:val="28"/>
          <w:lang w:eastAsia="ru-RU"/>
        </w:rPr>
        <w:t xml:space="preserve"> </w:t>
      </w:r>
      <w:r w:rsidRPr="00F61A88">
        <w:rPr>
          <w:color w:val="212121"/>
          <w:sz w:val="28"/>
          <w:szCs w:val="28"/>
          <w:lang w:eastAsia="ru-RU"/>
        </w:rPr>
        <w:t xml:space="preserve">в целях повышения экономической эффективности автомобильных дорог общего пользования местного значения </w:t>
      </w:r>
      <w:r w:rsidR="002E6010">
        <w:rPr>
          <w:color w:val="212121"/>
          <w:sz w:val="28"/>
          <w:szCs w:val="28"/>
          <w:lang w:eastAsia="ru-RU"/>
        </w:rPr>
        <w:t xml:space="preserve">городского округа Кинель </w:t>
      </w:r>
      <w:r w:rsidR="004F7DBF">
        <w:rPr>
          <w:color w:val="212121"/>
          <w:sz w:val="28"/>
          <w:szCs w:val="28"/>
          <w:lang w:eastAsia="ru-RU"/>
        </w:rPr>
        <w:t>Самарской области</w:t>
      </w:r>
      <w:r w:rsidR="004F7DBF" w:rsidRPr="00F61A88">
        <w:rPr>
          <w:color w:val="212121"/>
          <w:sz w:val="28"/>
          <w:szCs w:val="28"/>
          <w:lang w:eastAsia="ru-RU"/>
        </w:rPr>
        <w:t xml:space="preserve"> </w:t>
      </w:r>
      <w:r w:rsidRPr="00F61A88">
        <w:rPr>
          <w:color w:val="212121"/>
          <w:sz w:val="28"/>
          <w:szCs w:val="28"/>
          <w:lang w:eastAsia="ru-RU"/>
        </w:rPr>
        <w:t>и увеличения объема дополнительных доходов местного  бюджета.</w:t>
      </w:r>
    </w:p>
    <w:p w:rsidR="008E4244" w:rsidRDefault="00D734FC" w:rsidP="00316369">
      <w:pPr>
        <w:spacing w:line="360" w:lineRule="auto"/>
        <w:ind w:firstLine="708"/>
        <w:jc w:val="both"/>
        <w:rPr>
          <w:color w:val="212121"/>
          <w:spacing w:val="-2"/>
          <w:sz w:val="28"/>
          <w:szCs w:val="28"/>
          <w:lang w:eastAsia="ru-RU"/>
        </w:rPr>
      </w:pPr>
      <w:r>
        <w:rPr>
          <w:color w:val="212121"/>
          <w:sz w:val="28"/>
          <w:szCs w:val="28"/>
          <w:lang w:eastAsia="ru-RU"/>
        </w:rPr>
        <w:t xml:space="preserve">1. </w:t>
      </w:r>
      <w:r w:rsidR="008E4244" w:rsidRPr="00F61A88">
        <w:rPr>
          <w:color w:val="212121"/>
          <w:sz w:val="28"/>
          <w:szCs w:val="28"/>
          <w:lang w:eastAsia="ru-RU"/>
        </w:rPr>
        <w:t>Стоимость за присоединение объекта дорожного сервиса к автомобильной </w:t>
      </w:r>
      <w:r w:rsidR="008E4244" w:rsidRPr="00F61A88">
        <w:rPr>
          <w:color w:val="212121"/>
          <w:spacing w:val="-2"/>
          <w:sz w:val="28"/>
          <w:szCs w:val="28"/>
          <w:lang w:eastAsia="ru-RU"/>
        </w:rPr>
        <w:t>дороге </w:t>
      </w:r>
      <w:r w:rsidR="008E4244" w:rsidRPr="00F61A88">
        <w:rPr>
          <w:color w:val="212121"/>
          <w:sz w:val="28"/>
          <w:szCs w:val="28"/>
          <w:lang w:eastAsia="ru-RU"/>
        </w:rPr>
        <w:t>(</w:t>
      </w:r>
      <w:proofErr w:type="spellStart"/>
      <w:r w:rsidR="008E4244" w:rsidRPr="00F61A88">
        <w:rPr>
          <w:color w:val="212121"/>
          <w:sz w:val="28"/>
          <w:szCs w:val="28"/>
          <w:lang w:eastAsia="ru-RU"/>
        </w:rPr>
        <w:t>Ст</w:t>
      </w:r>
      <w:proofErr w:type="spellEnd"/>
      <w:r w:rsidR="008E4244" w:rsidRPr="00F61A88">
        <w:rPr>
          <w:color w:val="212121"/>
          <w:sz w:val="28"/>
          <w:szCs w:val="28"/>
          <w:lang w:eastAsia="ru-RU"/>
        </w:rPr>
        <w:t>)</w:t>
      </w:r>
      <w:r w:rsidR="002E6010">
        <w:rPr>
          <w:color w:val="212121"/>
          <w:sz w:val="28"/>
          <w:szCs w:val="28"/>
          <w:lang w:eastAsia="ru-RU"/>
        </w:rPr>
        <w:t xml:space="preserve"> рас</w:t>
      </w:r>
      <w:r w:rsidR="008E4244" w:rsidRPr="00F61A88">
        <w:rPr>
          <w:color w:val="212121"/>
          <w:sz w:val="28"/>
          <w:szCs w:val="28"/>
          <w:lang w:eastAsia="ru-RU"/>
        </w:rPr>
        <w:t>считывается </w:t>
      </w:r>
      <w:r w:rsidR="008E4244" w:rsidRPr="00F61A88">
        <w:rPr>
          <w:color w:val="212121"/>
          <w:spacing w:val="-6"/>
          <w:sz w:val="28"/>
          <w:szCs w:val="28"/>
          <w:lang w:eastAsia="ru-RU"/>
        </w:rPr>
        <w:t>по </w:t>
      </w:r>
      <w:r w:rsidR="008E4244" w:rsidRPr="00F61A88">
        <w:rPr>
          <w:color w:val="212121"/>
          <w:spacing w:val="-2"/>
          <w:sz w:val="28"/>
          <w:szCs w:val="28"/>
          <w:lang w:eastAsia="ru-RU"/>
        </w:rPr>
        <w:t>следующей формуле:</w:t>
      </w:r>
    </w:p>
    <w:p w:rsidR="008E4244" w:rsidRPr="00F61A88" w:rsidRDefault="008E4244" w:rsidP="00316369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  <w:proofErr w:type="spellStart"/>
      <w:r w:rsidRPr="00F61A88">
        <w:rPr>
          <w:color w:val="212121"/>
          <w:sz w:val="28"/>
          <w:szCs w:val="28"/>
          <w:lang w:eastAsia="ru-RU"/>
        </w:rPr>
        <w:t>Ст</w:t>
      </w:r>
      <w:proofErr w:type="spellEnd"/>
      <w:r w:rsidRPr="00F61A88">
        <w:rPr>
          <w:color w:val="212121"/>
          <w:sz w:val="28"/>
          <w:szCs w:val="28"/>
          <w:lang w:eastAsia="ru-RU"/>
        </w:rPr>
        <w:t xml:space="preserve"> = Б x </w:t>
      </w:r>
      <w:proofErr w:type="spellStart"/>
      <w:r w:rsidRPr="00F61A88">
        <w:rPr>
          <w:color w:val="212121"/>
          <w:sz w:val="28"/>
          <w:szCs w:val="28"/>
          <w:lang w:eastAsia="ru-RU"/>
        </w:rPr>
        <w:t>Пл</w:t>
      </w:r>
      <w:proofErr w:type="spellEnd"/>
      <w:r w:rsidRPr="00F61A88">
        <w:rPr>
          <w:color w:val="212121"/>
          <w:sz w:val="28"/>
          <w:szCs w:val="28"/>
          <w:lang w:eastAsia="ru-RU"/>
        </w:rPr>
        <w:t xml:space="preserve"> x Км x </w:t>
      </w:r>
      <w:proofErr w:type="spellStart"/>
      <w:r w:rsidRPr="00F61A88">
        <w:rPr>
          <w:color w:val="212121"/>
          <w:sz w:val="28"/>
          <w:szCs w:val="28"/>
          <w:lang w:eastAsia="ru-RU"/>
        </w:rPr>
        <w:t>Кп</w:t>
      </w:r>
      <w:proofErr w:type="spellEnd"/>
      <w:r w:rsidRPr="00F61A88">
        <w:rPr>
          <w:color w:val="212121"/>
          <w:sz w:val="28"/>
          <w:szCs w:val="28"/>
          <w:lang w:eastAsia="ru-RU"/>
        </w:rPr>
        <w:t xml:space="preserve"> x </w:t>
      </w:r>
      <w:proofErr w:type="spellStart"/>
      <w:r w:rsidRPr="00F61A88">
        <w:rPr>
          <w:color w:val="212121"/>
          <w:sz w:val="28"/>
          <w:szCs w:val="28"/>
          <w:lang w:eastAsia="ru-RU"/>
        </w:rPr>
        <w:t>Кв</w:t>
      </w:r>
      <w:proofErr w:type="spellEnd"/>
      <w:r w:rsidRPr="00F61A88">
        <w:rPr>
          <w:color w:val="212121"/>
          <w:sz w:val="28"/>
          <w:szCs w:val="28"/>
          <w:lang w:eastAsia="ru-RU"/>
        </w:rPr>
        <w:t>,</w:t>
      </w:r>
    </w:p>
    <w:p w:rsidR="008E4244" w:rsidRPr="00F61A88" w:rsidRDefault="008E4244" w:rsidP="00316369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где:</w:t>
      </w:r>
    </w:p>
    <w:p w:rsidR="008E4244" w:rsidRPr="00F61A88" w:rsidRDefault="008E4244" w:rsidP="00316369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  <w:r w:rsidRPr="002A2774">
        <w:rPr>
          <w:color w:val="212121"/>
          <w:sz w:val="28"/>
          <w:szCs w:val="28"/>
          <w:lang w:eastAsia="ru-RU"/>
        </w:rPr>
        <w:t>Б - базовая стоимость одного квадратного метра площади объекта дорожного</w:t>
      </w:r>
      <w:r w:rsidR="002E6010" w:rsidRPr="002A2774">
        <w:rPr>
          <w:color w:val="212121"/>
          <w:sz w:val="28"/>
          <w:szCs w:val="28"/>
          <w:lang w:eastAsia="ru-RU"/>
        </w:rPr>
        <w:t xml:space="preserve"> </w:t>
      </w:r>
      <w:r w:rsidRPr="002A2774">
        <w:rPr>
          <w:color w:val="212121"/>
          <w:sz w:val="28"/>
          <w:szCs w:val="28"/>
          <w:lang w:eastAsia="ru-RU"/>
        </w:rPr>
        <w:t>сервиса</w:t>
      </w:r>
      <w:r w:rsidR="002E6010" w:rsidRPr="002A2774">
        <w:rPr>
          <w:color w:val="212121"/>
          <w:sz w:val="28"/>
          <w:szCs w:val="28"/>
          <w:lang w:eastAsia="ru-RU"/>
        </w:rPr>
        <w:t xml:space="preserve"> </w:t>
      </w:r>
      <w:r w:rsidRPr="002A2774">
        <w:rPr>
          <w:color w:val="212121"/>
          <w:sz w:val="28"/>
          <w:szCs w:val="28"/>
          <w:lang w:eastAsia="ru-RU"/>
        </w:rPr>
        <w:t>(равняется</w:t>
      </w:r>
      <w:r w:rsidR="002E6010" w:rsidRPr="002A2774">
        <w:rPr>
          <w:color w:val="212121"/>
          <w:sz w:val="28"/>
          <w:szCs w:val="28"/>
          <w:lang w:eastAsia="ru-RU"/>
        </w:rPr>
        <w:t xml:space="preserve"> </w:t>
      </w:r>
      <w:r w:rsidRPr="002A2774">
        <w:rPr>
          <w:color w:val="212121"/>
          <w:sz w:val="28"/>
          <w:szCs w:val="28"/>
          <w:lang w:eastAsia="ru-RU"/>
        </w:rPr>
        <w:t>кадастровой</w:t>
      </w:r>
      <w:r w:rsidR="002E6010" w:rsidRPr="002A2774">
        <w:rPr>
          <w:color w:val="212121"/>
          <w:sz w:val="28"/>
          <w:szCs w:val="28"/>
          <w:lang w:eastAsia="ru-RU"/>
        </w:rPr>
        <w:t xml:space="preserve"> </w:t>
      </w:r>
      <w:r w:rsidRPr="002A2774">
        <w:rPr>
          <w:color w:val="212121"/>
          <w:sz w:val="28"/>
          <w:szCs w:val="28"/>
          <w:lang w:eastAsia="ru-RU"/>
        </w:rPr>
        <w:t>стоимости</w:t>
      </w:r>
      <w:r w:rsidR="002E6010" w:rsidRPr="002A2774">
        <w:rPr>
          <w:color w:val="212121"/>
          <w:sz w:val="28"/>
          <w:szCs w:val="28"/>
          <w:lang w:eastAsia="ru-RU"/>
        </w:rPr>
        <w:t xml:space="preserve"> </w:t>
      </w:r>
      <w:r w:rsidRPr="002A2774">
        <w:rPr>
          <w:color w:val="212121"/>
          <w:sz w:val="28"/>
          <w:szCs w:val="28"/>
          <w:lang w:eastAsia="ru-RU"/>
        </w:rPr>
        <w:t>1</w:t>
      </w:r>
      <w:r w:rsidR="004F7DBF" w:rsidRPr="002A2774">
        <w:rPr>
          <w:color w:val="212121"/>
          <w:sz w:val="28"/>
          <w:szCs w:val="28"/>
          <w:lang w:eastAsia="ru-RU"/>
        </w:rPr>
        <w:t xml:space="preserve"> </w:t>
      </w:r>
      <w:proofErr w:type="spellStart"/>
      <w:r w:rsidRPr="002A2774">
        <w:rPr>
          <w:color w:val="212121"/>
          <w:sz w:val="28"/>
          <w:szCs w:val="28"/>
          <w:lang w:eastAsia="ru-RU"/>
        </w:rPr>
        <w:t>кв.м</w:t>
      </w:r>
      <w:proofErr w:type="spellEnd"/>
      <w:r w:rsidRPr="002A2774">
        <w:rPr>
          <w:color w:val="212121"/>
          <w:sz w:val="28"/>
          <w:szCs w:val="28"/>
          <w:lang w:eastAsia="ru-RU"/>
        </w:rPr>
        <w:t>.</w:t>
      </w:r>
      <w:r w:rsidR="00252C8E" w:rsidRPr="002A2774">
        <w:rPr>
          <w:color w:val="212121"/>
          <w:sz w:val="28"/>
          <w:szCs w:val="28"/>
          <w:lang w:eastAsia="ru-RU"/>
        </w:rPr>
        <w:t xml:space="preserve"> </w:t>
      </w:r>
      <w:r w:rsidRPr="002A2774">
        <w:rPr>
          <w:color w:val="212121"/>
          <w:sz w:val="28"/>
          <w:szCs w:val="28"/>
          <w:lang w:eastAsia="ru-RU"/>
        </w:rPr>
        <w:t>земельного</w:t>
      </w:r>
      <w:r w:rsidR="00252C8E" w:rsidRPr="002A2774">
        <w:rPr>
          <w:color w:val="212121"/>
          <w:sz w:val="28"/>
          <w:szCs w:val="28"/>
          <w:lang w:eastAsia="ru-RU"/>
        </w:rPr>
        <w:t xml:space="preserve"> </w:t>
      </w:r>
      <w:r w:rsidRPr="002A2774">
        <w:rPr>
          <w:color w:val="212121"/>
          <w:sz w:val="28"/>
          <w:szCs w:val="28"/>
          <w:lang w:eastAsia="ru-RU"/>
        </w:rPr>
        <w:t xml:space="preserve">участка </w:t>
      </w:r>
      <w:r w:rsidR="006E0E55" w:rsidRPr="002A2774">
        <w:rPr>
          <w:color w:val="212121"/>
          <w:sz w:val="28"/>
          <w:szCs w:val="28"/>
          <w:lang w:eastAsia="ru-RU"/>
        </w:rPr>
        <w:t>присоединяемого объекта придорожного сервиса</w:t>
      </w:r>
      <w:r w:rsidRPr="002A2774">
        <w:rPr>
          <w:color w:val="212121"/>
          <w:sz w:val="28"/>
          <w:szCs w:val="28"/>
          <w:lang w:eastAsia="ru-RU"/>
        </w:rPr>
        <w:t>);</w:t>
      </w:r>
    </w:p>
    <w:p w:rsidR="008E4244" w:rsidRPr="00F61A88" w:rsidRDefault="008E4244" w:rsidP="00316369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  <w:proofErr w:type="spellStart"/>
      <w:r w:rsidRPr="00F61A88">
        <w:rPr>
          <w:color w:val="212121"/>
          <w:sz w:val="28"/>
          <w:szCs w:val="28"/>
          <w:lang w:eastAsia="ru-RU"/>
        </w:rPr>
        <w:lastRenderedPageBreak/>
        <w:t>Пл</w:t>
      </w:r>
      <w:proofErr w:type="spellEnd"/>
      <w:r w:rsidRPr="00F61A88">
        <w:rPr>
          <w:color w:val="212121"/>
          <w:sz w:val="28"/>
          <w:szCs w:val="28"/>
          <w:lang w:eastAsia="ru-RU"/>
        </w:rPr>
        <w:t xml:space="preserve"> - площадь объекта дорожного сервиса в квадратных метрах, равна площади земельного участка, запрашиваемого под размещение объекта дорожного сервиса;</w:t>
      </w:r>
    </w:p>
    <w:p w:rsidR="008E4244" w:rsidRPr="00F61A88" w:rsidRDefault="008E4244" w:rsidP="00316369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Км – коэффициент, учитывающий местоположение объекта дорожного </w:t>
      </w:r>
      <w:r w:rsidRPr="00F61A88">
        <w:rPr>
          <w:color w:val="212121"/>
          <w:spacing w:val="-2"/>
          <w:sz w:val="28"/>
          <w:szCs w:val="28"/>
          <w:lang w:eastAsia="ru-RU"/>
        </w:rPr>
        <w:t>сервиса:</w:t>
      </w:r>
    </w:p>
    <w:tbl>
      <w:tblPr>
        <w:tblW w:w="0" w:type="auto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4"/>
        <w:gridCol w:w="3236"/>
      </w:tblGrid>
      <w:tr w:rsidR="008E4244" w:rsidRPr="00F61A88" w:rsidTr="00222AB9">
        <w:tc>
          <w:tcPr>
            <w:tcW w:w="6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244" w:rsidRPr="00F61A88" w:rsidRDefault="008E4244" w:rsidP="00316369">
            <w:pPr>
              <w:ind w:firstLine="5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Категория</w:t>
            </w:r>
            <w:proofErr w:type="spellEnd"/>
            <w:r w:rsidR="00252C8E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автомобильной</w:t>
            </w:r>
            <w:proofErr w:type="spellEnd"/>
            <w:r w:rsidR="00252C8E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дороги</w:t>
            </w:r>
            <w:proofErr w:type="spellEnd"/>
            <w:r w:rsidRPr="00F61A88">
              <w:rPr>
                <w:sz w:val="28"/>
                <w:szCs w:val="28"/>
                <w:lang w:val="en-US" w:eastAsia="ru-RU"/>
              </w:rPr>
              <w:t>*</w:t>
            </w:r>
          </w:p>
        </w:tc>
        <w:tc>
          <w:tcPr>
            <w:tcW w:w="3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244" w:rsidRPr="00F61A88" w:rsidRDefault="008E4244" w:rsidP="00316369">
            <w:pPr>
              <w:ind w:firstLine="47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Значение</w:t>
            </w:r>
            <w:proofErr w:type="spellEnd"/>
            <w:r w:rsidR="00252C8E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коэффицента</w:t>
            </w:r>
            <w:proofErr w:type="spellEnd"/>
          </w:p>
        </w:tc>
      </w:tr>
      <w:tr w:rsidR="00AB598B" w:rsidRPr="00F61A88" w:rsidTr="00222AB9">
        <w:tc>
          <w:tcPr>
            <w:tcW w:w="6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98B" w:rsidRPr="00F61A88" w:rsidRDefault="00AB598B" w:rsidP="00316369">
            <w:pPr>
              <w:ind w:firstLine="5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eastAsia="ru-RU"/>
              </w:rPr>
              <w:t>Обычная автомобильная дорога (не скоростная), </w:t>
            </w:r>
            <w:r w:rsidRPr="00F61A88">
              <w:rPr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98B" w:rsidRPr="00F61A88" w:rsidRDefault="00AB598B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AB598B" w:rsidRPr="00F61A88" w:rsidTr="00222AB9">
        <w:tc>
          <w:tcPr>
            <w:tcW w:w="6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98B" w:rsidRPr="00AB598B" w:rsidRDefault="00AB598B" w:rsidP="00316369">
            <w:pPr>
              <w:ind w:firstLine="5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eastAsia="ru-RU"/>
              </w:rPr>
              <w:t>Обычная автомобильная дорога (не скоростная), </w:t>
            </w:r>
            <w:r w:rsidRPr="00F61A88">
              <w:rPr>
                <w:sz w:val="28"/>
                <w:szCs w:val="28"/>
                <w:lang w:val="en-US" w:eastAsia="ru-RU"/>
              </w:rPr>
              <w:t>IV</w:t>
            </w:r>
            <w:r>
              <w:rPr>
                <w:sz w:val="28"/>
                <w:szCs w:val="28"/>
                <w:lang w:eastAsia="ru-RU"/>
              </w:rPr>
              <w:t>-</w:t>
            </w:r>
            <w:r w:rsidRPr="00AB598B">
              <w:rPr>
                <w:sz w:val="28"/>
                <w:szCs w:val="28"/>
                <w:lang w:eastAsia="ru-RU"/>
              </w:rPr>
              <w:t xml:space="preserve"> </w:t>
            </w:r>
            <w:r w:rsidRPr="00F61A88">
              <w:rPr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98B" w:rsidRPr="00222AB9" w:rsidRDefault="00AB598B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</w:tbl>
    <w:p w:rsidR="000C4840" w:rsidRDefault="008E4244" w:rsidP="00316369">
      <w:pPr>
        <w:spacing w:line="360" w:lineRule="auto"/>
        <w:ind w:firstLine="708"/>
        <w:jc w:val="both"/>
        <w:rPr>
          <w:sz w:val="28"/>
          <w:szCs w:val="28"/>
        </w:rPr>
      </w:pPr>
      <w:r w:rsidRPr="0026796B">
        <w:rPr>
          <w:sz w:val="28"/>
          <w:szCs w:val="28"/>
          <w:lang w:eastAsia="ru-RU"/>
        </w:rPr>
        <w:t xml:space="preserve">*Категория автомобильной дороги определяется в соответствии </w:t>
      </w:r>
      <w:r w:rsidR="005E4960" w:rsidRPr="0026796B">
        <w:rPr>
          <w:sz w:val="28"/>
          <w:szCs w:val="28"/>
          <w:shd w:val="clear" w:color="auto" w:fill="FFFFFF"/>
        </w:rPr>
        <w:t xml:space="preserve">СП 34.13330.2021 </w:t>
      </w:r>
      <w:r w:rsidR="005E4960" w:rsidRPr="0026796B">
        <w:rPr>
          <w:sz w:val="28"/>
          <w:szCs w:val="28"/>
          <w:lang w:eastAsia="ru-RU"/>
        </w:rPr>
        <w:t>«Автомобильные дороги»</w:t>
      </w:r>
      <w:r w:rsidR="005E4960" w:rsidRPr="0026796B">
        <w:rPr>
          <w:sz w:val="28"/>
          <w:szCs w:val="28"/>
          <w:shd w:val="clear" w:color="auto" w:fill="FFFFFF"/>
        </w:rPr>
        <w:t>, утверждённым приказом Минстроя России от 27 декабря 2021 года №932/пр. </w:t>
      </w:r>
      <w:hyperlink r:id="rId8" w:tgtFrame="_blank" w:history="1">
        <w:r w:rsidR="005E4960" w:rsidRPr="0026796B">
          <w:rPr>
            <w:sz w:val="28"/>
            <w:szCs w:val="28"/>
          </w:rPr>
          <w:br/>
        </w:r>
      </w:hyperlink>
    </w:p>
    <w:p w:rsidR="008E4244" w:rsidRPr="00F61A88" w:rsidRDefault="008E4244" w:rsidP="00316369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  <w:proofErr w:type="spellStart"/>
      <w:r w:rsidRPr="00F61A88">
        <w:rPr>
          <w:color w:val="212121"/>
          <w:sz w:val="28"/>
          <w:szCs w:val="28"/>
          <w:lang w:eastAsia="ru-RU"/>
        </w:rPr>
        <w:t>Кп</w:t>
      </w:r>
      <w:proofErr w:type="spellEnd"/>
      <w:r w:rsidRPr="00F61A88">
        <w:rPr>
          <w:color w:val="212121"/>
          <w:sz w:val="28"/>
          <w:szCs w:val="28"/>
          <w:lang w:eastAsia="ru-RU"/>
        </w:rPr>
        <w:t xml:space="preserve"> - поправочный коэффициент к площади дорожного сервиса: Значение поправочного коэффициента к площади объекта дорожного сервиса</w:t>
      </w:r>
    </w:p>
    <w:p w:rsidR="008E4244" w:rsidRPr="00F61A88" w:rsidRDefault="008E4244" w:rsidP="00316369">
      <w:pPr>
        <w:ind w:firstLine="708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4679"/>
      </w:tblGrid>
      <w:tr w:rsidR="008E4244" w:rsidRPr="00F61A88" w:rsidTr="00B916F2"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244" w:rsidRPr="00F61A88" w:rsidRDefault="008E4244" w:rsidP="004F7DBF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F61A88">
              <w:rPr>
                <w:b/>
                <w:bCs/>
                <w:sz w:val="28"/>
                <w:szCs w:val="28"/>
                <w:lang w:val="en-US" w:eastAsia="ru-RU"/>
              </w:rPr>
              <w:t>Площадь</w:t>
            </w:r>
            <w:proofErr w:type="spellEnd"/>
            <w:r w:rsidR="00252C8E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1A88">
              <w:rPr>
                <w:b/>
                <w:bCs/>
                <w:sz w:val="28"/>
                <w:szCs w:val="28"/>
                <w:lang w:val="en-US" w:eastAsia="ru-RU"/>
              </w:rPr>
              <w:t>объекта</w:t>
            </w:r>
            <w:proofErr w:type="spellEnd"/>
            <w:r w:rsidR="00252C8E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1A88">
              <w:rPr>
                <w:b/>
                <w:bCs/>
                <w:sz w:val="28"/>
                <w:szCs w:val="28"/>
                <w:lang w:val="en-US" w:eastAsia="ru-RU"/>
              </w:rPr>
              <w:t>дорожного</w:t>
            </w:r>
            <w:proofErr w:type="spellEnd"/>
            <w:r w:rsidR="00252C8E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1A88">
              <w:rPr>
                <w:b/>
                <w:bCs/>
                <w:sz w:val="28"/>
                <w:szCs w:val="28"/>
                <w:lang w:val="en-US" w:eastAsia="ru-RU"/>
              </w:rPr>
              <w:t>сервиса</w:t>
            </w:r>
            <w:proofErr w:type="spellEnd"/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244" w:rsidRPr="00F61A88" w:rsidRDefault="008E4244" w:rsidP="004F7DBF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F61A88">
              <w:rPr>
                <w:b/>
                <w:bCs/>
                <w:sz w:val="28"/>
                <w:szCs w:val="28"/>
                <w:lang w:val="en-US" w:eastAsia="ru-RU"/>
              </w:rPr>
              <w:t>Значение</w:t>
            </w:r>
            <w:proofErr w:type="spellEnd"/>
            <w:r w:rsidR="00252C8E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1A88">
              <w:rPr>
                <w:b/>
                <w:bCs/>
                <w:sz w:val="28"/>
                <w:szCs w:val="28"/>
                <w:lang w:val="en-US" w:eastAsia="ru-RU"/>
              </w:rPr>
              <w:t>коэффициент</w:t>
            </w:r>
            <w:r w:rsidRPr="00F61A88">
              <w:rPr>
                <w:sz w:val="28"/>
                <w:szCs w:val="28"/>
                <w:lang w:val="en-US" w:eastAsia="ru-RU"/>
              </w:rPr>
              <w:t>а</w:t>
            </w:r>
            <w:proofErr w:type="spellEnd"/>
          </w:p>
        </w:tc>
      </w:tr>
      <w:tr w:rsidR="008E4244" w:rsidRPr="00F61A88" w:rsidTr="00B916F2"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до</w:t>
            </w:r>
            <w:proofErr w:type="spellEnd"/>
            <w:r w:rsidRPr="00F61A88">
              <w:rPr>
                <w:sz w:val="28"/>
                <w:szCs w:val="28"/>
                <w:lang w:val="en-US" w:eastAsia="ru-RU"/>
              </w:rPr>
              <w:t xml:space="preserve"> 100 </w:t>
            </w: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кв.м</w:t>
            </w:r>
            <w:proofErr w:type="spellEnd"/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val="en-US" w:eastAsia="ru-RU"/>
              </w:rPr>
              <w:t>1</w:t>
            </w:r>
          </w:p>
        </w:tc>
      </w:tr>
      <w:tr w:rsidR="008E4244" w:rsidRPr="00F61A88" w:rsidTr="00B916F2"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от</w:t>
            </w:r>
            <w:proofErr w:type="spellEnd"/>
            <w:r w:rsidRPr="00F61A88">
              <w:rPr>
                <w:sz w:val="28"/>
                <w:szCs w:val="28"/>
                <w:lang w:val="en-US" w:eastAsia="ru-RU"/>
              </w:rPr>
              <w:t xml:space="preserve"> 101 </w:t>
            </w: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до</w:t>
            </w:r>
            <w:proofErr w:type="spellEnd"/>
            <w:r w:rsidRPr="00F61A88">
              <w:rPr>
                <w:sz w:val="28"/>
                <w:szCs w:val="28"/>
                <w:lang w:val="en-US" w:eastAsia="ru-RU"/>
              </w:rPr>
              <w:t xml:space="preserve"> 1000 </w:t>
            </w: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кв.м</w:t>
            </w:r>
            <w:proofErr w:type="spellEnd"/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val="en-US" w:eastAsia="ru-RU"/>
              </w:rPr>
              <w:t>0,75</w:t>
            </w:r>
          </w:p>
        </w:tc>
      </w:tr>
      <w:tr w:rsidR="008E4244" w:rsidRPr="00F61A88" w:rsidTr="00B916F2"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от</w:t>
            </w:r>
            <w:proofErr w:type="spellEnd"/>
            <w:r w:rsidRPr="00F61A88">
              <w:rPr>
                <w:sz w:val="28"/>
                <w:szCs w:val="28"/>
                <w:lang w:val="en-US" w:eastAsia="ru-RU"/>
              </w:rPr>
              <w:t xml:space="preserve"> 1001 </w:t>
            </w: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до</w:t>
            </w:r>
            <w:proofErr w:type="spellEnd"/>
            <w:r w:rsidRPr="00F61A88">
              <w:rPr>
                <w:sz w:val="28"/>
                <w:szCs w:val="28"/>
                <w:lang w:val="en-US" w:eastAsia="ru-RU"/>
              </w:rPr>
              <w:t xml:space="preserve"> 2500 </w:t>
            </w: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кв.м</w:t>
            </w:r>
            <w:proofErr w:type="spellEnd"/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val="en-US" w:eastAsia="ru-RU"/>
              </w:rPr>
              <w:t>0,5</w:t>
            </w:r>
          </w:p>
        </w:tc>
      </w:tr>
      <w:tr w:rsidR="008E4244" w:rsidRPr="00F61A88" w:rsidTr="00B916F2"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свыше</w:t>
            </w:r>
            <w:proofErr w:type="spellEnd"/>
            <w:r w:rsidRPr="00F61A88">
              <w:rPr>
                <w:sz w:val="28"/>
                <w:szCs w:val="28"/>
                <w:lang w:val="en-US" w:eastAsia="ru-RU"/>
              </w:rPr>
              <w:t xml:space="preserve"> 2500 </w:t>
            </w: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кв.м</w:t>
            </w:r>
            <w:proofErr w:type="spellEnd"/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val="en-US" w:eastAsia="ru-RU"/>
              </w:rPr>
              <w:t>0,25</w:t>
            </w:r>
          </w:p>
        </w:tc>
      </w:tr>
    </w:tbl>
    <w:p w:rsidR="008E4244" w:rsidRPr="00F61A88" w:rsidRDefault="008E4244" w:rsidP="000C4840">
      <w:pPr>
        <w:ind w:firstLine="708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 </w:t>
      </w:r>
      <w:r w:rsidR="008B1749">
        <w:rPr>
          <w:color w:val="212121"/>
          <w:sz w:val="28"/>
          <w:szCs w:val="28"/>
          <w:lang w:eastAsia="ru-RU"/>
        </w:rPr>
        <w:t xml:space="preserve"> </w:t>
      </w:r>
      <w:bookmarkStart w:id="1" w:name="_GoBack"/>
      <w:bookmarkEnd w:id="1"/>
      <w:proofErr w:type="spellStart"/>
      <w:r w:rsidRPr="00F61A88">
        <w:rPr>
          <w:color w:val="212121"/>
          <w:sz w:val="28"/>
          <w:szCs w:val="28"/>
          <w:lang w:eastAsia="ru-RU"/>
        </w:rPr>
        <w:t>Кв</w:t>
      </w:r>
      <w:proofErr w:type="spellEnd"/>
      <w:r w:rsidRPr="00F61A88">
        <w:rPr>
          <w:color w:val="212121"/>
          <w:sz w:val="28"/>
          <w:szCs w:val="28"/>
          <w:lang w:eastAsia="ru-RU"/>
        </w:rPr>
        <w:t xml:space="preserve"> – коэффициент, учитывающий вид объекта:</w:t>
      </w:r>
    </w:p>
    <w:p w:rsidR="008E4244" w:rsidRPr="00F61A88" w:rsidRDefault="008E4244" w:rsidP="00316369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Значение коэффициента, учитывающего вид объекта дорожного сервиса**</w:t>
      </w:r>
    </w:p>
    <w:p w:rsidR="008E4244" w:rsidRPr="00F61A88" w:rsidRDefault="008E4244" w:rsidP="00316369">
      <w:pPr>
        <w:ind w:firstLine="708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 </w:t>
      </w:r>
    </w:p>
    <w:tbl>
      <w:tblPr>
        <w:tblW w:w="9480" w:type="dxa"/>
        <w:tblInd w:w="-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4"/>
        <w:gridCol w:w="2186"/>
      </w:tblGrid>
      <w:tr w:rsidR="008E4244" w:rsidRPr="00F61A88" w:rsidTr="00B916F2">
        <w:trPr>
          <w:trHeight w:val="764"/>
        </w:trPr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4F7DBF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F61A88">
              <w:rPr>
                <w:b/>
                <w:bCs/>
                <w:sz w:val="28"/>
                <w:szCs w:val="28"/>
                <w:lang w:val="en-US" w:eastAsia="ru-RU"/>
              </w:rPr>
              <w:t>Объекты</w:t>
            </w:r>
            <w:proofErr w:type="spellEnd"/>
            <w:r w:rsidR="00252C8E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1A88">
              <w:rPr>
                <w:b/>
                <w:bCs/>
                <w:sz w:val="28"/>
                <w:szCs w:val="28"/>
                <w:lang w:val="en-US" w:eastAsia="ru-RU"/>
              </w:rPr>
              <w:t>дорожного</w:t>
            </w:r>
            <w:proofErr w:type="spellEnd"/>
            <w:r w:rsidR="00252C8E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1A88">
              <w:rPr>
                <w:b/>
                <w:bCs/>
                <w:sz w:val="28"/>
                <w:szCs w:val="28"/>
                <w:lang w:val="en-US" w:eastAsia="ru-RU"/>
              </w:rPr>
              <w:t>сервиса</w:t>
            </w:r>
            <w:proofErr w:type="spellEnd"/>
          </w:p>
        </w:tc>
        <w:tc>
          <w:tcPr>
            <w:tcW w:w="2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4F7DBF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F61A88">
              <w:rPr>
                <w:b/>
                <w:bCs/>
                <w:sz w:val="28"/>
                <w:szCs w:val="28"/>
                <w:lang w:val="en-US" w:eastAsia="ru-RU"/>
              </w:rPr>
              <w:t>Значение</w:t>
            </w:r>
            <w:proofErr w:type="spellEnd"/>
            <w:r w:rsidR="00252C8E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1A88">
              <w:rPr>
                <w:b/>
                <w:bCs/>
                <w:sz w:val="28"/>
                <w:szCs w:val="28"/>
                <w:lang w:val="en-US" w:eastAsia="ru-RU"/>
              </w:rPr>
              <w:t>коэффициента</w:t>
            </w:r>
            <w:proofErr w:type="spellEnd"/>
          </w:p>
        </w:tc>
      </w:tr>
      <w:tr w:rsidR="008E4244" w:rsidRPr="00F61A88" w:rsidTr="00B916F2">
        <w:trPr>
          <w:trHeight w:val="441"/>
        </w:trPr>
        <w:tc>
          <w:tcPr>
            <w:tcW w:w="70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eastAsia="ru-RU"/>
              </w:rPr>
              <w:t>Пункт оказания медицинской помощи (здравпункт)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val="en-US" w:eastAsia="ru-RU"/>
              </w:rPr>
              <w:t>0</w:t>
            </w:r>
          </w:p>
        </w:tc>
      </w:tr>
      <w:tr w:rsidR="008E4244" w:rsidRPr="00F61A88" w:rsidTr="00B916F2">
        <w:trPr>
          <w:trHeight w:val="443"/>
        </w:trPr>
        <w:tc>
          <w:tcPr>
            <w:tcW w:w="70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rPr>
                <w:sz w:val="28"/>
                <w:szCs w:val="28"/>
                <w:lang w:eastAsia="ru-RU"/>
              </w:rPr>
            </w:pP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Пункт</w:t>
            </w:r>
            <w:proofErr w:type="spellEnd"/>
            <w:r w:rsidR="00D734FC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связи</w:t>
            </w:r>
            <w:proofErr w:type="spellEnd"/>
            <w:r w:rsidRPr="00F61A88">
              <w:rPr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автостанция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val="en-US" w:eastAsia="ru-RU"/>
              </w:rPr>
              <w:t>1</w:t>
            </w:r>
          </w:p>
        </w:tc>
      </w:tr>
      <w:tr w:rsidR="008E4244" w:rsidRPr="00F61A88" w:rsidTr="00B916F2">
        <w:trPr>
          <w:trHeight w:val="440"/>
        </w:trPr>
        <w:tc>
          <w:tcPr>
            <w:tcW w:w="70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eastAsia="ru-RU"/>
              </w:rPr>
              <w:t>Пункт общественного питания, пункт торговли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val="en-US" w:eastAsia="ru-RU"/>
              </w:rPr>
              <w:t>2</w:t>
            </w:r>
          </w:p>
        </w:tc>
      </w:tr>
      <w:tr w:rsidR="008E4244" w:rsidRPr="00F61A88" w:rsidTr="00B916F2">
        <w:trPr>
          <w:trHeight w:val="764"/>
        </w:trPr>
        <w:tc>
          <w:tcPr>
            <w:tcW w:w="70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eastAsia="ru-RU"/>
              </w:rPr>
              <w:t xml:space="preserve">Пункт           обслуживания           </w:t>
            </w:r>
            <w:proofErr w:type="gramStart"/>
            <w:r w:rsidRPr="00F61A88">
              <w:rPr>
                <w:sz w:val="28"/>
                <w:szCs w:val="28"/>
                <w:lang w:eastAsia="ru-RU"/>
              </w:rPr>
              <w:t>автомобилей(</w:t>
            </w:r>
            <w:proofErr w:type="gramEnd"/>
            <w:r w:rsidRPr="00F61A88">
              <w:rPr>
                <w:sz w:val="28"/>
                <w:szCs w:val="28"/>
                <w:lang w:eastAsia="ru-RU"/>
              </w:rPr>
              <w:t>шиномонтаж, ремонт, мойка и т.п.)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val="en-US" w:eastAsia="ru-RU"/>
              </w:rPr>
              <w:t>3</w:t>
            </w:r>
          </w:p>
        </w:tc>
      </w:tr>
      <w:tr w:rsidR="008E4244" w:rsidRPr="00F61A88" w:rsidTr="00B916F2">
        <w:trPr>
          <w:trHeight w:val="440"/>
        </w:trPr>
        <w:tc>
          <w:tcPr>
            <w:tcW w:w="70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rPr>
                <w:sz w:val="28"/>
                <w:szCs w:val="28"/>
                <w:lang w:eastAsia="ru-RU"/>
              </w:rPr>
            </w:pP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lastRenderedPageBreak/>
              <w:t>Мотель</w:t>
            </w:r>
            <w:proofErr w:type="spellEnd"/>
            <w:r w:rsidRPr="00F61A88">
              <w:rPr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кемпинг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val="en-US" w:eastAsia="ru-RU"/>
              </w:rPr>
              <w:t>3</w:t>
            </w:r>
          </w:p>
        </w:tc>
      </w:tr>
      <w:tr w:rsidR="008E4244" w:rsidRPr="00F61A88" w:rsidTr="00B916F2">
        <w:trPr>
          <w:trHeight w:val="443"/>
        </w:trPr>
        <w:tc>
          <w:tcPr>
            <w:tcW w:w="70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rPr>
                <w:sz w:val="28"/>
                <w:szCs w:val="28"/>
                <w:lang w:eastAsia="ru-RU"/>
              </w:rPr>
            </w:pP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Комплекс</w:t>
            </w:r>
            <w:proofErr w:type="spellEnd"/>
            <w:r w:rsidR="00D734FC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дорожного</w:t>
            </w:r>
            <w:proofErr w:type="spellEnd"/>
            <w:r w:rsidR="00D734FC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сервиса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val="en-US" w:eastAsia="ru-RU"/>
              </w:rPr>
              <w:t>4</w:t>
            </w:r>
          </w:p>
        </w:tc>
      </w:tr>
      <w:tr w:rsidR="008E4244" w:rsidRPr="00F61A88" w:rsidTr="00B916F2">
        <w:trPr>
          <w:trHeight w:val="765"/>
        </w:trPr>
        <w:tc>
          <w:tcPr>
            <w:tcW w:w="70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eastAsia="ru-RU"/>
              </w:rPr>
              <w:t>Иные            объекты,        предназначенные     для обслуживания участников дорожного движения по пути следования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val="en-US" w:eastAsia="ru-RU"/>
              </w:rPr>
              <w:t>4</w:t>
            </w:r>
          </w:p>
        </w:tc>
      </w:tr>
      <w:tr w:rsidR="008E4244" w:rsidRPr="00F61A88" w:rsidTr="00B916F2">
        <w:trPr>
          <w:trHeight w:val="440"/>
        </w:trPr>
        <w:tc>
          <w:tcPr>
            <w:tcW w:w="70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rPr>
                <w:sz w:val="28"/>
                <w:szCs w:val="28"/>
                <w:lang w:eastAsia="ru-RU"/>
              </w:rPr>
            </w:pP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Автозаправочные</w:t>
            </w:r>
            <w:proofErr w:type="spellEnd"/>
            <w:r w:rsidRPr="00F61A88">
              <w:rPr>
                <w:sz w:val="28"/>
                <w:szCs w:val="28"/>
                <w:lang w:eastAsia="ru-RU"/>
              </w:rPr>
              <w:t> </w:t>
            </w: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станции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val="en-US" w:eastAsia="ru-RU"/>
              </w:rPr>
              <w:t>8</w:t>
            </w:r>
          </w:p>
        </w:tc>
      </w:tr>
      <w:tr w:rsidR="008E4244" w:rsidRPr="00F61A88" w:rsidTr="00B916F2">
        <w:trPr>
          <w:trHeight w:val="443"/>
        </w:trPr>
        <w:tc>
          <w:tcPr>
            <w:tcW w:w="70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rPr>
                <w:sz w:val="28"/>
                <w:szCs w:val="28"/>
                <w:lang w:eastAsia="ru-RU"/>
              </w:rPr>
            </w:pP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Устройство</w:t>
            </w:r>
            <w:proofErr w:type="spellEnd"/>
            <w:r w:rsidRPr="00F61A88">
              <w:rPr>
                <w:sz w:val="28"/>
                <w:szCs w:val="28"/>
                <w:lang w:eastAsia="ru-RU"/>
              </w:rPr>
              <w:t> </w:t>
            </w: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примыкания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val="en-US" w:eastAsia="ru-RU"/>
              </w:rPr>
              <w:t>0</w:t>
            </w:r>
          </w:p>
        </w:tc>
      </w:tr>
      <w:tr w:rsidR="008E4244" w:rsidRPr="00F61A88" w:rsidTr="00B916F2">
        <w:trPr>
          <w:trHeight w:val="440"/>
        </w:trPr>
        <w:tc>
          <w:tcPr>
            <w:tcW w:w="70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rPr>
                <w:sz w:val="28"/>
                <w:szCs w:val="28"/>
                <w:lang w:eastAsia="ru-RU"/>
              </w:rPr>
            </w:pP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Прокладка</w:t>
            </w:r>
            <w:proofErr w:type="spellEnd"/>
            <w:r w:rsidRPr="00F61A88">
              <w:rPr>
                <w:sz w:val="28"/>
                <w:szCs w:val="28"/>
                <w:lang w:eastAsia="ru-RU"/>
              </w:rPr>
              <w:t> </w:t>
            </w:r>
            <w:proofErr w:type="spellStart"/>
            <w:r w:rsidRPr="00F61A88">
              <w:rPr>
                <w:sz w:val="28"/>
                <w:szCs w:val="28"/>
                <w:lang w:val="en-US" w:eastAsia="ru-RU"/>
              </w:rPr>
              <w:t>коммуникаций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" w:type="dxa"/>
              <w:bottom w:w="0" w:type="dxa"/>
              <w:right w:w="10" w:type="dxa"/>
            </w:tcMar>
            <w:hideMark/>
          </w:tcPr>
          <w:p w:rsidR="008E4244" w:rsidRPr="00F61A88" w:rsidRDefault="008E4244" w:rsidP="00316369">
            <w:pPr>
              <w:ind w:firstLine="708"/>
              <w:jc w:val="both"/>
              <w:rPr>
                <w:sz w:val="28"/>
                <w:szCs w:val="28"/>
                <w:lang w:eastAsia="ru-RU"/>
              </w:rPr>
            </w:pPr>
            <w:r w:rsidRPr="00F61A88">
              <w:rPr>
                <w:sz w:val="28"/>
                <w:szCs w:val="28"/>
                <w:lang w:val="en-US" w:eastAsia="ru-RU"/>
              </w:rPr>
              <w:t>0</w:t>
            </w:r>
          </w:p>
        </w:tc>
      </w:tr>
    </w:tbl>
    <w:p w:rsidR="008E4244" w:rsidRPr="00F61A88" w:rsidRDefault="008E4244" w:rsidP="00316369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** В соответствии с федеральным законодательством пост дорожно-патрульной службы не учитывается в качестве объекта дорожного сервиса.</w:t>
      </w:r>
    </w:p>
    <w:p w:rsidR="008E4244" w:rsidRPr="00F61A88" w:rsidRDefault="008E4244" w:rsidP="00316369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 </w:t>
      </w:r>
      <w:r w:rsidR="00D734FC">
        <w:rPr>
          <w:color w:val="212121"/>
          <w:sz w:val="28"/>
          <w:szCs w:val="28"/>
          <w:lang w:eastAsia="ru-RU"/>
        </w:rPr>
        <w:t xml:space="preserve">2. </w:t>
      </w:r>
      <w:r w:rsidRPr="00F61A88">
        <w:rPr>
          <w:color w:val="212121"/>
          <w:sz w:val="28"/>
          <w:szCs w:val="28"/>
          <w:lang w:eastAsia="ru-RU"/>
        </w:rPr>
        <w:t>Расчет стоимости услуг по согласованию размещения комплекса различных объектов дорожного сервиса, присоединяемых к автомобильной дороге, осуществляется с применением максимального коэффициента «Вид объекта дорожного сервиса» среди коэффициентов «Вид объекта дорожного сервиса» относительно тех объектов, которые входят в соответствующий комплекс.</w:t>
      </w:r>
    </w:p>
    <w:p w:rsidR="005F62E9" w:rsidRDefault="008E4244" w:rsidP="00316369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Плата за оказание услуги по присоединению объекта дорожного сервиса к автомобильной дороге подлежат зачислению в</w:t>
      </w:r>
      <w:r w:rsidR="00916A54">
        <w:rPr>
          <w:color w:val="212121"/>
          <w:sz w:val="28"/>
          <w:szCs w:val="28"/>
          <w:lang w:eastAsia="ru-RU"/>
        </w:rPr>
        <w:t xml:space="preserve"> бюджет городского округа Кинель</w:t>
      </w:r>
      <w:r w:rsidR="004F7DBF" w:rsidRPr="004F7DBF">
        <w:rPr>
          <w:color w:val="212121"/>
          <w:sz w:val="28"/>
          <w:szCs w:val="28"/>
          <w:lang w:eastAsia="ru-RU"/>
        </w:rPr>
        <w:t xml:space="preserve"> </w:t>
      </w:r>
      <w:r w:rsidR="004F7DBF">
        <w:rPr>
          <w:color w:val="212121"/>
          <w:sz w:val="28"/>
          <w:szCs w:val="28"/>
          <w:lang w:eastAsia="ru-RU"/>
        </w:rPr>
        <w:t>Самарской области</w:t>
      </w:r>
      <w:r w:rsidR="00916A54">
        <w:rPr>
          <w:color w:val="212121"/>
          <w:sz w:val="28"/>
          <w:szCs w:val="28"/>
          <w:lang w:eastAsia="ru-RU"/>
        </w:rPr>
        <w:t xml:space="preserve">. </w:t>
      </w:r>
    </w:p>
    <w:p w:rsidR="005F62E9" w:rsidRDefault="005F62E9" w:rsidP="00316369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</w:p>
    <w:p w:rsidR="005F62E9" w:rsidRDefault="005F62E9" w:rsidP="00316369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</w:p>
    <w:p w:rsidR="005F62E9" w:rsidRDefault="005F62E9" w:rsidP="00477B88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</w:p>
    <w:p w:rsidR="005F62E9" w:rsidRDefault="005F62E9" w:rsidP="00477B88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</w:p>
    <w:p w:rsidR="005F62E9" w:rsidRDefault="005F62E9" w:rsidP="00477B88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</w:p>
    <w:p w:rsidR="005F62E9" w:rsidRDefault="005F62E9" w:rsidP="00477B88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</w:p>
    <w:p w:rsidR="005F62E9" w:rsidRDefault="005F62E9" w:rsidP="00477B88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</w:p>
    <w:p w:rsidR="005F62E9" w:rsidRDefault="005F62E9" w:rsidP="00477B88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</w:p>
    <w:p w:rsidR="005F62E9" w:rsidRDefault="005F62E9" w:rsidP="00477B88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</w:p>
    <w:p w:rsidR="005F62E9" w:rsidRDefault="005F62E9" w:rsidP="00477B88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</w:p>
    <w:p w:rsidR="005F62E9" w:rsidRDefault="005F62E9" w:rsidP="00477B88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</w:p>
    <w:p w:rsidR="005F62E9" w:rsidRDefault="005F62E9" w:rsidP="00477B88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</w:p>
    <w:p w:rsidR="005F62E9" w:rsidRPr="00F61A88" w:rsidRDefault="005F62E9" w:rsidP="005F62E9">
      <w:pPr>
        <w:jc w:val="right"/>
        <w:rPr>
          <w:color w:val="212121"/>
          <w:sz w:val="28"/>
          <w:szCs w:val="28"/>
          <w:lang w:eastAsia="ru-RU"/>
        </w:rPr>
      </w:pPr>
      <w:r w:rsidRPr="002E6010">
        <w:rPr>
          <w:color w:val="212121"/>
          <w:sz w:val="28"/>
          <w:szCs w:val="28"/>
          <w:lang w:eastAsia="ru-RU"/>
        </w:rPr>
        <w:lastRenderedPageBreak/>
        <w:t>П</w:t>
      </w:r>
      <w:r w:rsidRPr="00F61A88">
        <w:rPr>
          <w:color w:val="212121"/>
          <w:sz w:val="28"/>
          <w:szCs w:val="28"/>
          <w:lang w:eastAsia="ru-RU"/>
        </w:rPr>
        <w:t>риложение</w:t>
      </w:r>
      <w:r w:rsidRPr="00F61A88">
        <w:rPr>
          <w:color w:val="212121"/>
          <w:spacing w:val="-8"/>
          <w:sz w:val="28"/>
          <w:szCs w:val="28"/>
          <w:lang w:eastAsia="ru-RU"/>
        </w:rPr>
        <w:t xml:space="preserve"> </w:t>
      </w:r>
      <w:r w:rsidR="00722D7B">
        <w:rPr>
          <w:color w:val="212121"/>
          <w:spacing w:val="-8"/>
          <w:sz w:val="28"/>
          <w:szCs w:val="28"/>
          <w:lang w:eastAsia="ru-RU"/>
        </w:rPr>
        <w:t>3</w:t>
      </w:r>
    </w:p>
    <w:p w:rsidR="005F62E9" w:rsidRPr="00F61A88" w:rsidRDefault="005F62E9" w:rsidP="005F62E9">
      <w:pPr>
        <w:jc w:val="right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pacing w:val="-2"/>
          <w:sz w:val="28"/>
          <w:szCs w:val="28"/>
          <w:lang w:eastAsia="ru-RU"/>
        </w:rPr>
        <w:t>к Постановлению Администрации</w:t>
      </w:r>
    </w:p>
    <w:p w:rsidR="004F7DBF" w:rsidRDefault="005F62E9" w:rsidP="005F62E9">
      <w:pPr>
        <w:jc w:val="right"/>
        <w:rPr>
          <w:color w:val="212121"/>
          <w:spacing w:val="-2"/>
          <w:sz w:val="28"/>
          <w:szCs w:val="28"/>
          <w:lang w:eastAsia="ru-RU"/>
        </w:rPr>
      </w:pPr>
      <w:r>
        <w:rPr>
          <w:color w:val="212121"/>
          <w:spacing w:val="-2"/>
          <w:sz w:val="28"/>
          <w:szCs w:val="28"/>
          <w:lang w:eastAsia="ru-RU"/>
        </w:rPr>
        <w:t xml:space="preserve">городского округа Кинель </w:t>
      </w:r>
    </w:p>
    <w:p w:rsidR="005F62E9" w:rsidRPr="00F61A88" w:rsidRDefault="004F7DBF" w:rsidP="005F62E9">
      <w:pPr>
        <w:jc w:val="right"/>
        <w:rPr>
          <w:color w:val="212121"/>
          <w:sz w:val="28"/>
          <w:szCs w:val="28"/>
          <w:lang w:eastAsia="ru-RU"/>
        </w:rPr>
      </w:pPr>
      <w:r>
        <w:rPr>
          <w:color w:val="212121"/>
          <w:sz w:val="28"/>
          <w:szCs w:val="28"/>
          <w:lang w:eastAsia="ru-RU"/>
        </w:rPr>
        <w:t>Самарской области</w:t>
      </w:r>
      <w:r w:rsidR="005F62E9">
        <w:rPr>
          <w:color w:val="212121"/>
          <w:spacing w:val="-2"/>
          <w:sz w:val="28"/>
          <w:szCs w:val="28"/>
          <w:lang w:eastAsia="ru-RU"/>
        </w:rPr>
        <w:t xml:space="preserve"> </w:t>
      </w:r>
    </w:p>
    <w:p w:rsidR="005F62E9" w:rsidRPr="00F61A88" w:rsidRDefault="005F62E9" w:rsidP="005F62E9">
      <w:pPr>
        <w:jc w:val="right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 </w:t>
      </w:r>
    </w:p>
    <w:p w:rsidR="005F62E9" w:rsidRPr="00F61A88" w:rsidRDefault="005F62E9" w:rsidP="005F62E9">
      <w:pPr>
        <w:jc w:val="right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pacing w:val="-2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 от </w:t>
      </w:r>
      <w:r w:rsidR="004F7DBF">
        <w:rPr>
          <w:color w:val="212121"/>
          <w:spacing w:val="-2"/>
          <w:sz w:val="28"/>
          <w:szCs w:val="28"/>
          <w:lang w:eastAsia="ru-RU"/>
        </w:rPr>
        <w:t xml:space="preserve">_______ </w:t>
      </w:r>
      <w:r w:rsidRPr="00F61A88">
        <w:rPr>
          <w:color w:val="212121"/>
          <w:spacing w:val="-2"/>
          <w:sz w:val="28"/>
          <w:szCs w:val="28"/>
          <w:lang w:eastAsia="ru-RU"/>
        </w:rPr>
        <w:t>202</w:t>
      </w:r>
      <w:r w:rsidR="00722D7B">
        <w:rPr>
          <w:color w:val="212121"/>
          <w:spacing w:val="-2"/>
          <w:sz w:val="28"/>
          <w:szCs w:val="28"/>
          <w:lang w:eastAsia="ru-RU"/>
        </w:rPr>
        <w:t>6</w:t>
      </w:r>
      <w:r w:rsidRPr="00F61A88">
        <w:rPr>
          <w:color w:val="212121"/>
          <w:spacing w:val="-2"/>
          <w:sz w:val="28"/>
          <w:szCs w:val="28"/>
          <w:lang w:eastAsia="ru-RU"/>
        </w:rPr>
        <w:t xml:space="preserve"> № </w:t>
      </w:r>
      <w:r>
        <w:rPr>
          <w:color w:val="212121"/>
          <w:spacing w:val="-2"/>
          <w:sz w:val="28"/>
          <w:szCs w:val="28"/>
          <w:lang w:eastAsia="ru-RU"/>
        </w:rPr>
        <w:t>____</w:t>
      </w:r>
    </w:p>
    <w:p w:rsidR="008E4244" w:rsidRPr="00F61A88" w:rsidRDefault="00916A54" w:rsidP="00477B88">
      <w:pPr>
        <w:spacing w:line="360" w:lineRule="auto"/>
        <w:ind w:firstLine="708"/>
        <w:jc w:val="both"/>
        <w:rPr>
          <w:color w:val="212121"/>
          <w:sz w:val="28"/>
          <w:szCs w:val="28"/>
          <w:lang w:eastAsia="ru-RU"/>
        </w:rPr>
      </w:pPr>
      <w:r>
        <w:rPr>
          <w:color w:val="212121"/>
          <w:sz w:val="28"/>
          <w:szCs w:val="28"/>
          <w:lang w:eastAsia="ru-RU"/>
        </w:rPr>
        <w:t xml:space="preserve"> </w:t>
      </w:r>
    </w:p>
    <w:p w:rsidR="008E4244" w:rsidRPr="00F61A88" w:rsidRDefault="008E4244" w:rsidP="008E4244">
      <w:pPr>
        <w:jc w:val="right"/>
        <w:rPr>
          <w:color w:val="212121"/>
          <w:sz w:val="28"/>
          <w:szCs w:val="28"/>
          <w:lang w:eastAsia="ru-RU"/>
        </w:rPr>
      </w:pPr>
      <w:r w:rsidRPr="00F61A88">
        <w:rPr>
          <w:color w:val="212121"/>
          <w:sz w:val="28"/>
          <w:szCs w:val="28"/>
          <w:lang w:eastAsia="ru-RU"/>
        </w:rPr>
        <w:t> </w:t>
      </w:r>
    </w:p>
    <w:p w:rsidR="008E4244" w:rsidRPr="00F61A88" w:rsidRDefault="008E4244" w:rsidP="008E4244">
      <w:pPr>
        <w:jc w:val="right"/>
        <w:rPr>
          <w:color w:val="212121"/>
          <w:sz w:val="28"/>
          <w:szCs w:val="28"/>
          <w:lang w:eastAsia="ru-RU"/>
        </w:rPr>
      </w:pPr>
    </w:p>
    <w:p w:rsidR="00722D7B" w:rsidRPr="00572A5A" w:rsidRDefault="00722D7B" w:rsidP="00722D7B">
      <w:pPr>
        <w:contextualSpacing/>
        <w:jc w:val="center"/>
        <w:rPr>
          <w:b/>
          <w:sz w:val="28"/>
          <w:szCs w:val="28"/>
        </w:rPr>
      </w:pPr>
      <w:r w:rsidRPr="00572A5A">
        <w:rPr>
          <w:b/>
          <w:sz w:val="28"/>
          <w:szCs w:val="28"/>
        </w:rPr>
        <w:t>Типовая форма</w:t>
      </w:r>
      <w:r w:rsidRPr="00572A5A">
        <w:rPr>
          <w:b/>
          <w:sz w:val="28"/>
          <w:szCs w:val="28"/>
        </w:rPr>
        <w:br/>
        <w:t>договора о присоединении объекта дорожного сервиса к автомобильной дороге</w:t>
      </w:r>
    </w:p>
    <w:p w:rsidR="00722D7B" w:rsidRPr="00980426" w:rsidRDefault="00722D7B" w:rsidP="00722D7B">
      <w:pPr>
        <w:ind w:firstLine="709"/>
        <w:contextualSpacing/>
        <w:jc w:val="both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1134"/>
        <w:gridCol w:w="3543"/>
      </w:tblGrid>
      <w:tr w:rsidR="00722D7B" w:rsidRPr="00980426" w:rsidTr="001C1D68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Кинель, Самарская область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"___" _____ 20___ г.</w:t>
            </w:r>
          </w:p>
        </w:tc>
      </w:tr>
    </w:tbl>
    <w:p w:rsidR="00722D7B" w:rsidRPr="00980426" w:rsidRDefault="00722D7B" w:rsidP="00722D7B">
      <w:pPr>
        <w:ind w:firstLine="709"/>
        <w:contextualSpacing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722D7B" w:rsidRPr="00980426" w:rsidTr="001C1D68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городского округа Кинель </w:t>
            </w:r>
            <w:r w:rsidRPr="00980426">
              <w:rPr>
                <w:sz w:val="28"/>
                <w:szCs w:val="28"/>
              </w:rPr>
              <w:t xml:space="preserve">Самарской области, именуемое в дальнейшем </w:t>
            </w:r>
            <w:r>
              <w:rPr>
                <w:sz w:val="28"/>
                <w:szCs w:val="28"/>
              </w:rPr>
              <w:t>«Администрация»</w:t>
            </w:r>
            <w:r w:rsidRPr="00980426">
              <w:rPr>
                <w:sz w:val="28"/>
                <w:szCs w:val="28"/>
              </w:rPr>
              <w:t>, в лице</w:t>
            </w:r>
            <w:r>
              <w:rPr>
                <w:sz w:val="28"/>
                <w:szCs w:val="28"/>
              </w:rPr>
              <w:t xml:space="preserve"> Главы городского округа Кинель Самарской области</w:t>
            </w:r>
            <w:r w:rsidRPr="00980426">
              <w:rPr>
                <w:sz w:val="28"/>
                <w:szCs w:val="28"/>
              </w:rPr>
              <w:t>, действующего на основании</w:t>
            </w:r>
            <w:r>
              <w:rPr>
                <w:sz w:val="28"/>
                <w:szCs w:val="28"/>
              </w:rPr>
              <w:t xml:space="preserve"> Устава городского округа</w:t>
            </w:r>
            <w:r w:rsidRPr="00980426">
              <w:rPr>
                <w:sz w:val="28"/>
                <w:szCs w:val="28"/>
              </w:rPr>
              <w:t>, с одной стороны, и ______________________, именуемый в дальнейшем</w:t>
            </w:r>
            <w:r>
              <w:rPr>
                <w:sz w:val="28"/>
                <w:szCs w:val="28"/>
              </w:rPr>
              <w:t xml:space="preserve"> «Заявитель»</w:t>
            </w:r>
            <w:r w:rsidRPr="00980426">
              <w:rPr>
                <w:sz w:val="28"/>
                <w:szCs w:val="28"/>
              </w:rPr>
              <w:t>, с другой стороны, а вместе именуемые стороны, заключили настоящий Договор о нижеследующем:</w:t>
            </w:r>
          </w:p>
        </w:tc>
      </w:tr>
    </w:tbl>
    <w:p w:rsidR="00722D7B" w:rsidRPr="00980426" w:rsidRDefault="00722D7B" w:rsidP="00722D7B">
      <w:pPr>
        <w:ind w:firstLine="709"/>
        <w:contextualSpacing/>
        <w:jc w:val="both"/>
        <w:rPr>
          <w:sz w:val="28"/>
          <w:szCs w:val="28"/>
        </w:rPr>
      </w:pPr>
    </w:p>
    <w:p w:rsidR="00722D7B" w:rsidRPr="00980426" w:rsidRDefault="00722D7B" w:rsidP="00722D7B">
      <w:pPr>
        <w:contextualSpacing/>
        <w:jc w:val="center"/>
        <w:rPr>
          <w:sz w:val="28"/>
          <w:szCs w:val="28"/>
        </w:rPr>
      </w:pPr>
      <w:bookmarkStart w:id="2" w:name="sub_70001"/>
      <w:r w:rsidRPr="00980426">
        <w:rPr>
          <w:sz w:val="28"/>
          <w:szCs w:val="28"/>
        </w:rPr>
        <w:t>1. Предмет договора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722D7B" w:rsidRPr="00980426" w:rsidTr="001C1D68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bookmarkEnd w:id="2"/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 xml:space="preserve">1.1. По условиям настоящего договора </w:t>
            </w:r>
            <w:r>
              <w:rPr>
                <w:sz w:val="28"/>
                <w:szCs w:val="28"/>
              </w:rPr>
              <w:t>Администрация</w:t>
            </w:r>
            <w:r w:rsidRPr="00980426">
              <w:rPr>
                <w:sz w:val="28"/>
                <w:szCs w:val="28"/>
              </w:rPr>
              <w:t xml:space="preserve"> в соответствии с </w:t>
            </w:r>
            <w:hyperlink r:id="rId9" w:history="1">
              <w:r w:rsidRPr="00980426">
                <w:rPr>
                  <w:rStyle w:val="afc"/>
                  <w:color w:val="auto"/>
                  <w:sz w:val="28"/>
                  <w:szCs w:val="28"/>
                  <w:u w:val="none"/>
                </w:rPr>
                <w:t>постановлением</w:t>
              </w:r>
            </w:hyperlink>
            <w:r w:rsidRPr="0098042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городского округа Кинель Самарской области </w:t>
            </w:r>
            <w:r>
              <w:rPr>
                <w:rFonts w:eastAsia="DejaVu Sans"/>
                <w:sz w:val="28"/>
                <w:szCs w:val="28"/>
              </w:rPr>
              <w:t>«</w:t>
            </w:r>
            <w:r w:rsidRPr="00FB7EB6">
              <w:rPr>
                <w:rFonts w:eastAsiaTheme="minorHAnsi"/>
                <w:bCs/>
                <w:sz w:val="28"/>
                <w:szCs w:val="28"/>
                <w:lang w:eastAsia="en-US"/>
              </w:rPr>
              <w:t>Об утверждении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</w:t>
            </w:r>
            <w:r w:rsidRPr="00FB7EB6">
              <w:rPr>
                <w:sz w:val="28"/>
                <w:szCs w:val="28"/>
              </w:rPr>
              <w:t>административного регламента предоставления муниципальной услуги</w:t>
            </w:r>
            <w:r w:rsidRPr="00FB7EB6">
              <w:rPr>
                <w:rFonts w:eastAsia="DejaVu Sans"/>
                <w:sz w:val="28"/>
                <w:szCs w:val="28"/>
              </w:rPr>
              <w:t xml:space="preserve"> </w:t>
            </w:r>
            <w:r>
              <w:rPr>
                <w:rFonts w:eastAsia="DejaVu Sans"/>
                <w:sz w:val="28"/>
                <w:szCs w:val="28"/>
              </w:rPr>
              <w:t>«</w:t>
            </w:r>
            <w:r w:rsidRPr="00FB7EB6">
              <w:rPr>
                <w:rFonts w:eastAsia="DejaVu Sans"/>
                <w:sz w:val="28"/>
                <w:szCs w:val="28"/>
              </w:rPr>
              <w:t>П</w:t>
            </w:r>
            <w:r w:rsidRPr="00FB7EB6">
              <w:rPr>
                <w:sz w:val="28"/>
                <w:szCs w:val="28"/>
              </w:rPr>
              <w:t>рисоединение объектов дорожного сервиса к автомобильным дорогам (улице) общего пользования местного значения</w:t>
            </w:r>
            <w:r w:rsidRPr="00E97CB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CA118A">
              <w:rPr>
                <w:sz w:val="28"/>
                <w:szCs w:val="28"/>
              </w:rPr>
              <w:t>по заявлени</w:t>
            </w:r>
            <w:r w:rsidRPr="00980426">
              <w:rPr>
                <w:sz w:val="28"/>
                <w:szCs w:val="28"/>
              </w:rPr>
              <w:t>ю Заявителя оказывает услуги по:</w:t>
            </w:r>
          </w:p>
        </w:tc>
      </w:tr>
      <w:tr w:rsidR="00722D7B" w:rsidRPr="00980426" w:rsidTr="001C1D68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 xml:space="preserve">выдаче технических условий на размещение объекта дорожного сервиса, присоединяемого к автомобильной дороге </w:t>
            </w:r>
            <w:r w:rsidRPr="00CA118A">
              <w:rPr>
                <w:sz w:val="28"/>
                <w:szCs w:val="28"/>
                <w:lang w:eastAsia="ru-RU"/>
              </w:rPr>
              <w:t>(улице) общего пользования местного значения</w:t>
            </w:r>
          </w:p>
        </w:tc>
      </w:tr>
      <w:tr w:rsidR="00722D7B" w:rsidRPr="00980426" w:rsidTr="001C1D68">
        <w:tc>
          <w:tcPr>
            <w:tcW w:w="10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22D7B" w:rsidRPr="00980426" w:rsidTr="001C1D68">
        <w:tc>
          <w:tcPr>
            <w:tcW w:w="10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D7B" w:rsidRPr="00CA118A" w:rsidRDefault="00722D7B" w:rsidP="001C1D68">
            <w:pPr>
              <w:contextualSpacing/>
              <w:jc w:val="center"/>
            </w:pPr>
            <w:r w:rsidRPr="00CA118A">
              <w:t>(наименование автомобильной дороги)</w:t>
            </w:r>
          </w:p>
        </w:tc>
      </w:tr>
      <w:tr w:rsidR="00722D7B" w:rsidRPr="00980426" w:rsidTr="001C1D68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CA118A" w:rsidRDefault="00722D7B" w:rsidP="001C1D68">
            <w:pPr>
              <w:contextualSpacing/>
              <w:jc w:val="center"/>
            </w:pPr>
          </w:p>
        </w:tc>
      </w:tr>
      <w:tr w:rsidR="00722D7B" w:rsidRPr="00980426" w:rsidTr="001C1D68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согласованию размещения объекта дорожного сервиса</w:t>
            </w:r>
          </w:p>
        </w:tc>
      </w:tr>
      <w:tr w:rsidR="00722D7B" w:rsidRPr="00980426" w:rsidTr="001C1D68">
        <w:tc>
          <w:tcPr>
            <w:tcW w:w="10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22D7B" w:rsidRPr="00980426" w:rsidTr="001C1D68">
        <w:tc>
          <w:tcPr>
            <w:tcW w:w="10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D7B" w:rsidRPr="00CA118A" w:rsidRDefault="00722D7B" w:rsidP="001C1D68">
            <w:pPr>
              <w:contextualSpacing/>
              <w:jc w:val="center"/>
            </w:pPr>
            <w:r w:rsidRPr="00CA118A">
              <w:t>(наименование объекта дорожного сервиса)</w:t>
            </w:r>
          </w:p>
        </w:tc>
      </w:tr>
      <w:tr w:rsidR="00722D7B" w:rsidRPr="00980426" w:rsidTr="001C1D68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присоединяемого на км ____ к автодороге, а Заявитель обязуется оплатить стоимость услуг.</w:t>
            </w:r>
          </w:p>
        </w:tc>
      </w:tr>
      <w:tr w:rsidR="00722D7B" w:rsidRPr="00980426" w:rsidTr="001C1D68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1.2. Выдача технических условий и согласование размещения объекта дорожного сервиса присоединяемого к автодороге осуществляются после поступления перечисленных Заявителем денежных средств на расчетный счет</w:t>
            </w:r>
            <w:r>
              <w:rPr>
                <w:sz w:val="28"/>
                <w:szCs w:val="28"/>
              </w:rPr>
              <w:t xml:space="preserve"> Администрации</w:t>
            </w:r>
            <w:r w:rsidRPr="00980426">
              <w:rPr>
                <w:sz w:val="28"/>
                <w:szCs w:val="28"/>
              </w:rPr>
              <w:t>.</w:t>
            </w:r>
          </w:p>
        </w:tc>
      </w:tr>
    </w:tbl>
    <w:p w:rsidR="00722D7B" w:rsidRPr="00980426" w:rsidRDefault="00722D7B" w:rsidP="00722D7B">
      <w:pPr>
        <w:ind w:firstLine="709"/>
        <w:contextualSpacing/>
        <w:jc w:val="both"/>
        <w:rPr>
          <w:sz w:val="28"/>
          <w:szCs w:val="28"/>
        </w:rPr>
      </w:pPr>
    </w:p>
    <w:p w:rsidR="00722D7B" w:rsidRPr="00980426" w:rsidRDefault="00722D7B" w:rsidP="00722D7B">
      <w:pPr>
        <w:contextualSpacing/>
        <w:jc w:val="center"/>
        <w:rPr>
          <w:sz w:val="28"/>
          <w:szCs w:val="28"/>
        </w:rPr>
      </w:pPr>
      <w:bookmarkStart w:id="3" w:name="sub_70002"/>
      <w:r w:rsidRPr="00980426">
        <w:rPr>
          <w:sz w:val="28"/>
          <w:szCs w:val="28"/>
        </w:rPr>
        <w:lastRenderedPageBreak/>
        <w:t>2. Платежи и расчеты по договору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722D7B" w:rsidRPr="00980426" w:rsidTr="001C1D68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bookmarkStart w:id="4" w:name="sub_70021"/>
            <w:bookmarkEnd w:id="3"/>
            <w:r w:rsidRPr="00980426">
              <w:rPr>
                <w:sz w:val="28"/>
                <w:szCs w:val="28"/>
              </w:rPr>
              <w:t xml:space="preserve">2.1. В соответствии с </w:t>
            </w:r>
            <w:hyperlink r:id="rId10" w:history="1">
              <w:r w:rsidRPr="00980426">
                <w:rPr>
                  <w:rStyle w:val="afc"/>
                  <w:color w:val="auto"/>
                  <w:sz w:val="28"/>
                  <w:szCs w:val="28"/>
                  <w:u w:val="none"/>
                </w:rPr>
                <w:t>постановлением</w:t>
              </w:r>
            </w:hyperlink>
            <w:r>
              <w:rPr>
                <w:sz w:val="28"/>
                <w:szCs w:val="28"/>
              </w:rPr>
              <w:t xml:space="preserve"> администрации городского округа Кинель Самарской области </w:t>
            </w:r>
            <w:r>
              <w:rPr>
                <w:rFonts w:eastAsia="DejaVu Sans"/>
                <w:sz w:val="28"/>
                <w:szCs w:val="28"/>
              </w:rPr>
              <w:t>«</w:t>
            </w:r>
            <w:r w:rsidRPr="00FB7EB6">
              <w:rPr>
                <w:rFonts w:eastAsiaTheme="minorHAnsi"/>
                <w:bCs/>
                <w:sz w:val="28"/>
                <w:szCs w:val="28"/>
                <w:lang w:eastAsia="en-US"/>
              </w:rPr>
              <w:t>Об утверждении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</w:t>
            </w:r>
            <w:r w:rsidRPr="00FB7EB6">
              <w:rPr>
                <w:sz w:val="28"/>
                <w:szCs w:val="28"/>
              </w:rPr>
              <w:t>административного регламента предоставления муниципальной услуги</w:t>
            </w:r>
            <w:r w:rsidRPr="00FB7EB6">
              <w:rPr>
                <w:rFonts w:eastAsia="DejaVu Sans"/>
                <w:sz w:val="28"/>
                <w:szCs w:val="28"/>
              </w:rPr>
              <w:t xml:space="preserve"> </w:t>
            </w:r>
            <w:r>
              <w:rPr>
                <w:rFonts w:eastAsia="DejaVu Sans"/>
                <w:sz w:val="28"/>
                <w:szCs w:val="28"/>
              </w:rPr>
              <w:t>«</w:t>
            </w:r>
            <w:r w:rsidRPr="00FB7EB6">
              <w:rPr>
                <w:rFonts w:eastAsia="DejaVu Sans"/>
                <w:sz w:val="28"/>
                <w:szCs w:val="28"/>
              </w:rPr>
              <w:t>П</w:t>
            </w:r>
            <w:r w:rsidRPr="00FB7EB6">
              <w:rPr>
                <w:sz w:val="28"/>
                <w:szCs w:val="28"/>
              </w:rPr>
              <w:t>рисоединение объектов дорожного сервиса к автомобильным дорогам (улице) общего пользования местного значения</w:t>
            </w:r>
            <w:r>
              <w:rPr>
                <w:sz w:val="28"/>
                <w:szCs w:val="28"/>
              </w:rPr>
              <w:t>»</w:t>
            </w:r>
            <w:r w:rsidRPr="00980426">
              <w:rPr>
                <w:sz w:val="28"/>
                <w:szCs w:val="28"/>
              </w:rPr>
              <w:t>:</w:t>
            </w:r>
            <w:bookmarkEnd w:id="4"/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 xml:space="preserve">размер платы за оказание услуги по выдаче технических условий на размещение объекта дорожного сервиса составляет </w:t>
            </w:r>
            <w:r>
              <w:rPr>
                <w:sz w:val="28"/>
                <w:szCs w:val="28"/>
              </w:rPr>
              <w:t>___</w:t>
            </w:r>
            <w:r w:rsidRPr="00980426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___ рублей ___ копеек</w:t>
            </w:r>
            <w:r w:rsidRPr="00980426">
              <w:rPr>
                <w:sz w:val="28"/>
                <w:szCs w:val="28"/>
              </w:rPr>
              <w:t>) рублей;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размер платы за оказание услуги по согласованию размещения объекта дорожного сервиса рассчитывается в порядке, определенном вышеуказанным постановлением</w:t>
            </w:r>
            <w:r>
              <w:rPr>
                <w:sz w:val="28"/>
                <w:szCs w:val="28"/>
              </w:rPr>
              <w:t xml:space="preserve"> администрации городского округа Кинель Самарской области</w:t>
            </w:r>
            <w:r w:rsidRPr="00980426">
              <w:rPr>
                <w:sz w:val="28"/>
                <w:szCs w:val="28"/>
              </w:rPr>
              <w:t>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 xml:space="preserve">2.2. Оплата за оказание предусмотренных предыдущим пунктом услуг осуществляется на расчетный счет </w:t>
            </w:r>
            <w:r>
              <w:rPr>
                <w:sz w:val="28"/>
                <w:szCs w:val="28"/>
              </w:rPr>
              <w:t>Администрации № ____</w:t>
            </w:r>
            <w:r w:rsidRPr="00980426">
              <w:rPr>
                <w:sz w:val="28"/>
                <w:szCs w:val="28"/>
              </w:rPr>
              <w:t>. Невыполнение Заявителем технических условий на размещение объекта дорожного сервиса не является основанием для возврата оплаты за оказанную услугу по выдаче технических условий.</w:t>
            </w:r>
          </w:p>
        </w:tc>
      </w:tr>
    </w:tbl>
    <w:p w:rsidR="00722D7B" w:rsidRPr="00980426" w:rsidRDefault="00722D7B" w:rsidP="00722D7B">
      <w:pPr>
        <w:ind w:firstLine="709"/>
        <w:contextualSpacing/>
        <w:jc w:val="both"/>
        <w:rPr>
          <w:sz w:val="28"/>
          <w:szCs w:val="28"/>
        </w:rPr>
      </w:pPr>
    </w:p>
    <w:p w:rsidR="00722D7B" w:rsidRPr="00980426" w:rsidRDefault="00722D7B" w:rsidP="00722D7B">
      <w:pPr>
        <w:contextualSpacing/>
        <w:jc w:val="center"/>
        <w:rPr>
          <w:sz w:val="28"/>
          <w:szCs w:val="28"/>
        </w:rPr>
      </w:pPr>
      <w:bookmarkStart w:id="5" w:name="sub_70003"/>
      <w:r w:rsidRPr="00980426">
        <w:rPr>
          <w:sz w:val="28"/>
          <w:szCs w:val="28"/>
        </w:rPr>
        <w:t>3. Права и обязанности сторон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722D7B" w:rsidRPr="00980426" w:rsidTr="001C1D68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bookmarkEnd w:id="5"/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 xml:space="preserve">3.1. </w:t>
            </w:r>
            <w:r>
              <w:rPr>
                <w:sz w:val="28"/>
                <w:szCs w:val="28"/>
              </w:rPr>
              <w:t>Администрация</w:t>
            </w:r>
            <w:r w:rsidRPr="00980426">
              <w:rPr>
                <w:sz w:val="28"/>
                <w:szCs w:val="28"/>
              </w:rPr>
              <w:t xml:space="preserve"> обязуется: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3.1.1. В случае отсутствия основания для отказа в предоставлении услуги по выдаче технических условий подготовить и выдать Заявителю в течение 30 дней с момента подачи заявления о выдаче технических условий технические условия на размещение объекта дорожного сервиса, при условии оплаты услуги за выдачу технических условий, подтвержденной копией платежного поручения.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3.1.2. В случае отсутствия основания для отказа в предоставлении услуги по согласованию размещения объекта дорожного сервиса, присоединяемого к автодороге, в течение 30 дней с момента подачи заявления о согласовании размещения объекта дорожного сервиса, присоединяемого к автодороге, осуществить расчет размера платы за оказание услуги по согласованию размещения объекта дорожного сервиса, присоединяемого к автодороге, и уведомить Заявителя о возможности согласования размещения объекта дорожного сервиса, присоединяемого к автодороге.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 xml:space="preserve">3.1.3. В течение 10 рабочих дней с момента представления </w:t>
            </w:r>
            <w:r>
              <w:rPr>
                <w:sz w:val="28"/>
                <w:szCs w:val="28"/>
              </w:rPr>
              <w:t xml:space="preserve">Заявителем </w:t>
            </w:r>
            <w:r w:rsidRPr="00980426">
              <w:rPr>
                <w:sz w:val="28"/>
                <w:szCs w:val="28"/>
              </w:rPr>
              <w:t>копии платежного поручения об оплате услуги по согласованию размещения объекта дорожного сервиса, присоединяемого к автодороге, и соответствующего сопроводительного письма принять решение о согласовании размещения объекта дорожного сервиса, присоединяемого к автодороге.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 xml:space="preserve">3.2. </w:t>
            </w:r>
            <w:r>
              <w:rPr>
                <w:sz w:val="28"/>
                <w:szCs w:val="28"/>
              </w:rPr>
              <w:t>Администрация</w:t>
            </w:r>
            <w:r w:rsidRPr="00980426">
              <w:rPr>
                <w:sz w:val="28"/>
                <w:szCs w:val="28"/>
              </w:rPr>
              <w:t xml:space="preserve"> имеет право: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3.2.1. Контролировать правильность размещения объекта дорожного сервиса, соблюдение технических норм и требований безопасности дорожного движения, правил пользования и сохранности автомобильных дорог.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 xml:space="preserve">3.2.2. Осуществлять контроль за соблюдением технических условий и требований к размещению объекта дорожного сервиса, присоединяемого к автодороге, и давать предписания </w:t>
            </w:r>
            <w:r>
              <w:rPr>
                <w:sz w:val="28"/>
                <w:szCs w:val="28"/>
              </w:rPr>
              <w:t>З</w:t>
            </w:r>
            <w:r w:rsidRPr="00980426">
              <w:rPr>
                <w:sz w:val="28"/>
                <w:szCs w:val="28"/>
              </w:rPr>
              <w:t xml:space="preserve">аявителю об устранении в установленные </w:t>
            </w:r>
            <w:r w:rsidRPr="00980426">
              <w:rPr>
                <w:sz w:val="28"/>
                <w:szCs w:val="28"/>
              </w:rPr>
              <w:lastRenderedPageBreak/>
              <w:t>сроки нарушений.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3.2.3. Участвовать в приемке объекта дорожного сервиса в эксплуатацию.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3.2.4. Требовать от Заявителя возмещения ущерба, который может быть нанесен автодороге при проведении работ по размещению объекта дорожного сервиса и его дальнейшему содержанию.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3.2.5. Иметь свободный доступ на объект дорожного сервиса для осуществления контроля за выполнением Заявителем условий договора.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3.3. Заявитель обязуется: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 xml:space="preserve">3.3.1. Для получения технических условий представить в </w:t>
            </w:r>
            <w:r>
              <w:rPr>
                <w:sz w:val="28"/>
                <w:szCs w:val="28"/>
              </w:rPr>
              <w:t>Администрацию</w:t>
            </w:r>
            <w:r w:rsidRPr="00980426">
              <w:rPr>
                <w:sz w:val="28"/>
                <w:szCs w:val="28"/>
              </w:rPr>
              <w:t>: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заявление о выдаче технических условий, содержащее информацию о наименовании автодороги, а также об адресе размещения объекта дорожного сервиса с привязкой к километражу указанной автодороги (км + м);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копию платежного поручения об оплате услуги по выдаче технических условий.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 xml:space="preserve">3.3.2. Для согласования размещения объекта дорожного сервиса представить в </w:t>
            </w:r>
            <w:r>
              <w:rPr>
                <w:sz w:val="28"/>
                <w:szCs w:val="28"/>
              </w:rPr>
              <w:t>Администрацию</w:t>
            </w:r>
            <w:r w:rsidRPr="00980426">
              <w:rPr>
                <w:sz w:val="28"/>
                <w:szCs w:val="28"/>
              </w:rPr>
              <w:t>: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заявление о согласовании размещения объекта;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материалы, содержащиеся в проектной документации: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а) пояснительная записка;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б) схема планировочной организации земельного участка, выполненная в соответствии с градостроительным планом земельного участка, с обозначением места размещения объекта дорожного сервиса, подъездов и проходов к нему, границ зон действия публичных сервитутов, объектов археологического наследия;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в) 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г) схемы, отображающие архитектурные решения;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д) сведения об инженерном оборудовании, сводный план сетей инженерно-технического обеспечения с обозначением мест подключения проектируемого объекта капитального строительства к сетям инженерно-технического обеспечения;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е) проект организации строительства объекта дорожного сервиса;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ж) проект организации работ по сносу или демонтажу объектов капитального строительства, их частей.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bookmarkStart w:id="6" w:name="sub_70333"/>
            <w:r w:rsidRPr="00980426">
              <w:rPr>
                <w:sz w:val="28"/>
                <w:szCs w:val="28"/>
              </w:rPr>
              <w:t xml:space="preserve">3.3.3. После получения от </w:t>
            </w:r>
            <w:r>
              <w:rPr>
                <w:sz w:val="28"/>
                <w:szCs w:val="28"/>
              </w:rPr>
              <w:t xml:space="preserve">Администрации </w:t>
            </w:r>
            <w:r w:rsidRPr="00980426">
              <w:rPr>
                <w:sz w:val="28"/>
                <w:szCs w:val="28"/>
              </w:rPr>
              <w:t xml:space="preserve">уведомления о возможности согласования размещения объекта с расчетом стоимости данной услуги в течение 3 (трех) месяцев оплатить указанную услугу и направить в </w:t>
            </w:r>
            <w:r>
              <w:rPr>
                <w:sz w:val="28"/>
                <w:szCs w:val="28"/>
              </w:rPr>
              <w:t>Администрацию</w:t>
            </w:r>
            <w:r w:rsidRPr="00980426">
              <w:rPr>
                <w:sz w:val="28"/>
                <w:szCs w:val="28"/>
              </w:rPr>
              <w:t xml:space="preserve"> копию платежного поручения об оплате услуги по согласованию размещения объекта дорожного сервиса.</w:t>
            </w:r>
            <w:bookmarkEnd w:id="6"/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 xml:space="preserve">3.3.4. Обеспечить соблюдение выданных </w:t>
            </w:r>
            <w:r>
              <w:rPr>
                <w:sz w:val="28"/>
                <w:szCs w:val="28"/>
              </w:rPr>
              <w:t>Администрацией</w:t>
            </w:r>
            <w:r w:rsidRPr="00980426">
              <w:rPr>
                <w:sz w:val="28"/>
                <w:szCs w:val="28"/>
              </w:rPr>
              <w:t xml:space="preserve"> технических условий и требований к размещению объекта дорожного сервиса.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 xml:space="preserve">3.3.5. Не ухудшать условия безопасности движения транспорта при размещении объекта дорожного сервиса, соблюдать требования экологической безопасности, санитарной безопасности, противопожарной безопасности, иных </w:t>
            </w:r>
            <w:r w:rsidRPr="00980426">
              <w:rPr>
                <w:sz w:val="28"/>
                <w:szCs w:val="28"/>
              </w:rPr>
              <w:lastRenderedPageBreak/>
              <w:t>обязательных норм и правил.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 xml:space="preserve">3.3.6. По предписанию </w:t>
            </w:r>
            <w:r>
              <w:rPr>
                <w:sz w:val="28"/>
                <w:szCs w:val="28"/>
              </w:rPr>
              <w:t xml:space="preserve">Администрации </w:t>
            </w:r>
            <w:r w:rsidRPr="00980426">
              <w:rPr>
                <w:sz w:val="28"/>
                <w:szCs w:val="28"/>
              </w:rPr>
              <w:t>устранять выявленные нарушения обязательных норм и правил в установленный срок.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 xml:space="preserve">3.3.7. Своевременно, в соответствии с </w:t>
            </w:r>
            <w:hyperlink w:anchor="sub_70333" w:history="1">
              <w:r w:rsidRPr="00980426">
                <w:rPr>
                  <w:rStyle w:val="afc"/>
                  <w:color w:val="auto"/>
                  <w:sz w:val="28"/>
                  <w:szCs w:val="28"/>
                  <w:u w:val="none"/>
                </w:rPr>
                <w:t>пунктом 3.3.3</w:t>
              </w:r>
            </w:hyperlink>
            <w:r w:rsidRPr="00980426">
              <w:rPr>
                <w:sz w:val="28"/>
                <w:szCs w:val="28"/>
              </w:rPr>
              <w:t xml:space="preserve"> настоящего договора вносить плату.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3.3.8. Осуществить за свой счет или компенсировать затраты, связанные со сносом (ликвидацией) либо переносом самовольно размещенных объектов дорожного сервиса.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3.3.9. Обеспечить в соответствии с федеральным законодательством строительство, обустройство, содержание и ремонт переходно-скоростных полос, подъезда, площадок для стоянки автомобилей и других сооружений, связанных с обеспечением функционирования объекта дорожного сервиса, за счет собственных средств.</w:t>
            </w:r>
          </w:p>
        </w:tc>
      </w:tr>
    </w:tbl>
    <w:p w:rsidR="00722D7B" w:rsidRPr="00980426" w:rsidRDefault="00722D7B" w:rsidP="00722D7B">
      <w:pPr>
        <w:ind w:firstLine="709"/>
        <w:contextualSpacing/>
        <w:jc w:val="both"/>
        <w:rPr>
          <w:sz w:val="28"/>
          <w:szCs w:val="28"/>
        </w:rPr>
      </w:pPr>
    </w:p>
    <w:p w:rsidR="00722D7B" w:rsidRPr="00980426" w:rsidRDefault="00722D7B" w:rsidP="00722D7B">
      <w:pPr>
        <w:contextualSpacing/>
        <w:jc w:val="center"/>
        <w:rPr>
          <w:sz w:val="28"/>
          <w:szCs w:val="28"/>
        </w:rPr>
      </w:pPr>
      <w:bookmarkStart w:id="7" w:name="sub_70004"/>
      <w:r w:rsidRPr="00980426">
        <w:rPr>
          <w:sz w:val="28"/>
          <w:szCs w:val="28"/>
        </w:rPr>
        <w:t>4. Ответственность сторон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722D7B" w:rsidRPr="00980426" w:rsidTr="001C1D68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bookmarkEnd w:id="7"/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4.1. Нарушение условий договора одной из Сторон путем неисполнения или ненадлежащего исполнения своих обязательств по договору влечет за собой возложение на эту Сторону обязанности возместить другой Стороне причиненные убытки в установленном действующим законодательством порядке.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4.2.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4.3. Стороны освобождаются от ответственности за частичное или полное невыполнение своих обязательств по настоящему договору, если невыполнение является результатом обстоятельств непреодолимой силы.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4.4. Если Сторона, ссылающаяся на обстоятельства непреодолимой силы, не известит другую Сторону о наступлении указанных обстоятельств в пятидневный срок, такая Сторона несет ответственность за нарушение своих обязательств в соответствии с настоящим договором.</w:t>
            </w:r>
          </w:p>
        </w:tc>
      </w:tr>
    </w:tbl>
    <w:p w:rsidR="00722D7B" w:rsidRPr="00980426" w:rsidRDefault="00722D7B" w:rsidP="00722D7B">
      <w:pPr>
        <w:ind w:firstLine="709"/>
        <w:contextualSpacing/>
        <w:jc w:val="both"/>
        <w:rPr>
          <w:sz w:val="28"/>
          <w:szCs w:val="28"/>
        </w:rPr>
      </w:pPr>
    </w:p>
    <w:p w:rsidR="00722D7B" w:rsidRPr="00980426" w:rsidRDefault="00722D7B" w:rsidP="00722D7B">
      <w:pPr>
        <w:contextualSpacing/>
        <w:jc w:val="center"/>
        <w:rPr>
          <w:sz w:val="28"/>
          <w:szCs w:val="28"/>
        </w:rPr>
      </w:pPr>
      <w:bookmarkStart w:id="8" w:name="sub_70005"/>
      <w:r w:rsidRPr="00980426">
        <w:rPr>
          <w:sz w:val="28"/>
          <w:szCs w:val="28"/>
        </w:rPr>
        <w:t>5. Срок действия договора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722D7B" w:rsidRPr="00980426" w:rsidTr="001C1D68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bookmarkEnd w:id="8"/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5.1. Настоящий Договор вступает в силу с момента подписания его Сторонами.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 xml:space="preserve">5.2. Настоящий договор подлежит расторжению в случае проведения </w:t>
            </w:r>
            <w:r>
              <w:rPr>
                <w:sz w:val="28"/>
                <w:szCs w:val="28"/>
              </w:rPr>
              <w:t>Администрацией</w:t>
            </w:r>
            <w:r w:rsidRPr="00980426">
              <w:rPr>
                <w:sz w:val="28"/>
                <w:szCs w:val="28"/>
              </w:rPr>
              <w:t xml:space="preserve"> работ по реконструкции, капитальному ремонту, ремонту автодороги, в результате которых доступ к объекту дорожного сервиса становится невозможным либо размещение объекта дорожного сервиса препятствует проведению указанных работ, о чем </w:t>
            </w:r>
            <w:r>
              <w:rPr>
                <w:sz w:val="28"/>
                <w:szCs w:val="28"/>
              </w:rPr>
              <w:t>Администрация</w:t>
            </w:r>
            <w:r w:rsidRPr="00980426">
              <w:rPr>
                <w:sz w:val="28"/>
                <w:szCs w:val="28"/>
              </w:rPr>
              <w:t xml:space="preserve"> уведомляет </w:t>
            </w:r>
            <w:r>
              <w:rPr>
                <w:sz w:val="28"/>
                <w:szCs w:val="28"/>
              </w:rPr>
              <w:t xml:space="preserve">Заявителя </w:t>
            </w:r>
            <w:r w:rsidRPr="00980426">
              <w:rPr>
                <w:sz w:val="28"/>
                <w:szCs w:val="28"/>
              </w:rPr>
              <w:t xml:space="preserve">не позднее чем за три месяца до расторжения договора. В этом случае плата за оказание услуг, предусмотренным </w:t>
            </w:r>
            <w:hyperlink w:anchor="sub_70021" w:history="1">
              <w:r w:rsidRPr="00980426">
                <w:rPr>
                  <w:rStyle w:val="afc"/>
                  <w:color w:val="auto"/>
                  <w:sz w:val="28"/>
                  <w:szCs w:val="28"/>
                  <w:u w:val="none"/>
                </w:rPr>
                <w:t>п. 2.1</w:t>
              </w:r>
            </w:hyperlink>
            <w:r w:rsidRPr="00980426">
              <w:rPr>
                <w:sz w:val="28"/>
                <w:szCs w:val="28"/>
              </w:rPr>
              <w:t xml:space="preserve"> настоящего договора </w:t>
            </w:r>
            <w:r>
              <w:rPr>
                <w:sz w:val="28"/>
                <w:szCs w:val="28"/>
              </w:rPr>
              <w:t>З</w:t>
            </w:r>
            <w:r w:rsidRPr="00980426">
              <w:rPr>
                <w:sz w:val="28"/>
                <w:szCs w:val="28"/>
              </w:rPr>
              <w:t>аявителю ни частично, ни полностью не возвращается.</w:t>
            </w:r>
          </w:p>
        </w:tc>
      </w:tr>
    </w:tbl>
    <w:p w:rsidR="00722D7B" w:rsidRPr="00980426" w:rsidRDefault="00722D7B" w:rsidP="00722D7B">
      <w:pPr>
        <w:ind w:firstLine="709"/>
        <w:contextualSpacing/>
        <w:jc w:val="both"/>
        <w:rPr>
          <w:sz w:val="28"/>
          <w:szCs w:val="28"/>
        </w:rPr>
      </w:pPr>
    </w:p>
    <w:p w:rsidR="00722D7B" w:rsidRPr="00980426" w:rsidRDefault="00722D7B" w:rsidP="00722D7B">
      <w:pPr>
        <w:contextualSpacing/>
        <w:jc w:val="center"/>
        <w:rPr>
          <w:sz w:val="28"/>
          <w:szCs w:val="28"/>
        </w:rPr>
      </w:pPr>
      <w:bookmarkStart w:id="9" w:name="sub_70006"/>
      <w:r w:rsidRPr="00980426">
        <w:rPr>
          <w:sz w:val="28"/>
          <w:szCs w:val="28"/>
        </w:rPr>
        <w:t>6. Прочие условия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722D7B" w:rsidRPr="00980426" w:rsidTr="001C1D68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bookmarkEnd w:id="9"/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6.1. Споры, вытекающие из настоящего Договора, рассматриваются в суде</w:t>
            </w:r>
            <w:r>
              <w:rPr>
                <w:sz w:val="28"/>
                <w:szCs w:val="28"/>
              </w:rPr>
              <w:t xml:space="preserve"> в соответствии с законодательством Российской Федерации</w:t>
            </w:r>
            <w:r w:rsidRPr="00980426">
              <w:rPr>
                <w:sz w:val="28"/>
                <w:szCs w:val="28"/>
              </w:rPr>
              <w:t>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lastRenderedPageBreak/>
              <w:t>6.2. Настоящий Договор заключается в двух экземплярах, имеющих одинаковую юридическую силу.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>6.3. Вопросы, не урегулированные настоящим Договором, регулируются действующим законодательством.</w:t>
            </w:r>
          </w:p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80426">
              <w:rPr>
                <w:sz w:val="28"/>
                <w:szCs w:val="28"/>
              </w:rPr>
              <w:t xml:space="preserve">6.4. В случае изменения адресов и реквизитов, указанных в </w:t>
            </w:r>
            <w:hyperlink w:anchor="sub_70007" w:history="1">
              <w:r w:rsidRPr="00980426">
                <w:rPr>
                  <w:rStyle w:val="afc"/>
                  <w:color w:val="auto"/>
                  <w:sz w:val="28"/>
                  <w:szCs w:val="28"/>
                  <w:u w:val="none"/>
                </w:rPr>
                <w:t>пункте 7</w:t>
              </w:r>
            </w:hyperlink>
            <w:r w:rsidRPr="0098042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Заявитель </w:t>
            </w:r>
            <w:r w:rsidRPr="00980426">
              <w:rPr>
                <w:sz w:val="28"/>
                <w:szCs w:val="28"/>
              </w:rPr>
              <w:t>долж</w:t>
            </w:r>
            <w:r>
              <w:rPr>
                <w:sz w:val="28"/>
                <w:szCs w:val="28"/>
              </w:rPr>
              <w:t>е</w:t>
            </w:r>
            <w:r w:rsidRPr="00980426">
              <w:rPr>
                <w:sz w:val="28"/>
                <w:szCs w:val="28"/>
              </w:rPr>
              <w:t xml:space="preserve">н в течение 3 дней уведомлять об этом </w:t>
            </w:r>
            <w:r>
              <w:rPr>
                <w:sz w:val="28"/>
                <w:szCs w:val="28"/>
              </w:rPr>
              <w:t>Администрацию</w:t>
            </w:r>
            <w:r w:rsidRPr="00980426">
              <w:rPr>
                <w:sz w:val="28"/>
                <w:szCs w:val="28"/>
              </w:rPr>
              <w:t>.</w:t>
            </w:r>
          </w:p>
        </w:tc>
      </w:tr>
    </w:tbl>
    <w:p w:rsidR="00722D7B" w:rsidRPr="00980426" w:rsidRDefault="00722D7B" w:rsidP="00722D7B">
      <w:pPr>
        <w:ind w:firstLine="709"/>
        <w:contextualSpacing/>
        <w:jc w:val="both"/>
        <w:rPr>
          <w:sz w:val="28"/>
          <w:szCs w:val="28"/>
        </w:rPr>
      </w:pPr>
    </w:p>
    <w:p w:rsidR="00722D7B" w:rsidRDefault="00722D7B" w:rsidP="00C0404B">
      <w:pPr>
        <w:contextualSpacing/>
        <w:jc w:val="both"/>
        <w:rPr>
          <w:sz w:val="28"/>
          <w:szCs w:val="28"/>
        </w:rPr>
      </w:pPr>
      <w:bookmarkStart w:id="10" w:name="sub_70007"/>
      <w:r w:rsidRPr="00980426">
        <w:rPr>
          <w:sz w:val="28"/>
          <w:szCs w:val="28"/>
        </w:rPr>
        <w:t>7. Адреса и банковские реквизиты сторон</w:t>
      </w:r>
      <w:r w:rsidR="00C0404B">
        <w:rPr>
          <w:sz w:val="28"/>
          <w:szCs w:val="28"/>
        </w:rPr>
        <w:t>: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180"/>
      </w:tblGrid>
      <w:tr w:rsidR="00722D7B" w:rsidRPr="00980426" w:rsidTr="001C1D6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0404B" w:rsidRPr="00E417E1" w:rsidRDefault="00C0404B" w:rsidP="00C0404B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bookmarkStart w:id="11" w:name="sub_31400"/>
            <w:bookmarkEnd w:id="10"/>
            <w:r>
              <w:rPr>
                <w:b/>
                <w:bCs/>
                <w:sz w:val="26"/>
                <w:szCs w:val="26"/>
              </w:rPr>
              <w:t xml:space="preserve"> </w:t>
            </w:r>
          </w:p>
          <w:tbl>
            <w:tblPr>
              <w:tblW w:w="9997" w:type="dxa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4642"/>
              <w:gridCol w:w="680"/>
              <w:gridCol w:w="4675"/>
            </w:tblGrid>
            <w:tr w:rsidR="00C0404B" w:rsidRPr="00540F39" w:rsidTr="00401399">
              <w:trPr>
                <w:trHeight w:val="1290"/>
              </w:trPr>
              <w:tc>
                <w:tcPr>
                  <w:tcW w:w="4642" w:type="dxa"/>
                </w:tcPr>
                <w:bookmarkEnd w:id="11"/>
                <w:p w:rsidR="00C0404B" w:rsidRPr="00E417E1" w:rsidRDefault="00C1216D" w:rsidP="00C0404B">
                  <w:pPr>
                    <w:snapToGrid w:val="0"/>
                    <w:contextualSpacing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Администрация</w:t>
                  </w:r>
                  <w:r w:rsidR="00C0404B" w:rsidRPr="00E417E1">
                    <w:rPr>
                      <w:b/>
                      <w:sz w:val="26"/>
                      <w:szCs w:val="26"/>
                    </w:rPr>
                    <w:t>:</w:t>
                  </w:r>
                </w:p>
                <w:p w:rsidR="00C0404B" w:rsidRPr="00E417E1" w:rsidRDefault="00C0404B" w:rsidP="002B5BCE">
                  <w:pPr>
                    <w:shd w:val="clear" w:color="auto" w:fill="FFFFFF"/>
                    <w:spacing w:line="276" w:lineRule="auto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Администрация городского округа Кинель Самарской области</w:t>
                  </w:r>
                </w:p>
                <w:p w:rsidR="00C0404B" w:rsidRPr="00E417E1" w:rsidRDefault="00C0404B" w:rsidP="002B5BCE">
                  <w:pPr>
                    <w:pStyle w:val="aff6"/>
                    <w:shd w:val="clear" w:color="auto" w:fill="FFFFFF"/>
                    <w:spacing w:before="0" w:beforeAutospacing="0" w:after="0" w:afterAutospacing="0" w:line="276" w:lineRule="auto"/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446430, Самарская область, г. Кинель,</w:t>
                  </w:r>
                </w:p>
                <w:p w:rsidR="00C0404B" w:rsidRPr="00E417E1" w:rsidRDefault="00C0404B" w:rsidP="002B5BCE">
                  <w:pPr>
                    <w:pStyle w:val="aff6"/>
                    <w:shd w:val="clear" w:color="auto" w:fill="FFFFFF"/>
                    <w:spacing w:before="0" w:beforeAutospacing="0" w:after="0" w:afterAutospacing="0" w:line="276" w:lineRule="auto"/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ул. Мира, д. 42 А,</w:t>
                  </w:r>
                </w:p>
                <w:p w:rsidR="00C0404B" w:rsidRPr="00E417E1" w:rsidRDefault="00C0404B" w:rsidP="002B5BCE">
                  <w:pPr>
                    <w:pStyle w:val="19"/>
                    <w:widowControl w:val="0"/>
                    <w:spacing w:line="27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417E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УФК по Самарской области (Управление финансами Администрации </w:t>
                  </w:r>
                  <w:proofErr w:type="spellStart"/>
                  <w:r w:rsidRPr="00E417E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го</w:t>
                  </w:r>
                  <w:proofErr w:type="spellEnd"/>
                  <w:r w:rsidRPr="00E417E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Кинель л/с 02423008350 (</w:t>
                  </w:r>
                  <w:proofErr w:type="spellStart"/>
                  <w:proofErr w:type="gramStart"/>
                  <w:r w:rsidRPr="00E417E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ГорУФ,Адм.г</w:t>
                  </w:r>
                  <w:proofErr w:type="gramEnd"/>
                  <w:r w:rsidRPr="00E417E1">
                    <w:rPr>
                      <w:rFonts w:ascii="Times New Roman" w:hAnsi="Times New Roman" w:cs="Times New Roman"/>
                      <w:sz w:val="26"/>
                      <w:szCs w:val="26"/>
                    </w:rPr>
                    <w:t>.о.Кинель</w:t>
                  </w:r>
                  <w:proofErr w:type="spellEnd"/>
                  <w:r w:rsidRPr="00E417E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E417E1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Сам.обл</w:t>
                  </w:r>
                  <w:proofErr w:type="spellEnd"/>
                  <w:r w:rsidRPr="00E417E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.) л/с 606.01.021.1 </w:t>
                  </w:r>
                </w:p>
                <w:p w:rsidR="00C0404B" w:rsidRPr="00E417E1" w:rsidRDefault="00C0404B" w:rsidP="002B5BCE">
                  <w:pPr>
                    <w:pStyle w:val="19"/>
                    <w:widowControl w:val="0"/>
                    <w:spacing w:line="27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417E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ИНН 6350000657, КПП 635001001, </w:t>
                  </w:r>
                </w:p>
                <w:p w:rsidR="00C0404B" w:rsidRPr="00E417E1" w:rsidRDefault="00C0404B" w:rsidP="002B5BCE">
                  <w:pPr>
                    <w:pStyle w:val="19"/>
                    <w:widowControl w:val="0"/>
                    <w:spacing w:line="27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417E1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р/</w:t>
                  </w:r>
                  <w:proofErr w:type="spellStart"/>
                  <w:r w:rsidRPr="00E417E1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сч</w:t>
                  </w:r>
                  <w:proofErr w:type="spellEnd"/>
                  <w:r w:rsidRPr="00E417E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03231643367080004200</w:t>
                  </w:r>
                </w:p>
                <w:p w:rsidR="00C0404B" w:rsidRPr="00E417E1" w:rsidRDefault="00C0404B" w:rsidP="002B5BCE">
                  <w:pPr>
                    <w:pStyle w:val="19"/>
                    <w:widowControl w:val="0"/>
                    <w:spacing w:line="27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417E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к/</w:t>
                  </w:r>
                  <w:proofErr w:type="spellStart"/>
                  <w:r w:rsidRPr="00E417E1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сч</w:t>
                  </w:r>
                  <w:proofErr w:type="spellEnd"/>
                  <w:r w:rsidRPr="00E417E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40102810545370000036</w:t>
                  </w:r>
                </w:p>
                <w:p w:rsidR="00C0404B" w:rsidRPr="00E417E1" w:rsidRDefault="00C0404B" w:rsidP="002B5BCE">
                  <w:pPr>
                    <w:pStyle w:val="19"/>
                    <w:widowControl w:val="0"/>
                    <w:spacing w:line="27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417E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ОКЦ №2 ВВГУ Банка России//УФК по Самарской области </w:t>
                  </w:r>
                  <w:proofErr w:type="spellStart"/>
                  <w:r w:rsidRPr="00E417E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г.Самара</w:t>
                  </w:r>
                  <w:proofErr w:type="spellEnd"/>
                </w:p>
                <w:p w:rsidR="00C0404B" w:rsidRPr="00E417E1" w:rsidRDefault="00C0404B" w:rsidP="002B5BCE">
                  <w:pPr>
                    <w:pStyle w:val="aff6"/>
                    <w:shd w:val="clear" w:color="auto" w:fill="FFFFFF"/>
                    <w:spacing w:before="0" w:beforeAutospacing="0" w:after="0" w:afterAutospacing="0" w:line="276" w:lineRule="auto"/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 xml:space="preserve">БИК 013601205 ОГРН 1036301840893, </w:t>
                  </w:r>
                </w:p>
                <w:p w:rsidR="00C0404B" w:rsidRPr="00E417E1" w:rsidRDefault="00C0404B" w:rsidP="002B5BCE">
                  <w:pPr>
                    <w:pStyle w:val="aff6"/>
                    <w:shd w:val="clear" w:color="auto" w:fill="FFFFFF"/>
                    <w:spacing w:before="0" w:beforeAutospacing="0" w:after="0" w:afterAutospacing="0" w:line="276" w:lineRule="auto"/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ОКТМО 36708000</w:t>
                  </w:r>
                </w:p>
                <w:p w:rsidR="00C0404B" w:rsidRPr="00E417E1" w:rsidRDefault="00C0404B" w:rsidP="002B5BCE">
                  <w:pPr>
                    <w:shd w:val="clear" w:color="auto" w:fill="FFFFFF"/>
                    <w:spacing w:line="276" w:lineRule="auto"/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Тел/факс по вопросу оплаты: 8 (846-63)2-10-20.</w:t>
                  </w:r>
                </w:p>
                <w:p w:rsidR="00C0404B" w:rsidRPr="00E417E1" w:rsidRDefault="00C0404B" w:rsidP="002B5BCE">
                  <w:pPr>
                    <w:shd w:val="clear" w:color="auto" w:fill="FFFFFF"/>
                    <w:spacing w:line="276" w:lineRule="auto"/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  <w:p w:rsidR="00C0404B" w:rsidRPr="00E417E1" w:rsidRDefault="00C0404B" w:rsidP="002B5BCE">
                  <w:pPr>
                    <w:spacing w:line="276" w:lineRule="auto"/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Глава городского округа</w:t>
                  </w:r>
                </w:p>
                <w:p w:rsidR="00C0404B" w:rsidRPr="00E417E1" w:rsidRDefault="00C0404B" w:rsidP="002B5BCE">
                  <w:pPr>
                    <w:spacing w:line="276" w:lineRule="auto"/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  <w:p w:rsidR="00C0404B" w:rsidRPr="00E417E1" w:rsidRDefault="00C0404B" w:rsidP="002B5BCE">
                  <w:pPr>
                    <w:spacing w:line="276" w:lineRule="auto"/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________________ / В.С. Тимошенко/</w:t>
                  </w: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 xml:space="preserve">М.П. </w:t>
                  </w:r>
                </w:p>
              </w:tc>
              <w:tc>
                <w:tcPr>
                  <w:tcW w:w="680" w:type="dxa"/>
                </w:tcPr>
                <w:p w:rsidR="00C0404B" w:rsidRPr="00E417E1" w:rsidRDefault="00C0404B" w:rsidP="00C0404B">
                  <w:pPr>
                    <w:widowControl w:val="0"/>
                    <w:suppressAutoHyphens/>
                    <w:autoSpaceDE w:val="0"/>
                    <w:snapToGrid w:val="0"/>
                    <w:ind w:firstLine="709"/>
                    <w:contextualSpacing/>
                    <w:jc w:val="both"/>
                    <w:rPr>
                      <w:b/>
                      <w:bCs/>
                      <w:sz w:val="26"/>
                      <w:szCs w:val="26"/>
                      <w:lang w:eastAsia="ar-SA"/>
                    </w:rPr>
                  </w:pPr>
                </w:p>
              </w:tc>
              <w:tc>
                <w:tcPr>
                  <w:tcW w:w="4675" w:type="dxa"/>
                </w:tcPr>
                <w:p w:rsidR="00C0404B" w:rsidRPr="00E417E1" w:rsidRDefault="00C0404B" w:rsidP="00C0404B">
                  <w:pPr>
                    <w:snapToGrid w:val="0"/>
                    <w:contextualSpacing/>
                    <w:jc w:val="center"/>
                    <w:rPr>
                      <w:b/>
                      <w:sz w:val="26"/>
                      <w:szCs w:val="26"/>
                    </w:rPr>
                  </w:pPr>
                  <w:r w:rsidRPr="00E417E1">
                    <w:rPr>
                      <w:b/>
                      <w:sz w:val="26"/>
                      <w:szCs w:val="26"/>
                    </w:rPr>
                    <w:t>Подрядчик:</w:t>
                  </w: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Общество с ограниченной ответственностью «</w:t>
                  </w:r>
                  <w:proofErr w:type="spellStart"/>
                  <w:r w:rsidRPr="00E417E1">
                    <w:rPr>
                      <w:sz w:val="26"/>
                      <w:szCs w:val="26"/>
                    </w:rPr>
                    <w:t>ЛогистикаСервис</w:t>
                  </w:r>
                  <w:proofErr w:type="spellEnd"/>
                  <w:r w:rsidRPr="00E417E1">
                    <w:rPr>
                      <w:sz w:val="26"/>
                      <w:szCs w:val="26"/>
                    </w:rPr>
                    <w:t>»</w:t>
                  </w: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Юридический адрес: 446433, Самарская область, г. Кинель, ул. Пушкина, д. 100, литер А</w:t>
                  </w: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 xml:space="preserve">Почтовый адрес: 443080, </w:t>
                  </w:r>
                  <w:proofErr w:type="spellStart"/>
                  <w:r w:rsidRPr="00E417E1">
                    <w:rPr>
                      <w:sz w:val="26"/>
                      <w:szCs w:val="26"/>
                    </w:rPr>
                    <w:t>г.Самара</w:t>
                  </w:r>
                  <w:proofErr w:type="spellEnd"/>
                  <w:r w:rsidRPr="00E417E1">
                    <w:rPr>
                      <w:sz w:val="26"/>
                      <w:szCs w:val="26"/>
                    </w:rPr>
                    <w:t xml:space="preserve">, </w:t>
                  </w:r>
                  <w:proofErr w:type="spellStart"/>
                  <w:r w:rsidRPr="00E417E1">
                    <w:rPr>
                      <w:sz w:val="26"/>
                      <w:szCs w:val="26"/>
                    </w:rPr>
                    <w:t>ул.Санфировой</w:t>
                  </w:r>
                  <w:proofErr w:type="spellEnd"/>
                  <w:r w:rsidRPr="00E417E1">
                    <w:rPr>
                      <w:sz w:val="26"/>
                      <w:szCs w:val="26"/>
                    </w:rPr>
                    <w:t>, 95, корпус 2, офис 701</w:t>
                  </w: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ОГРН 1026303515061</w:t>
                  </w: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ИНН 6367032791</w:t>
                  </w: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КПП 635001001</w:t>
                  </w: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ОКПО 17502763</w:t>
                  </w: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ОКТМО 36708000</w:t>
                  </w: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Банк: АО "КОШЕЛЕВ-БАНК"</w:t>
                  </w: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р/с 40702810500000000800</w:t>
                  </w: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к/с 30101810236010000742</w:t>
                  </w: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БИК 043601742</w:t>
                  </w: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Тел. 8 (846) 224-44-45</w:t>
                  </w: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rStyle w:val="afc"/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 xml:space="preserve">Электронный адрес: </w:t>
                  </w:r>
                  <w:hyperlink r:id="rId11" w:history="1">
                    <w:r w:rsidRPr="00E417E1">
                      <w:rPr>
                        <w:rStyle w:val="afc"/>
                        <w:sz w:val="26"/>
                        <w:szCs w:val="26"/>
                      </w:rPr>
                      <w:t>logistika63@mail.ru</w:t>
                    </w:r>
                  </w:hyperlink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Директор</w:t>
                  </w: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  <w:p w:rsidR="00C0404B" w:rsidRPr="00E417E1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___________________ / В.Ю. Ардатов/</w:t>
                  </w:r>
                </w:p>
                <w:p w:rsidR="00C0404B" w:rsidRPr="00540F39" w:rsidRDefault="00C0404B" w:rsidP="00C0404B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 w:rsidRPr="00E417E1">
                    <w:rPr>
                      <w:sz w:val="26"/>
                      <w:szCs w:val="26"/>
                    </w:rPr>
                    <w:t>М.П.</w:t>
                  </w:r>
                  <w:r w:rsidRPr="00540F39">
                    <w:rPr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:rsidR="00722D7B" w:rsidRPr="00980426" w:rsidRDefault="00C0404B" w:rsidP="00C0404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C0404B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22D7B" w:rsidRPr="00980426" w:rsidTr="001C1D6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C0404B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C0404B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22D7B" w:rsidRPr="00980426" w:rsidTr="001C1D6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22D7B" w:rsidRPr="00980426" w:rsidTr="001C1D6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22D7B" w:rsidRPr="00980426" w:rsidTr="001C1D6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22D7B" w:rsidRPr="00980426" w:rsidTr="001C1D6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22D7B" w:rsidRPr="00980426" w:rsidTr="001C1D6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22D7B" w:rsidRPr="00980426" w:rsidTr="001C1D6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22D7B" w:rsidRPr="00980426" w:rsidTr="001C1D6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22D7B" w:rsidRPr="00980426" w:rsidRDefault="00722D7B" w:rsidP="001C1D68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8E4244" w:rsidRPr="00F61A88" w:rsidRDefault="00C1216D" w:rsidP="008E4244">
      <w:pPr>
        <w:jc w:val="right"/>
        <w:rPr>
          <w:color w:val="212121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</w:p>
    <w:p w:rsidR="008E4244" w:rsidRPr="00F61A88" w:rsidRDefault="008E4244" w:rsidP="008E4244">
      <w:pPr>
        <w:jc w:val="right"/>
        <w:rPr>
          <w:color w:val="212121"/>
          <w:sz w:val="21"/>
          <w:szCs w:val="21"/>
          <w:lang w:eastAsia="ru-RU"/>
        </w:rPr>
      </w:pPr>
      <w:r w:rsidRPr="00F61A88">
        <w:rPr>
          <w:color w:val="212121"/>
          <w:sz w:val="21"/>
          <w:szCs w:val="21"/>
          <w:lang w:eastAsia="ru-RU"/>
        </w:rPr>
        <w:lastRenderedPageBreak/>
        <w:t> </w:t>
      </w:r>
    </w:p>
    <w:p w:rsidR="008E4244" w:rsidRPr="00F61A88" w:rsidRDefault="008E4244" w:rsidP="008E4244">
      <w:pPr>
        <w:jc w:val="right"/>
        <w:rPr>
          <w:color w:val="212121"/>
          <w:sz w:val="21"/>
          <w:szCs w:val="21"/>
          <w:lang w:eastAsia="ru-RU"/>
        </w:rPr>
      </w:pPr>
      <w:r w:rsidRPr="00F61A88">
        <w:rPr>
          <w:color w:val="212121"/>
          <w:sz w:val="21"/>
          <w:szCs w:val="21"/>
          <w:lang w:eastAsia="ru-RU"/>
        </w:rPr>
        <w:t> </w:t>
      </w:r>
    </w:p>
    <w:p w:rsidR="002F19E6" w:rsidRDefault="005F62E9" w:rsidP="002F19E6">
      <w:pPr>
        <w:contextualSpacing/>
        <w:jc w:val="center"/>
      </w:pPr>
      <w:r>
        <w:rPr>
          <w:color w:val="212121"/>
          <w:sz w:val="21"/>
          <w:szCs w:val="21"/>
          <w:lang w:eastAsia="ru-RU"/>
        </w:rPr>
        <w:t xml:space="preserve"> </w:t>
      </w:r>
      <w:r w:rsidR="00916A54">
        <w:rPr>
          <w:sz w:val="28"/>
          <w:szCs w:val="28"/>
        </w:rPr>
        <w:t xml:space="preserve"> </w:t>
      </w:r>
    </w:p>
    <w:sectPr w:rsidR="002F19E6" w:rsidSect="004A73DE">
      <w:pgSz w:w="11905" w:h="16837"/>
      <w:pgMar w:top="1134" w:right="1418" w:bottom="1134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1;Times New Roman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757C1"/>
    <w:multiLevelType w:val="multilevel"/>
    <w:tmpl w:val="7F241C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E35674"/>
    <w:multiLevelType w:val="multilevel"/>
    <w:tmpl w:val="2D2EB98C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BC4110"/>
    <w:multiLevelType w:val="multilevel"/>
    <w:tmpl w:val="A2CCF6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7A0051"/>
    <w:multiLevelType w:val="multilevel"/>
    <w:tmpl w:val="9B7A3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B20C24"/>
    <w:multiLevelType w:val="multilevel"/>
    <w:tmpl w:val="F9861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1310BBF"/>
    <w:multiLevelType w:val="multilevel"/>
    <w:tmpl w:val="C2AAAB02"/>
    <w:lvl w:ilvl="0">
      <w:start w:val="1"/>
      <w:numFmt w:val="upperRoman"/>
      <w:lvlText w:val="%1."/>
      <w:lvlJc w:val="left"/>
      <w:pPr>
        <w:ind w:left="5824" w:hanging="720"/>
      </w:pPr>
    </w:lvl>
    <w:lvl w:ilvl="1">
      <w:start w:val="1"/>
      <w:numFmt w:val="decimal"/>
      <w:lvlText w:val="%1.%2"/>
      <w:lvlJc w:val="left"/>
      <w:pPr>
        <w:ind w:left="6476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6618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6760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6902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7254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73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7898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color w:val="000000"/>
      </w:rPr>
    </w:lvl>
  </w:abstractNum>
  <w:abstractNum w:abstractNumId="6" w15:restartNumberingAfterBreak="0">
    <w:nsid w:val="5D5259CA"/>
    <w:multiLevelType w:val="hybridMultilevel"/>
    <w:tmpl w:val="A7501DA6"/>
    <w:lvl w:ilvl="0" w:tplc="766C737A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D1B24"/>
    <w:multiLevelType w:val="multilevel"/>
    <w:tmpl w:val="F7B8C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BC517C6"/>
    <w:multiLevelType w:val="multilevel"/>
    <w:tmpl w:val="54FA7F2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2705" w:hanging="720"/>
      </w:pPr>
      <w:rPr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FBF"/>
    <w:rsid w:val="00002B47"/>
    <w:rsid w:val="00007DF3"/>
    <w:rsid w:val="000140E6"/>
    <w:rsid w:val="0001751A"/>
    <w:rsid w:val="00020946"/>
    <w:rsid w:val="00021587"/>
    <w:rsid w:val="00065182"/>
    <w:rsid w:val="00066B35"/>
    <w:rsid w:val="00070B5D"/>
    <w:rsid w:val="000A280B"/>
    <w:rsid w:val="000A2DF5"/>
    <w:rsid w:val="000B153C"/>
    <w:rsid w:val="000B7C43"/>
    <w:rsid w:val="000C4840"/>
    <w:rsid w:val="000C4AD4"/>
    <w:rsid w:val="000D0F26"/>
    <w:rsid w:val="000E017B"/>
    <w:rsid w:val="000E134A"/>
    <w:rsid w:val="000E1B14"/>
    <w:rsid w:val="000E1C2C"/>
    <w:rsid w:val="000E3F3B"/>
    <w:rsid w:val="000E4555"/>
    <w:rsid w:val="000E6618"/>
    <w:rsid w:val="000F3DF2"/>
    <w:rsid w:val="00101CBD"/>
    <w:rsid w:val="00106C9F"/>
    <w:rsid w:val="00116B0B"/>
    <w:rsid w:val="0012402A"/>
    <w:rsid w:val="00126C94"/>
    <w:rsid w:val="00157248"/>
    <w:rsid w:val="00161E9B"/>
    <w:rsid w:val="001620E3"/>
    <w:rsid w:val="00167687"/>
    <w:rsid w:val="00176910"/>
    <w:rsid w:val="001778B4"/>
    <w:rsid w:val="00177CFE"/>
    <w:rsid w:val="00190F39"/>
    <w:rsid w:val="0019175E"/>
    <w:rsid w:val="0019333B"/>
    <w:rsid w:val="001945A6"/>
    <w:rsid w:val="001A03AF"/>
    <w:rsid w:val="001B4B1C"/>
    <w:rsid w:val="001B5494"/>
    <w:rsid w:val="001B6290"/>
    <w:rsid w:val="001C02FD"/>
    <w:rsid w:val="001E0929"/>
    <w:rsid w:val="001E31BD"/>
    <w:rsid w:val="001F19B8"/>
    <w:rsid w:val="00202D0D"/>
    <w:rsid w:val="00210A45"/>
    <w:rsid w:val="00210C03"/>
    <w:rsid w:val="00211BA8"/>
    <w:rsid w:val="00212517"/>
    <w:rsid w:val="002159C9"/>
    <w:rsid w:val="00216471"/>
    <w:rsid w:val="002174B0"/>
    <w:rsid w:val="00220A09"/>
    <w:rsid w:val="00222AB9"/>
    <w:rsid w:val="002333F6"/>
    <w:rsid w:val="00234F84"/>
    <w:rsid w:val="00237C78"/>
    <w:rsid w:val="00246EC3"/>
    <w:rsid w:val="00252C8E"/>
    <w:rsid w:val="00255C48"/>
    <w:rsid w:val="00255FAC"/>
    <w:rsid w:val="002603B5"/>
    <w:rsid w:val="0026796B"/>
    <w:rsid w:val="00271A33"/>
    <w:rsid w:val="00275045"/>
    <w:rsid w:val="00282F1F"/>
    <w:rsid w:val="002867AB"/>
    <w:rsid w:val="00293C1F"/>
    <w:rsid w:val="00296B51"/>
    <w:rsid w:val="002A175A"/>
    <w:rsid w:val="002A2774"/>
    <w:rsid w:val="002A3836"/>
    <w:rsid w:val="002A43D2"/>
    <w:rsid w:val="002A6A56"/>
    <w:rsid w:val="002B32BC"/>
    <w:rsid w:val="002B5BCE"/>
    <w:rsid w:val="002B655D"/>
    <w:rsid w:val="002B6713"/>
    <w:rsid w:val="002B73CE"/>
    <w:rsid w:val="002C1594"/>
    <w:rsid w:val="002C32E9"/>
    <w:rsid w:val="002C6CC7"/>
    <w:rsid w:val="002C74EA"/>
    <w:rsid w:val="002E40CE"/>
    <w:rsid w:val="002E6010"/>
    <w:rsid w:val="002F19E6"/>
    <w:rsid w:val="00307F9F"/>
    <w:rsid w:val="00312A54"/>
    <w:rsid w:val="00316369"/>
    <w:rsid w:val="00322C4D"/>
    <w:rsid w:val="003366EA"/>
    <w:rsid w:val="00336F11"/>
    <w:rsid w:val="00337036"/>
    <w:rsid w:val="0034313D"/>
    <w:rsid w:val="0034498A"/>
    <w:rsid w:val="00353A8E"/>
    <w:rsid w:val="00353BC7"/>
    <w:rsid w:val="0036439C"/>
    <w:rsid w:val="00384644"/>
    <w:rsid w:val="00384874"/>
    <w:rsid w:val="003A444C"/>
    <w:rsid w:val="003A59BB"/>
    <w:rsid w:val="003A64C0"/>
    <w:rsid w:val="003B5C8F"/>
    <w:rsid w:val="003C425A"/>
    <w:rsid w:val="003D0C39"/>
    <w:rsid w:val="003E2C07"/>
    <w:rsid w:val="003E2F6A"/>
    <w:rsid w:val="003E65C9"/>
    <w:rsid w:val="003E680C"/>
    <w:rsid w:val="003F16FD"/>
    <w:rsid w:val="00403376"/>
    <w:rsid w:val="00404BF0"/>
    <w:rsid w:val="004058A0"/>
    <w:rsid w:val="00407692"/>
    <w:rsid w:val="00413CB0"/>
    <w:rsid w:val="00414AFA"/>
    <w:rsid w:val="00435D27"/>
    <w:rsid w:val="0044012B"/>
    <w:rsid w:val="00442C0F"/>
    <w:rsid w:val="00453BC5"/>
    <w:rsid w:val="00455C59"/>
    <w:rsid w:val="0046155B"/>
    <w:rsid w:val="0047041A"/>
    <w:rsid w:val="0047204A"/>
    <w:rsid w:val="00472D27"/>
    <w:rsid w:val="00473B24"/>
    <w:rsid w:val="00473C3A"/>
    <w:rsid w:val="00477B88"/>
    <w:rsid w:val="00482D58"/>
    <w:rsid w:val="00483BEA"/>
    <w:rsid w:val="00484C0E"/>
    <w:rsid w:val="00494588"/>
    <w:rsid w:val="00497FBF"/>
    <w:rsid w:val="004A0192"/>
    <w:rsid w:val="004A2B27"/>
    <w:rsid w:val="004A73DE"/>
    <w:rsid w:val="004B1DE4"/>
    <w:rsid w:val="004B4CA7"/>
    <w:rsid w:val="004B5231"/>
    <w:rsid w:val="004B5EFB"/>
    <w:rsid w:val="004C5DC4"/>
    <w:rsid w:val="004D37FA"/>
    <w:rsid w:val="004D3AB1"/>
    <w:rsid w:val="004D61FE"/>
    <w:rsid w:val="004D68EB"/>
    <w:rsid w:val="004F0B8B"/>
    <w:rsid w:val="004F257E"/>
    <w:rsid w:val="004F489C"/>
    <w:rsid w:val="004F7050"/>
    <w:rsid w:val="004F7DBF"/>
    <w:rsid w:val="00503ECE"/>
    <w:rsid w:val="005066A8"/>
    <w:rsid w:val="005141B0"/>
    <w:rsid w:val="0052743E"/>
    <w:rsid w:val="005337D5"/>
    <w:rsid w:val="00540411"/>
    <w:rsid w:val="00554433"/>
    <w:rsid w:val="00554AC4"/>
    <w:rsid w:val="00567A0E"/>
    <w:rsid w:val="005706A1"/>
    <w:rsid w:val="00572A5A"/>
    <w:rsid w:val="00576591"/>
    <w:rsid w:val="00590D9C"/>
    <w:rsid w:val="00591287"/>
    <w:rsid w:val="0059192B"/>
    <w:rsid w:val="00594CDD"/>
    <w:rsid w:val="005A03B4"/>
    <w:rsid w:val="005A11E6"/>
    <w:rsid w:val="005A3039"/>
    <w:rsid w:val="005A41CD"/>
    <w:rsid w:val="005B25AC"/>
    <w:rsid w:val="005B793E"/>
    <w:rsid w:val="005D727A"/>
    <w:rsid w:val="005E3117"/>
    <w:rsid w:val="005E4960"/>
    <w:rsid w:val="005E6515"/>
    <w:rsid w:val="005E7DE7"/>
    <w:rsid w:val="005F0E25"/>
    <w:rsid w:val="005F3891"/>
    <w:rsid w:val="005F62E9"/>
    <w:rsid w:val="0060059C"/>
    <w:rsid w:val="006025CE"/>
    <w:rsid w:val="00607856"/>
    <w:rsid w:val="00613343"/>
    <w:rsid w:val="00616849"/>
    <w:rsid w:val="006175CA"/>
    <w:rsid w:val="00617BCF"/>
    <w:rsid w:val="00623ECD"/>
    <w:rsid w:val="006243C3"/>
    <w:rsid w:val="006348FE"/>
    <w:rsid w:val="00641C1D"/>
    <w:rsid w:val="00645333"/>
    <w:rsid w:val="00650952"/>
    <w:rsid w:val="0065526C"/>
    <w:rsid w:val="006566CC"/>
    <w:rsid w:val="00657803"/>
    <w:rsid w:val="00657F77"/>
    <w:rsid w:val="00670EB6"/>
    <w:rsid w:val="00692B81"/>
    <w:rsid w:val="00695C20"/>
    <w:rsid w:val="00696425"/>
    <w:rsid w:val="006B04FC"/>
    <w:rsid w:val="006B1C8D"/>
    <w:rsid w:val="006C0348"/>
    <w:rsid w:val="006D57C1"/>
    <w:rsid w:val="006E0E55"/>
    <w:rsid w:val="006E1DDF"/>
    <w:rsid w:val="006F1CB6"/>
    <w:rsid w:val="006F25FA"/>
    <w:rsid w:val="006F474F"/>
    <w:rsid w:val="006F6FB1"/>
    <w:rsid w:val="00711BB0"/>
    <w:rsid w:val="00714AF8"/>
    <w:rsid w:val="00716639"/>
    <w:rsid w:val="00722D7B"/>
    <w:rsid w:val="00745D3A"/>
    <w:rsid w:val="00746934"/>
    <w:rsid w:val="007539AE"/>
    <w:rsid w:val="00755015"/>
    <w:rsid w:val="00756BC5"/>
    <w:rsid w:val="00757983"/>
    <w:rsid w:val="00757FCA"/>
    <w:rsid w:val="0076115A"/>
    <w:rsid w:val="0076578D"/>
    <w:rsid w:val="00777EF8"/>
    <w:rsid w:val="0078214E"/>
    <w:rsid w:val="00786896"/>
    <w:rsid w:val="00786AC2"/>
    <w:rsid w:val="007900B7"/>
    <w:rsid w:val="00794C09"/>
    <w:rsid w:val="007A2B26"/>
    <w:rsid w:val="007A5347"/>
    <w:rsid w:val="007A7EC4"/>
    <w:rsid w:val="007B0FB0"/>
    <w:rsid w:val="007B603C"/>
    <w:rsid w:val="007C44E7"/>
    <w:rsid w:val="007C697C"/>
    <w:rsid w:val="007D0E8D"/>
    <w:rsid w:val="007D3AE0"/>
    <w:rsid w:val="007D56D5"/>
    <w:rsid w:val="007E1B74"/>
    <w:rsid w:val="007E530F"/>
    <w:rsid w:val="007F005B"/>
    <w:rsid w:val="007F3E59"/>
    <w:rsid w:val="007F5A06"/>
    <w:rsid w:val="007F707A"/>
    <w:rsid w:val="00802B49"/>
    <w:rsid w:val="00815287"/>
    <w:rsid w:val="00815DB0"/>
    <w:rsid w:val="00816FC4"/>
    <w:rsid w:val="00824615"/>
    <w:rsid w:val="00826740"/>
    <w:rsid w:val="008272C3"/>
    <w:rsid w:val="00827FDF"/>
    <w:rsid w:val="00835A64"/>
    <w:rsid w:val="00840430"/>
    <w:rsid w:val="00841B4A"/>
    <w:rsid w:val="00842391"/>
    <w:rsid w:val="00843AA6"/>
    <w:rsid w:val="008451EB"/>
    <w:rsid w:val="0085358B"/>
    <w:rsid w:val="00861019"/>
    <w:rsid w:val="00873001"/>
    <w:rsid w:val="0087302C"/>
    <w:rsid w:val="008773AF"/>
    <w:rsid w:val="00880179"/>
    <w:rsid w:val="00880AF9"/>
    <w:rsid w:val="00891A90"/>
    <w:rsid w:val="008941CC"/>
    <w:rsid w:val="008A198B"/>
    <w:rsid w:val="008A4B52"/>
    <w:rsid w:val="008B1749"/>
    <w:rsid w:val="008B2348"/>
    <w:rsid w:val="008B3BF3"/>
    <w:rsid w:val="008B49CF"/>
    <w:rsid w:val="008C03BD"/>
    <w:rsid w:val="008C66A9"/>
    <w:rsid w:val="008C744C"/>
    <w:rsid w:val="008D391D"/>
    <w:rsid w:val="008D5090"/>
    <w:rsid w:val="008D55F9"/>
    <w:rsid w:val="008D5F13"/>
    <w:rsid w:val="008E3523"/>
    <w:rsid w:val="008E4244"/>
    <w:rsid w:val="008E4CA8"/>
    <w:rsid w:val="008E6C72"/>
    <w:rsid w:val="008E7D17"/>
    <w:rsid w:val="008E7DFD"/>
    <w:rsid w:val="008F057F"/>
    <w:rsid w:val="008F260A"/>
    <w:rsid w:val="008F7B3D"/>
    <w:rsid w:val="00901467"/>
    <w:rsid w:val="009130A7"/>
    <w:rsid w:val="009142AC"/>
    <w:rsid w:val="009144A5"/>
    <w:rsid w:val="00916A54"/>
    <w:rsid w:val="00927F80"/>
    <w:rsid w:val="00930F86"/>
    <w:rsid w:val="00934B54"/>
    <w:rsid w:val="00937D02"/>
    <w:rsid w:val="009400AD"/>
    <w:rsid w:val="00944347"/>
    <w:rsid w:val="0094649E"/>
    <w:rsid w:val="00947669"/>
    <w:rsid w:val="009478C3"/>
    <w:rsid w:val="0095106F"/>
    <w:rsid w:val="00963CA0"/>
    <w:rsid w:val="00977C07"/>
    <w:rsid w:val="00980426"/>
    <w:rsid w:val="00983071"/>
    <w:rsid w:val="00983699"/>
    <w:rsid w:val="00985A32"/>
    <w:rsid w:val="00987865"/>
    <w:rsid w:val="00992BFD"/>
    <w:rsid w:val="009A07CB"/>
    <w:rsid w:val="009A1730"/>
    <w:rsid w:val="009B4274"/>
    <w:rsid w:val="009C0251"/>
    <w:rsid w:val="009C47BF"/>
    <w:rsid w:val="009C4B55"/>
    <w:rsid w:val="009C6B3A"/>
    <w:rsid w:val="009D11D9"/>
    <w:rsid w:val="009E2387"/>
    <w:rsid w:val="009F2B9B"/>
    <w:rsid w:val="00A01890"/>
    <w:rsid w:val="00A01997"/>
    <w:rsid w:val="00A041CB"/>
    <w:rsid w:val="00A04291"/>
    <w:rsid w:val="00A11FFC"/>
    <w:rsid w:val="00A12CC1"/>
    <w:rsid w:val="00A17143"/>
    <w:rsid w:val="00A32420"/>
    <w:rsid w:val="00A34311"/>
    <w:rsid w:val="00A3446C"/>
    <w:rsid w:val="00A351B1"/>
    <w:rsid w:val="00A35D89"/>
    <w:rsid w:val="00A361E1"/>
    <w:rsid w:val="00A379EA"/>
    <w:rsid w:val="00A40A75"/>
    <w:rsid w:val="00A452B3"/>
    <w:rsid w:val="00A62A23"/>
    <w:rsid w:val="00A638E3"/>
    <w:rsid w:val="00A66E71"/>
    <w:rsid w:val="00A673F8"/>
    <w:rsid w:val="00A7493C"/>
    <w:rsid w:val="00A769D1"/>
    <w:rsid w:val="00A853F5"/>
    <w:rsid w:val="00A93B2C"/>
    <w:rsid w:val="00A97FD4"/>
    <w:rsid w:val="00AA0F2C"/>
    <w:rsid w:val="00AA2323"/>
    <w:rsid w:val="00AB043B"/>
    <w:rsid w:val="00AB2874"/>
    <w:rsid w:val="00AB2A9F"/>
    <w:rsid w:val="00AB4BEA"/>
    <w:rsid w:val="00AB598B"/>
    <w:rsid w:val="00AC4645"/>
    <w:rsid w:val="00AE5F11"/>
    <w:rsid w:val="00AE6751"/>
    <w:rsid w:val="00AF2072"/>
    <w:rsid w:val="00AF3C51"/>
    <w:rsid w:val="00AF40CB"/>
    <w:rsid w:val="00B00044"/>
    <w:rsid w:val="00B06413"/>
    <w:rsid w:val="00B177BB"/>
    <w:rsid w:val="00B17819"/>
    <w:rsid w:val="00B258DA"/>
    <w:rsid w:val="00B31B37"/>
    <w:rsid w:val="00B3419C"/>
    <w:rsid w:val="00B41912"/>
    <w:rsid w:val="00B547E2"/>
    <w:rsid w:val="00B66E33"/>
    <w:rsid w:val="00B7116F"/>
    <w:rsid w:val="00B8415B"/>
    <w:rsid w:val="00B85B81"/>
    <w:rsid w:val="00B916F2"/>
    <w:rsid w:val="00B92FA5"/>
    <w:rsid w:val="00BA01E0"/>
    <w:rsid w:val="00BA0890"/>
    <w:rsid w:val="00BA4AE2"/>
    <w:rsid w:val="00BA6490"/>
    <w:rsid w:val="00BB2BC7"/>
    <w:rsid w:val="00BB3584"/>
    <w:rsid w:val="00BB6B33"/>
    <w:rsid w:val="00BC0C6E"/>
    <w:rsid w:val="00BC124C"/>
    <w:rsid w:val="00BD15DE"/>
    <w:rsid w:val="00BD50C1"/>
    <w:rsid w:val="00BD50C6"/>
    <w:rsid w:val="00BE1990"/>
    <w:rsid w:val="00BE3604"/>
    <w:rsid w:val="00BF0573"/>
    <w:rsid w:val="00BF097F"/>
    <w:rsid w:val="00BF5421"/>
    <w:rsid w:val="00BF6A36"/>
    <w:rsid w:val="00BF768D"/>
    <w:rsid w:val="00C0404B"/>
    <w:rsid w:val="00C0596F"/>
    <w:rsid w:val="00C1216D"/>
    <w:rsid w:val="00C20AA3"/>
    <w:rsid w:val="00C210F0"/>
    <w:rsid w:val="00C21231"/>
    <w:rsid w:val="00C2251D"/>
    <w:rsid w:val="00C24B48"/>
    <w:rsid w:val="00C316C8"/>
    <w:rsid w:val="00C40D15"/>
    <w:rsid w:val="00C42D07"/>
    <w:rsid w:val="00C43BC3"/>
    <w:rsid w:val="00C465B4"/>
    <w:rsid w:val="00C46B36"/>
    <w:rsid w:val="00C50755"/>
    <w:rsid w:val="00C55FA4"/>
    <w:rsid w:val="00C623C8"/>
    <w:rsid w:val="00C63CEB"/>
    <w:rsid w:val="00C6541E"/>
    <w:rsid w:val="00C66E5D"/>
    <w:rsid w:val="00C71D80"/>
    <w:rsid w:val="00C74F89"/>
    <w:rsid w:val="00C87526"/>
    <w:rsid w:val="00CA118A"/>
    <w:rsid w:val="00CA1206"/>
    <w:rsid w:val="00CB4954"/>
    <w:rsid w:val="00CB7F2C"/>
    <w:rsid w:val="00CC0054"/>
    <w:rsid w:val="00CC4437"/>
    <w:rsid w:val="00CD1CFA"/>
    <w:rsid w:val="00CD605A"/>
    <w:rsid w:val="00CD6461"/>
    <w:rsid w:val="00CE52F1"/>
    <w:rsid w:val="00CE5E45"/>
    <w:rsid w:val="00CF732E"/>
    <w:rsid w:val="00D10CC0"/>
    <w:rsid w:val="00D146C6"/>
    <w:rsid w:val="00D204B2"/>
    <w:rsid w:val="00D256A3"/>
    <w:rsid w:val="00D26711"/>
    <w:rsid w:val="00D304C1"/>
    <w:rsid w:val="00D32395"/>
    <w:rsid w:val="00D32CE5"/>
    <w:rsid w:val="00D41373"/>
    <w:rsid w:val="00D42A77"/>
    <w:rsid w:val="00D4473D"/>
    <w:rsid w:val="00D53D7A"/>
    <w:rsid w:val="00D56E85"/>
    <w:rsid w:val="00D638E6"/>
    <w:rsid w:val="00D64474"/>
    <w:rsid w:val="00D734FC"/>
    <w:rsid w:val="00D80575"/>
    <w:rsid w:val="00D8131C"/>
    <w:rsid w:val="00D820A7"/>
    <w:rsid w:val="00DA06DB"/>
    <w:rsid w:val="00DA145E"/>
    <w:rsid w:val="00DA155D"/>
    <w:rsid w:val="00DA3390"/>
    <w:rsid w:val="00DA3562"/>
    <w:rsid w:val="00DB3B6A"/>
    <w:rsid w:val="00DC58ED"/>
    <w:rsid w:val="00DC7368"/>
    <w:rsid w:val="00DC7CB8"/>
    <w:rsid w:val="00DD016D"/>
    <w:rsid w:val="00DD02E9"/>
    <w:rsid w:val="00DD1A4D"/>
    <w:rsid w:val="00DD52B3"/>
    <w:rsid w:val="00DF7634"/>
    <w:rsid w:val="00E04706"/>
    <w:rsid w:val="00E1342D"/>
    <w:rsid w:val="00E13F2B"/>
    <w:rsid w:val="00E164DE"/>
    <w:rsid w:val="00E22429"/>
    <w:rsid w:val="00E22A22"/>
    <w:rsid w:val="00E35B35"/>
    <w:rsid w:val="00E478D9"/>
    <w:rsid w:val="00E47C8A"/>
    <w:rsid w:val="00E52959"/>
    <w:rsid w:val="00E54BDC"/>
    <w:rsid w:val="00E61793"/>
    <w:rsid w:val="00E730CE"/>
    <w:rsid w:val="00E802F6"/>
    <w:rsid w:val="00E813D7"/>
    <w:rsid w:val="00E82E53"/>
    <w:rsid w:val="00E83DFE"/>
    <w:rsid w:val="00E87120"/>
    <w:rsid w:val="00E97CBF"/>
    <w:rsid w:val="00EA1FCE"/>
    <w:rsid w:val="00EA2AC7"/>
    <w:rsid w:val="00EA4AD1"/>
    <w:rsid w:val="00EB51DC"/>
    <w:rsid w:val="00EC2E15"/>
    <w:rsid w:val="00ED11B0"/>
    <w:rsid w:val="00ED2991"/>
    <w:rsid w:val="00ED5D53"/>
    <w:rsid w:val="00ED79A5"/>
    <w:rsid w:val="00EE2988"/>
    <w:rsid w:val="00EE53A1"/>
    <w:rsid w:val="00EF60F8"/>
    <w:rsid w:val="00F008BF"/>
    <w:rsid w:val="00F0196F"/>
    <w:rsid w:val="00F1518B"/>
    <w:rsid w:val="00F16DF6"/>
    <w:rsid w:val="00F177F3"/>
    <w:rsid w:val="00F3234A"/>
    <w:rsid w:val="00F35916"/>
    <w:rsid w:val="00F375F9"/>
    <w:rsid w:val="00F41AE3"/>
    <w:rsid w:val="00F431E7"/>
    <w:rsid w:val="00F51D38"/>
    <w:rsid w:val="00F54738"/>
    <w:rsid w:val="00F556A3"/>
    <w:rsid w:val="00F76F91"/>
    <w:rsid w:val="00F77BAE"/>
    <w:rsid w:val="00F816CF"/>
    <w:rsid w:val="00F90249"/>
    <w:rsid w:val="00FA0821"/>
    <w:rsid w:val="00FA1C18"/>
    <w:rsid w:val="00FA5D09"/>
    <w:rsid w:val="00FB1EEC"/>
    <w:rsid w:val="00FB30AD"/>
    <w:rsid w:val="00FB7EB6"/>
    <w:rsid w:val="00FC5A41"/>
    <w:rsid w:val="00FC7CA2"/>
    <w:rsid w:val="00FC7ED5"/>
    <w:rsid w:val="00FD2DB0"/>
    <w:rsid w:val="00FD4681"/>
    <w:rsid w:val="00FE2A65"/>
    <w:rsid w:val="00FE64EA"/>
    <w:rsid w:val="00FE7294"/>
    <w:rsid w:val="00FF1EBF"/>
    <w:rsid w:val="00FF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737FD"/>
  <w15:docId w15:val="{B468384A-B7FF-4201-A7A8-D48E5F72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FBF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F3E5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eastAsia="DejaVu Sans" w:cs="DejaVu Sans"/>
      <w:b/>
      <w:bCs/>
      <w:kern w:val="2"/>
      <w:sz w:val="48"/>
      <w:szCs w:val="48"/>
      <w:lang w:val="en-US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3"/>
    <w:qFormat/>
    <w:rsid w:val="00497FBF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customStyle="1" w:styleId="WW8Num1z0">
    <w:name w:val="WW8Num1z0"/>
    <w:qFormat/>
    <w:rsid w:val="00497FBF"/>
  </w:style>
  <w:style w:type="character" w:customStyle="1" w:styleId="WW8Num1z1">
    <w:name w:val="WW8Num1z1"/>
    <w:qFormat/>
    <w:rsid w:val="00497FBF"/>
  </w:style>
  <w:style w:type="character" w:customStyle="1" w:styleId="WW8Num1z2">
    <w:name w:val="WW8Num1z2"/>
    <w:qFormat/>
    <w:rsid w:val="00497FBF"/>
  </w:style>
  <w:style w:type="character" w:customStyle="1" w:styleId="WW8Num1z3">
    <w:name w:val="WW8Num1z3"/>
    <w:qFormat/>
    <w:rsid w:val="00497FBF"/>
  </w:style>
  <w:style w:type="character" w:customStyle="1" w:styleId="WW8Num1z4">
    <w:name w:val="WW8Num1z4"/>
    <w:qFormat/>
    <w:rsid w:val="00497FBF"/>
  </w:style>
  <w:style w:type="character" w:customStyle="1" w:styleId="WW8Num1z5">
    <w:name w:val="WW8Num1z5"/>
    <w:qFormat/>
    <w:rsid w:val="00497FBF"/>
  </w:style>
  <w:style w:type="character" w:customStyle="1" w:styleId="WW8Num1z6">
    <w:name w:val="WW8Num1z6"/>
    <w:qFormat/>
    <w:rsid w:val="00497FBF"/>
  </w:style>
  <w:style w:type="character" w:customStyle="1" w:styleId="WW8Num1z7">
    <w:name w:val="WW8Num1z7"/>
    <w:qFormat/>
    <w:rsid w:val="00497FBF"/>
  </w:style>
  <w:style w:type="character" w:customStyle="1" w:styleId="WW8Num1z8">
    <w:name w:val="WW8Num1z8"/>
    <w:qFormat/>
    <w:rsid w:val="00497FBF"/>
  </w:style>
  <w:style w:type="character" w:customStyle="1" w:styleId="WW8Num2z0">
    <w:name w:val="WW8Num2z0"/>
    <w:qFormat/>
    <w:rsid w:val="00497FBF"/>
  </w:style>
  <w:style w:type="character" w:customStyle="1" w:styleId="WW8Num3z0">
    <w:name w:val="WW8Num3z0"/>
    <w:qFormat/>
    <w:rsid w:val="00497FBF"/>
  </w:style>
  <w:style w:type="character" w:customStyle="1" w:styleId="WW8Num3z1">
    <w:name w:val="WW8Num3z1"/>
    <w:qFormat/>
    <w:rsid w:val="00497FBF"/>
  </w:style>
  <w:style w:type="character" w:customStyle="1" w:styleId="WW8Num3z2">
    <w:name w:val="WW8Num3z2"/>
    <w:qFormat/>
    <w:rsid w:val="00497FBF"/>
  </w:style>
  <w:style w:type="character" w:customStyle="1" w:styleId="WW8Num3z3">
    <w:name w:val="WW8Num3z3"/>
    <w:qFormat/>
    <w:rsid w:val="00497FBF"/>
  </w:style>
  <w:style w:type="character" w:customStyle="1" w:styleId="WW8Num3z4">
    <w:name w:val="WW8Num3z4"/>
    <w:qFormat/>
    <w:rsid w:val="00497FBF"/>
  </w:style>
  <w:style w:type="character" w:customStyle="1" w:styleId="WW8Num3z5">
    <w:name w:val="WW8Num3z5"/>
    <w:qFormat/>
    <w:rsid w:val="00497FBF"/>
  </w:style>
  <w:style w:type="character" w:customStyle="1" w:styleId="WW8Num3z6">
    <w:name w:val="WW8Num3z6"/>
    <w:qFormat/>
    <w:rsid w:val="00497FBF"/>
  </w:style>
  <w:style w:type="character" w:customStyle="1" w:styleId="WW8Num3z7">
    <w:name w:val="WW8Num3z7"/>
    <w:qFormat/>
    <w:rsid w:val="00497FBF"/>
  </w:style>
  <w:style w:type="character" w:customStyle="1" w:styleId="WW8Num3z8">
    <w:name w:val="WW8Num3z8"/>
    <w:qFormat/>
    <w:rsid w:val="00497FBF"/>
  </w:style>
  <w:style w:type="character" w:customStyle="1" w:styleId="WW8Num4z0">
    <w:name w:val="WW8Num4z0"/>
    <w:qFormat/>
    <w:rsid w:val="00497FBF"/>
  </w:style>
  <w:style w:type="character" w:customStyle="1" w:styleId="WW8Num4z1">
    <w:name w:val="WW8Num4z1"/>
    <w:qFormat/>
    <w:rsid w:val="00497FBF"/>
  </w:style>
  <w:style w:type="character" w:customStyle="1" w:styleId="WW8Num4z2">
    <w:name w:val="WW8Num4z2"/>
    <w:qFormat/>
    <w:rsid w:val="00497FBF"/>
    <w:rPr>
      <w:b w:val="0"/>
    </w:rPr>
  </w:style>
  <w:style w:type="character" w:customStyle="1" w:styleId="WW8Num4z3">
    <w:name w:val="WW8Num4z3"/>
    <w:qFormat/>
    <w:rsid w:val="00497FBF"/>
  </w:style>
  <w:style w:type="character" w:customStyle="1" w:styleId="WW8Num4z4">
    <w:name w:val="WW8Num4z4"/>
    <w:qFormat/>
    <w:rsid w:val="00497FBF"/>
  </w:style>
  <w:style w:type="character" w:customStyle="1" w:styleId="WW8Num4z5">
    <w:name w:val="WW8Num4z5"/>
    <w:qFormat/>
    <w:rsid w:val="00497FBF"/>
  </w:style>
  <w:style w:type="character" w:customStyle="1" w:styleId="WW8Num4z6">
    <w:name w:val="WW8Num4z6"/>
    <w:qFormat/>
    <w:rsid w:val="00497FBF"/>
  </w:style>
  <w:style w:type="character" w:customStyle="1" w:styleId="WW8Num4z7">
    <w:name w:val="WW8Num4z7"/>
    <w:qFormat/>
    <w:rsid w:val="00497FBF"/>
  </w:style>
  <w:style w:type="character" w:customStyle="1" w:styleId="WW8Num4z8">
    <w:name w:val="WW8Num4z8"/>
    <w:qFormat/>
    <w:rsid w:val="00497FBF"/>
  </w:style>
  <w:style w:type="character" w:customStyle="1" w:styleId="WW8Num5z0">
    <w:name w:val="WW8Num5z0"/>
    <w:qFormat/>
    <w:rsid w:val="00497FBF"/>
  </w:style>
  <w:style w:type="character" w:customStyle="1" w:styleId="WW8Num6z0">
    <w:name w:val="WW8Num6z0"/>
    <w:qFormat/>
    <w:rsid w:val="00497FBF"/>
  </w:style>
  <w:style w:type="character" w:customStyle="1" w:styleId="WW8Num6z1">
    <w:name w:val="WW8Num6z1"/>
    <w:qFormat/>
    <w:rsid w:val="00497FBF"/>
  </w:style>
  <w:style w:type="character" w:customStyle="1" w:styleId="WW8Num6z2">
    <w:name w:val="WW8Num6z2"/>
    <w:qFormat/>
    <w:rsid w:val="00497FBF"/>
  </w:style>
  <w:style w:type="character" w:customStyle="1" w:styleId="WW8Num6z3">
    <w:name w:val="WW8Num6z3"/>
    <w:qFormat/>
    <w:rsid w:val="00497FBF"/>
  </w:style>
  <w:style w:type="character" w:customStyle="1" w:styleId="WW8Num6z4">
    <w:name w:val="WW8Num6z4"/>
    <w:qFormat/>
    <w:rsid w:val="00497FBF"/>
  </w:style>
  <w:style w:type="character" w:customStyle="1" w:styleId="WW8Num6z5">
    <w:name w:val="WW8Num6z5"/>
    <w:qFormat/>
    <w:rsid w:val="00497FBF"/>
  </w:style>
  <w:style w:type="character" w:customStyle="1" w:styleId="WW8Num6z6">
    <w:name w:val="WW8Num6z6"/>
    <w:qFormat/>
    <w:rsid w:val="00497FBF"/>
  </w:style>
  <w:style w:type="character" w:customStyle="1" w:styleId="WW8Num6z7">
    <w:name w:val="WW8Num6z7"/>
    <w:qFormat/>
    <w:rsid w:val="00497FBF"/>
  </w:style>
  <w:style w:type="character" w:customStyle="1" w:styleId="WW8Num6z8">
    <w:name w:val="WW8Num6z8"/>
    <w:qFormat/>
    <w:rsid w:val="00497FBF"/>
  </w:style>
  <w:style w:type="character" w:customStyle="1" w:styleId="WW8Num7z0">
    <w:name w:val="WW8Num7z0"/>
    <w:qFormat/>
    <w:rsid w:val="00497FBF"/>
  </w:style>
  <w:style w:type="character" w:customStyle="1" w:styleId="WW8Num8z0">
    <w:name w:val="WW8Num8z0"/>
    <w:qFormat/>
    <w:rsid w:val="00497FBF"/>
  </w:style>
  <w:style w:type="character" w:customStyle="1" w:styleId="WW8Num8z1">
    <w:name w:val="WW8Num8z1"/>
    <w:qFormat/>
    <w:rsid w:val="00497FBF"/>
    <w:rPr>
      <w:color w:val="000000"/>
    </w:rPr>
  </w:style>
  <w:style w:type="character" w:customStyle="1" w:styleId="WW8Num9z0">
    <w:name w:val="WW8Num9z0"/>
    <w:qFormat/>
    <w:rsid w:val="00497FBF"/>
  </w:style>
  <w:style w:type="character" w:customStyle="1" w:styleId="WW8Num9z1">
    <w:name w:val="WW8Num9z1"/>
    <w:qFormat/>
    <w:rsid w:val="00497FBF"/>
  </w:style>
  <w:style w:type="character" w:customStyle="1" w:styleId="WW8Num9z2">
    <w:name w:val="WW8Num9z2"/>
    <w:qFormat/>
    <w:rsid w:val="00497FBF"/>
  </w:style>
  <w:style w:type="character" w:customStyle="1" w:styleId="WW8Num9z3">
    <w:name w:val="WW8Num9z3"/>
    <w:qFormat/>
    <w:rsid w:val="00497FBF"/>
  </w:style>
  <w:style w:type="character" w:customStyle="1" w:styleId="WW8Num9z4">
    <w:name w:val="WW8Num9z4"/>
    <w:qFormat/>
    <w:rsid w:val="00497FBF"/>
  </w:style>
  <w:style w:type="character" w:customStyle="1" w:styleId="WW8Num9z5">
    <w:name w:val="WW8Num9z5"/>
    <w:qFormat/>
    <w:rsid w:val="00497FBF"/>
  </w:style>
  <w:style w:type="character" w:customStyle="1" w:styleId="WW8Num9z6">
    <w:name w:val="WW8Num9z6"/>
    <w:qFormat/>
    <w:rsid w:val="00497FBF"/>
  </w:style>
  <w:style w:type="character" w:customStyle="1" w:styleId="WW8Num9z7">
    <w:name w:val="WW8Num9z7"/>
    <w:qFormat/>
    <w:rsid w:val="00497FBF"/>
  </w:style>
  <w:style w:type="character" w:customStyle="1" w:styleId="WW8Num9z8">
    <w:name w:val="WW8Num9z8"/>
    <w:qFormat/>
    <w:rsid w:val="00497FBF"/>
  </w:style>
  <w:style w:type="character" w:customStyle="1" w:styleId="WW8Num10z0">
    <w:name w:val="WW8Num10z0"/>
    <w:qFormat/>
    <w:rsid w:val="00497FBF"/>
  </w:style>
  <w:style w:type="character" w:customStyle="1" w:styleId="WW8Num10z1">
    <w:name w:val="WW8Num10z1"/>
    <w:qFormat/>
    <w:rsid w:val="00497FBF"/>
    <w:rPr>
      <w:i w:val="0"/>
      <w:iCs w:val="0"/>
      <w:sz w:val="28"/>
      <w:szCs w:val="28"/>
    </w:rPr>
  </w:style>
  <w:style w:type="character" w:customStyle="1" w:styleId="WW8Num11z0">
    <w:name w:val="WW8Num11z0"/>
    <w:qFormat/>
    <w:rsid w:val="00497FBF"/>
  </w:style>
  <w:style w:type="character" w:customStyle="1" w:styleId="WW8Num11z1">
    <w:name w:val="WW8Num11z1"/>
    <w:qFormat/>
    <w:rsid w:val="00497FBF"/>
  </w:style>
  <w:style w:type="character" w:customStyle="1" w:styleId="WW8Num11z2">
    <w:name w:val="WW8Num11z2"/>
    <w:qFormat/>
    <w:rsid w:val="00497FBF"/>
  </w:style>
  <w:style w:type="character" w:customStyle="1" w:styleId="WW8Num11z3">
    <w:name w:val="WW8Num11z3"/>
    <w:qFormat/>
    <w:rsid w:val="00497FBF"/>
  </w:style>
  <w:style w:type="character" w:customStyle="1" w:styleId="WW8Num11z4">
    <w:name w:val="WW8Num11z4"/>
    <w:qFormat/>
    <w:rsid w:val="00497FBF"/>
  </w:style>
  <w:style w:type="character" w:customStyle="1" w:styleId="WW8Num11z5">
    <w:name w:val="WW8Num11z5"/>
    <w:qFormat/>
    <w:rsid w:val="00497FBF"/>
  </w:style>
  <w:style w:type="character" w:customStyle="1" w:styleId="WW8Num11z6">
    <w:name w:val="WW8Num11z6"/>
    <w:qFormat/>
    <w:rsid w:val="00497FBF"/>
  </w:style>
  <w:style w:type="character" w:customStyle="1" w:styleId="WW8Num11z7">
    <w:name w:val="WW8Num11z7"/>
    <w:qFormat/>
    <w:rsid w:val="00497FBF"/>
  </w:style>
  <w:style w:type="character" w:customStyle="1" w:styleId="WW8Num11z8">
    <w:name w:val="WW8Num11z8"/>
    <w:qFormat/>
    <w:rsid w:val="00497FBF"/>
  </w:style>
  <w:style w:type="character" w:customStyle="1" w:styleId="WW8Num12z0">
    <w:name w:val="WW8Num12z0"/>
    <w:qFormat/>
    <w:rsid w:val="00497FBF"/>
  </w:style>
  <w:style w:type="character" w:customStyle="1" w:styleId="WW8Num13z0">
    <w:name w:val="WW8Num13z0"/>
    <w:qFormat/>
    <w:rsid w:val="00497FBF"/>
  </w:style>
  <w:style w:type="character" w:customStyle="1" w:styleId="WW8Num13z1">
    <w:name w:val="WW8Num13z1"/>
    <w:qFormat/>
    <w:rsid w:val="00497FBF"/>
  </w:style>
  <w:style w:type="character" w:customStyle="1" w:styleId="WW8Num13z2">
    <w:name w:val="WW8Num13z2"/>
    <w:qFormat/>
    <w:rsid w:val="00497FBF"/>
  </w:style>
  <w:style w:type="character" w:customStyle="1" w:styleId="WW8Num13z3">
    <w:name w:val="WW8Num13z3"/>
    <w:qFormat/>
    <w:rsid w:val="00497FBF"/>
  </w:style>
  <w:style w:type="character" w:customStyle="1" w:styleId="WW8Num13z4">
    <w:name w:val="WW8Num13z4"/>
    <w:qFormat/>
    <w:rsid w:val="00497FBF"/>
  </w:style>
  <w:style w:type="character" w:customStyle="1" w:styleId="WW8Num13z5">
    <w:name w:val="WW8Num13z5"/>
    <w:qFormat/>
    <w:rsid w:val="00497FBF"/>
  </w:style>
  <w:style w:type="character" w:customStyle="1" w:styleId="WW8Num13z6">
    <w:name w:val="WW8Num13z6"/>
    <w:qFormat/>
    <w:rsid w:val="00497FBF"/>
  </w:style>
  <w:style w:type="character" w:customStyle="1" w:styleId="WW8Num13z7">
    <w:name w:val="WW8Num13z7"/>
    <w:qFormat/>
    <w:rsid w:val="00497FBF"/>
  </w:style>
  <w:style w:type="character" w:customStyle="1" w:styleId="WW8Num13z8">
    <w:name w:val="WW8Num13z8"/>
    <w:qFormat/>
    <w:rsid w:val="00497FBF"/>
  </w:style>
  <w:style w:type="character" w:customStyle="1" w:styleId="WW8Num14z0">
    <w:name w:val="WW8Num14z0"/>
    <w:qFormat/>
    <w:rsid w:val="00497FBF"/>
    <w:rPr>
      <w:rFonts w:ascii="Symbol" w:hAnsi="Symbol" w:cs="Symbol"/>
    </w:rPr>
  </w:style>
  <w:style w:type="character" w:customStyle="1" w:styleId="WW8Num14z1">
    <w:name w:val="WW8Num14z1"/>
    <w:qFormat/>
    <w:rsid w:val="00497FBF"/>
    <w:rPr>
      <w:rFonts w:ascii="Courier New" w:hAnsi="Courier New" w:cs="Courier New"/>
    </w:rPr>
  </w:style>
  <w:style w:type="character" w:customStyle="1" w:styleId="WW8Num14z2">
    <w:name w:val="WW8Num14z2"/>
    <w:qFormat/>
    <w:rsid w:val="00497FBF"/>
    <w:rPr>
      <w:rFonts w:ascii="Wingdings" w:hAnsi="Wingdings" w:cs="Wingdings"/>
    </w:rPr>
  </w:style>
  <w:style w:type="character" w:customStyle="1" w:styleId="WW8Num15z0">
    <w:name w:val="WW8Num15z0"/>
    <w:qFormat/>
    <w:rsid w:val="00497FBF"/>
  </w:style>
  <w:style w:type="character" w:customStyle="1" w:styleId="WW8Num15z1">
    <w:name w:val="WW8Num15z1"/>
    <w:qFormat/>
    <w:rsid w:val="00497FBF"/>
  </w:style>
  <w:style w:type="character" w:customStyle="1" w:styleId="WW8Num15z2">
    <w:name w:val="WW8Num15z2"/>
    <w:qFormat/>
    <w:rsid w:val="00497FBF"/>
  </w:style>
  <w:style w:type="character" w:customStyle="1" w:styleId="WW8Num15z3">
    <w:name w:val="WW8Num15z3"/>
    <w:qFormat/>
    <w:rsid w:val="00497FBF"/>
  </w:style>
  <w:style w:type="character" w:customStyle="1" w:styleId="WW8Num15z4">
    <w:name w:val="WW8Num15z4"/>
    <w:qFormat/>
    <w:rsid w:val="00497FBF"/>
  </w:style>
  <w:style w:type="character" w:customStyle="1" w:styleId="WW8Num15z5">
    <w:name w:val="WW8Num15z5"/>
    <w:qFormat/>
    <w:rsid w:val="00497FBF"/>
  </w:style>
  <w:style w:type="character" w:customStyle="1" w:styleId="WW8Num15z6">
    <w:name w:val="WW8Num15z6"/>
    <w:qFormat/>
    <w:rsid w:val="00497FBF"/>
  </w:style>
  <w:style w:type="character" w:customStyle="1" w:styleId="WW8Num15z7">
    <w:name w:val="WW8Num15z7"/>
    <w:qFormat/>
    <w:rsid w:val="00497FBF"/>
  </w:style>
  <w:style w:type="character" w:customStyle="1" w:styleId="WW8Num15z8">
    <w:name w:val="WW8Num15z8"/>
    <w:qFormat/>
    <w:rsid w:val="00497FBF"/>
  </w:style>
  <w:style w:type="character" w:customStyle="1" w:styleId="WW8Num16z0">
    <w:name w:val="WW8Num16z0"/>
    <w:qFormat/>
    <w:rsid w:val="00497FBF"/>
  </w:style>
  <w:style w:type="character" w:customStyle="1" w:styleId="WW8Num16z1">
    <w:name w:val="WW8Num16z1"/>
    <w:qFormat/>
    <w:rsid w:val="00497FBF"/>
  </w:style>
  <w:style w:type="character" w:customStyle="1" w:styleId="WW8Num16z2">
    <w:name w:val="WW8Num16z2"/>
    <w:qFormat/>
    <w:rsid w:val="00497FBF"/>
  </w:style>
  <w:style w:type="character" w:customStyle="1" w:styleId="WW8Num16z3">
    <w:name w:val="WW8Num16z3"/>
    <w:qFormat/>
    <w:rsid w:val="00497FBF"/>
  </w:style>
  <w:style w:type="character" w:customStyle="1" w:styleId="WW8Num16z4">
    <w:name w:val="WW8Num16z4"/>
    <w:qFormat/>
    <w:rsid w:val="00497FBF"/>
  </w:style>
  <w:style w:type="character" w:customStyle="1" w:styleId="WW8Num16z5">
    <w:name w:val="WW8Num16z5"/>
    <w:qFormat/>
    <w:rsid w:val="00497FBF"/>
  </w:style>
  <w:style w:type="character" w:customStyle="1" w:styleId="WW8Num16z6">
    <w:name w:val="WW8Num16z6"/>
    <w:qFormat/>
    <w:rsid w:val="00497FBF"/>
  </w:style>
  <w:style w:type="character" w:customStyle="1" w:styleId="WW8Num16z7">
    <w:name w:val="WW8Num16z7"/>
    <w:qFormat/>
    <w:rsid w:val="00497FBF"/>
  </w:style>
  <w:style w:type="character" w:customStyle="1" w:styleId="WW8Num16z8">
    <w:name w:val="WW8Num16z8"/>
    <w:qFormat/>
    <w:rsid w:val="00497FBF"/>
  </w:style>
  <w:style w:type="character" w:customStyle="1" w:styleId="WW8Num17z0">
    <w:name w:val="WW8Num17z0"/>
    <w:qFormat/>
    <w:rsid w:val="00497FBF"/>
  </w:style>
  <w:style w:type="character" w:customStyle="1" w:styleId="WW8Num17z1">
    <w:name w:val="WW8Num17z1"/>
    <w:qFormat/>
    <w:rsid w:val="00497FBF"/>
  </w:style>
  <w:style w:type="character" w:customStyle="1" w:styleId="WW8Num17z2">
    <w:name w:val="WW8Num17z2"/>
    <w:qFormat/>
    <w:rsid w:val="00497FBF"/>
  </w:style>
  <w:style w:type="character" w:customStyle="1" w:styleId="WW8Num17z3">
    <w:name w:val="WW8Num17z3"/>
    <w:qFormat/>
    <w:rsid w:val="00497FBF"/>
  </w:style>
  <w:style w:type="character" w:customStyle="1" w:styleId="WW8Num17z4">
    <w:name w:val="WW8Num17z4"/>
    <w:qFormat/>
    <w:rsid w:val="00497FBF"/>
  </w:style>
  <w:style w:type="character" w:customStyle="1" w:styleId="WW8Num17z5">
    <w:name w:val="WW8Num17z5"/>
    <w:qFormat/>
    <w:rsid w:val="00497FBF"/>
  </w:style>
  <w:style w:type="character" w:customStyle="1" w:styleId="WW8Num17z6">
    <w:name w:val="WW8Num17z6"/>
    <w:qFormat/>
    <w:rsid w:val="00497FBF"/>
  </w:style>
  <w:style w:type="character" w:customStyle="1" w:styleId="WW8Num17z7">
    <w:name w:val="WW8Num17z7"/>
    <w:qFormat/>
    <w:rsid w:val="00497FBF"/>
  </w:style>
  <w:style w:type="character" w:customStyle="1" w:styleId="WW8Num17z8">
    <w:name w:val="WW8Num17z8"/>
    <w:qFormat/>
    <w:rsid w:val="00497FBF"/>
  </w:style>
  <w:style w:type="character" w:customStyle="1" w:styleId="WW8Num18z0">
    <w:name w:val="WW8Num18z0"/>
    <w:qFormat/>
    <w:rsid w:val="00497FBF"/>
  </w:style>
  <w:style w:type="character" w:customStyle="1" w:styleId="WW8Num18z1">
    <w:name w:val="WW8Num18z1"/>
    <w:qFormat/>
    <w:rsid w:val="00497FBF"/>
  </w:style>
  <w:style w:type="character" w:customStyle="1" w:styleId="WW8Num18z2">
    <w:name w:val="WW8Num18z2"/>
    <w:qFormat/>
    <w:rsid w:val="00497FBF"/>
  </w:style>
  <w:style w:type="character" w:customStyle="1" w:styleId="WW8Num18z3">
    <w:name w:val="WW8Num18z3"/>
    <w:qFormat/>
    <w:rsid w:val="00497FBF"/>
  </w:style>
  <w:style w:type="character" w:customStyle="1" w:styleId="WW8Num18z4">
    <w:name w:val="WW8Num18z4"/>
    <w:qFormat/>
    <w:rsid w:val="00497FBF"/>
  </w:style>
  <w:style w:type="character" w:customStyle="1" w:styleId="WW8Num18z5">
    <w:name w:val="WW8Num18z5"/>
    <w:qFormat/>
    <w:rsid w:val="00497FBF"/>
  </w:style>
  <w:style w:type="character" w:customStyle="1" w:styleId="WW8Num18z6">
    <w:name w:val="WW8Num18z6"/>
    <w:qFormat/>
    <w:rsid w:val="00497FBF"/>
  </w:style>
  <w:style w:type="character" w:customStyle="1" w:styleId="WW8Num18z7">
    <w:name w:val="WW8Num18z7"/>
    <w:qFormat/>
    <w:rsid w:val="00497FBF"/>
  </w:style>
  <w:style w:type="character" w:customStyle="1" w:styleId="WW8Num18z8">
    <w:name w:val="WW8Num18z8"/>
    <w:qFormat/>
    <w:rsid w:val="00497FBF"/>
  </w:style>
  <w:style w:type="character" w:customStyle="1" w:styleId="WW8Num19z0">
    <w:name w:val="WW8Num19z0"/>
    <w:qFormat/>
    <w:rsid w:val="00497FBF"/>
  </w:style>
  <w:style w:type="character" w:customStyle="1" w:styleId="WW8Num20z0">
    <w:name w:val="WW8Num20z0"/>
    <w:qFormat/>
    <w:rsid w:val="00497FBF"/>
  </w:style>
  <w:style w:type="character" w:customStyle="1" w:styleId="WW8Num20z2">
    <w:name w:val="WW8Num20z2"/>
    <w:qFormat/>
    <w:rsid w:val="00497FBF"/>
    <w:rPr>
      <w:sz w:val="28"/>
      <w:szCs w:val="28"/>
    </w:rPr>
  </w:style>
  <w:style w:type="character" w:customStyle="1" w:styleId="WW8Num21z0">
    <w:name w:val="WW8Num21z0"/>
    <w:qFormat/>
    <w:rsid w:val="00497FBF"/>
  </w:style>
  <w:style w:type="character" w:customStyle="1" w:styleId="WW8Num22z0">
    <w:name w:val="WW8Num22z0"/>
    <w:qFormat/>
    <w:rsid w:val="00497FBF"/>
  </w:style>
  <w:style w:type="character" w:customStyle="1" w:styleId="WW8Num22z1">
    <w:name w:val="WW8Num22z1"/>
    <w:qFormat/>
    <w:rsid w:val="00497FBF"/>
  </w:style>
  <w:style w:type="character" w:customStyle="1" w:styleId="WW8Num22z2">
    <w:name w:val="WW8Num22z2"/>
    <w:qFormat/>
    <w:rsid w:val="00497FBF"/>
  </w:style>
  <w:style w:type="character" w:customStyle="1" w:styleId="WW8Num22z3">
    <w:name w:val="WW8Num22z3"/>
    <w:qFormat/>
    <w:rsid w:val="00497FBF"/>
  </w:style>
  <w:style w:type="character" w:customStyle="1" w:styleId="WW8Num22z4">
    <w:name w:val="WW8Num22z4"/>
    <w:qFormat/>
    <w:rsid w:val="00497FBF"/>
  </w:style>
  <w:style w:type="character" w:customStyle="1" w:styleId="WW8Num22z5">
    <w:name w:val="WW8Num22z5"/>
    <w:qFormat/>
    <w:rsid w:val="00497FBF"/>
  </w:style>
  <w:style w:type="character" w:customStyle="1" w:styleId="WW8Num22z6">
    <w:name w:val="WW8Num22z6"/>
    <w:qFormat/>
    <w:rsid w:val="00497FBF"/>
  </w:style>
  <w:style w:type="character" w:customStyle="1" w:styleId="WW8Num22z7">
    <w:name w:val="WW8Num22z7"/>
    <w:qFormat/>
    <w:rsid w:val="00497FBF"/>
  </w:style>
  <w:style w:type="character" w:customStyle="1" w:styleId="WW8Num22z8">
    <w:name w:val="WW8Num22z8"/>
    <w:qFormat/>
    <w:rsid w:val="00497FBF"/>
  </w:style>
  <w:style w:type="character" w:customStyle="1" w:styleId="WW8Num23z0">
    <w:name w:val="WW8Num23z0"/>
    <w:qFormat/>
    <w:rsid w:val="00497FBF"/>
  </w:style>
  <w:style w:type="character" w:customStyle="1" w:styleId="WW8Num23z1">
    <w:name w:val="WW8Num23z1"/>
    <w:qFormat/>
    <w:rsid w:val="00497FBF"/>
  </w:style>
  <w:style w:type="character" w:customStyle="1" w:styleId="WW8Num23z2">
    <w:name w:val="WW8Num23z2"/>
    <w:qFormat/>
    <w:rsid w:val="00497FBF"/>
  </w:style>
  <w:style w:type="character" w:customStyle="1" w:styleId="WW8Num23z3">
    <w:name w:val="WW8Num23z3"/>
    <w:qFormat/>
    <w:rsid w:val="00497FBF"/>
  </w:style>
  <w:style w:type="character" w:customStyle="1" w:styleId="WW8Num23z4">
    <w:name w:val="WW8Num23z4"/>
    <w:qFormat/>
    <w:rsid w:val="00497FBF"/>
  </w:style>
  <w:style w:type="character" w:customStyle="1" w:styleId="WW8Num23z5">
    <w:name w:val="WW8Num23z5"/>
    <w:qFormat/>
    <w:rsid w:val="00497FBF"/>
  </w:style>
  <w:style w:type="character" w:customStyle="1" w:styleId="WW8Num23z6">
    <w:name w:val="WW8Num23z6"/>
    <w:qFormat/>
    <w:rsid w:val="00497FBF"/>
  </w:style>
  <w:style w:type="character" w:customStyle="1" w:styleId="WW8Num23z7">
    <w:name w:val="WW8Num23z7"/>
    <w:qFormat/>
    <w:rsid w:val="00497FBF"/>
  </w:style>
  <w:style w:type="character" w:customStyle="1" w:styleId="WW8Num23z8">
    <w:name w:val="WW8Num23z8"/>
    <w:qFormat/>
    <w:rsid w:val="00497FBF"/>
  </w:style>
  <w:style w:type="character" w:customStyle="1" w:styleId="WW8Num24z0">
    <w:name w:val="WW8Num24z0"/>
    <w:qFormat/>
    <w:rsid w:val="00497FBF"/>
  </w:style>
  <w:style w:type="character" w:customStyle="1" w:styleId="WW8Num25z0">
    <w:name w:val="WW8Num25z0"/>
    <w:qFormat/>
    <w:rsid w:val="00497FBF"/>
    <w:rPr>
      <w:rFonts w:ascii="Symbol" w:hAnsi="Symbol" w:cs="Symbol"/>
    </w:rPr>
  </w:style>
  <w:style w:type="character" w:customStyle="1" w:styleId="WW8Num25z1">
    <w:name w:val="WW8Num25z1"/>
    <w:qFormat/>
    <w:rsid w:val="00497FBF"/>
    <w:rPr>
      <w:rFonts w:ascii="Courier New" w:hAnsi="Courier New" w:cs="Courier New"/>
    </w:rPr>
  </w:style>
  <w:style w:type="character" w:customStyle="1" w:styleId="WW8Num25z2">
    <w:name w:val="WW8Num25z2"/>
    <w:qFormat/>
    <w:rsid w:val="00497FBF"/>
    <w:rPr>
      <w:rFonts w:ascii="Wingdings" w:hAnsi="Wingdings" w:cs="Wingdings"/>
    </w:rPr>
  </w:style>
  <w:style w:type="character" w:customStyle="1" w:styleId="WW8Num26z0">
    <w:name w:val="WW8Num26z0"/>
    <w:qFormat/>
    <w:rsid w:val="00497FBF"/>
    <w:rPr>
      <w:rFonts w:ascii="Symbol" w:hAnsi="Symbol" w:cs="Symbol"/>
    </w:rPr>
  </w:style>
  <w:style w:type="character" w:customStyle="1" w:styleId="WW8Num26z1">
    <w:name w:val="WW8Num26z1"/>
    <w:qFormat/>
    <w:rsid w:val="00497FBF"/>
    <w:rPr>
      <w:rFonts w:ascii="Courier New" w:hAnsi="Courier New" w:cs="Courier New"/>
    </w:rPr>
  </w:style>
  <w:style w:type="character" w:customStyle="1" w:styleId="WW8Num26z2">
    <w:name w:val="WW8Num26z2"/>
    <w:qFormat/>
    <w:rsid w:val="00497FBF"/>
    <w:rPr>
      <w:rFonts w:ascii="Wingdings" w:hAnsi="Wingdings" w:cs="Wingdings"/>
    </w:rPr>
  </w:style>
  <w:style w:type="character" w:customStyle="1" w:styleId="WW8Num27z0">
    <w:name w:val="WW8Num27z0"/>
    <w:qFormat/>
    <w:rsid w:val="00497FBF"/>
  </w:style>
  <w:style w:type="character" w:customStyle="1" w:styleId="WW8Num28z0">
    <w:name w:val="WW8Num28z0"/>
    <w:qFormat/>
    <w:rsid w:val="00497FBF"/>
  </w:style>
  <w:style w:type="character" w:customStyle="1" w:styleId="WW8Num28z1">
    <w:name w:val="WW8Num28z1"/>
    <w:qFormat/>
    <w:rsid w:val="00497FBF"/>
  </w:style>
  <w:style w:type="character" w:customStyle="1" w:styleId="WW8Num28z2">
    <w:name w:val="WW8Num28z2"/>
    <w:qFormat/>
    <w:rsid w:val="00497FBF"/>
  </w:style>
  <w:style w:type="character" w:customStyle="1" w:styleId="WW8Num28z3">
    <w:name w:val="WW8Num28z3"/>
    <w:qFormat/>
    <w:rsid w:val="00497FBF"/>
  </w:style>
  <w:style w:type="character" w:customStyle="1" w:styleId="WW8Num28z4">
    <w:name w:val="WW8Num28z4"/>
    <w:qFormat/>
    <w:rsid w:val="00497FBF"/>
  </w:style>
  <w:style w:type="character" w:customStyle="1" w:styleId="WW8Num28z5">
    <w:name w:val="WW8Num28z5"/>
    <w:qFormat/>
    <w:rsid w:val="00497FBF"/>
  </w:style>
  <w:style w:type="character" w:customStyle="1" w:styleId="WW8Num28z6">
    <w:name w:val="WW8Num28z6"/>
    <w:qFormat/>
    <w:rsid w:val="00497FBF"/>
  </w:style>
  <w:style w:type="character" w:customStyle="1" w:styleId="WW8Num28z7">
    <w:name w:val="WW8Num28z7"/>
    <w:qFormat/>
    <w:rsid w:val="00497FBF"/>
  </w:style>
  <w:style w:type="character" w:customStyle="1" w:styleId="WW8Num28z8">
    <w:name w:val="WW8Num28z8"/>
    <w:qFormat/>
    <w:rsid w:val="00497FBF"/>
  </w:style>
  <w:style w:type="character" w:customStyle="1" w:styleId="WW8Num29z0">
    <w:name w:val="WW8Num29z0"/>
    <w:qFormat/>
    <w:rsid w:val="00497FBF"/>
  </w:style>
  <w:style w:type="character" w:customStyle="1" w:styleId="WW8Num29z1">
    <w:name w:val="WW8Num29z1"/>
    <w:qFormat/>
    <w:rsid w:val="00497FBF"/>
  </w:style>
  <w:style w:type="character" w:customStyle="1" w:styleId="WW8Num29z2">
    <w:name w:val="WW8Num29z2"/>
    <w:qFormat/>
    <w:rsid w:val="00497FBF"/>
  </w:style>
  <w:style w:type="character" w:customStyle="1" w:styleId="WW8Num29z3">
    <w:name w:val="WW8Num29z3"/>
    <w:qFormat/>
    <w:rsid w:val="00497FBF"/>
  </w:style>
  <w:style w:type="character" w:customStyle="1" w:styleId="WW8Num29z4">
    <w:name w:val="WW8Num29z4"/>
    <w:qFormat/>
    <w:rsid w:val="00497FBF"/>
  </w:style>
  <w:style w:type="character" w:customStyle="1" w:styleId="WW8Num29z5">
    <w:name w:val="WW8Num29z5"/>
    <w:qFormat/>
    <w:rsid w:val="00497FBF"/>
  </w:style>
  <w:style w:type="character" w:customStyle="1" w:styleId="WW8Num29z6">
    <w:name w:val="WW8Num29z6"/>
    <w:qFormat/>
    <w:rsid w:val="00497FBF"/>
  </w:style>
  <w:style w:type="character" w:customStyle="1" w:styleId="WW8Num29z7">
    <w:name w:val="WW8Num29z7"/>
    <w:qFormat/>
    <w:rsid w:val="00497FBF"/>
  </w:style>
  <w:style w:type="character" w:customStyle="1" w:styleId="WW8Num29z8">
    <w:name w:val="WW8Num29z8"/>
    <w:qFormat/>
    <w:rsid w:val="00497FBF"/>
  </w:style>
  <w:style w:type="character" w:customStyle="1" w:styleId="WW8Num30z0">
    <w:name w:val="WW8Num30z0"/>
    <w:qFormat/>
    <w:rsid w:val="00497FBF"/>
  </w:style>
  <w:style w:type="character" w:customStyle="1" w:styleId="WW8Num30z1">
    <w:name w:val="WW8Num30z1"/>
    <w:qFormat/>
    <w:rsid w:val="00497FBF"/>
  </w:style>
  <w:style w:type="character" w:customStyle="1" w:styleId="WW8Num30z2">
    <w:name w:val="WW8Num30z2"/>
    <w:qFormat/>
    <w:rsid w:val="00497FBF"/>
  </w:style>
  <w:style w:type="character" w:customStyle="1" w:styleId="WW8Num30z3">
    <w:name w:val="WW8Num30z3"/>
    <w:qFormat/>
    <w:rsid w:val="00497FBF"/>
  </w:style>
  <w:style w:type="character" w:customStyle="1" w:styleId="WW8Num30z4">
    <w:name w:val="WW8Num30z4"/>
    <w:qFormat/>
    <w:rsid w:val="00497FBF"/>
  </w:style>
  <w:style w:type="character" w:customStyle="1" w:styleId="WW8Num30z5">
    <w:name w:val="WW8Num30z5"/>
    <w:qFormat/>
    <w:rsid w:val="00497FBF"/>
  </w:style>
  <w:style w:type="character" w:customStyle="1" w:styleId="WW8Num30z6">
    <w:name w:val="WW8Num30z6"/>
    <w:qFormat/>
    <w:rsid w:val="00497FBF"/>
  </w:style>
  <w:style w:type="character" w:customStyle="1" w:styleId="WW8Num30z7">
    <w:name w:val="WW8Num30z7"/>
    <w:qFormat/>
    <w:rsid w:val="00497FBF"/>
  </w:style>
  <w:style w:type="character" w:customStyle="1" w:styleId="WW8Num30z8">
    <w:name w:val="WW8Num30z8"/>
    <w:qFormat/>
    <w:rsid w:val="00497FBF"/>
  </w:style>
  <w:style w:type="character" w:customStyle="1" w:styleId="WW8Num31z0">
    <w:name w:val="WW8Num31z0"/>
    <w:qFormat/>
    <w:rsid w:val="00497FBF"/>
    <w:rPr>
      <w:rFonts w:ascii="Symbol" w:hAnsi="Symbol" w:cs="Symbol"/>
    </w:rPr>
  </w:style>
  <w:style w:type="character" w:customStyle="1" w:styleId="WW8Num31z1">
    <w:name w:val="WW8Num31z1"/>
    <w:qFormat/>
    <w:rsid w:val="00497FBF"/>
    <w:rPr>
      <w:rFonts w:ascii="Courier New" w:hAnsi="Courier New" w:cs="Courier New"/>
    </w:rPr>
  </w:style>
  <w:style w:type="character" w:customStyle="1" w:styleId="WW8Num31z2">
    <w:name w:val="WW8Num31z2"/>
    <w:qFormat/>
    <w:rsid w:val="00497FBF"/>
    <w:rPr>
      <w:rFonts w:ascii="Wingdings" w:hAnsi="Wingdings" w:cs="Wingdings"/>
    </w:rPr>
  </w:style>
  <w:style w:type="character" w:customStyle="1" w:styleId="WW8Num32z0">
    <w:name w:val="WW8Num32z0"/>
    <w:qFormat/>
    <w:rsid w:val="00497FBF"/>
  </w:style>
  <w:style w:type="character" w:customStyle="1" w:styleId="WW8Num33z0">
    <w:name w:val="WW8Num33z0"/>
    <w:qFormat/>
    <w:rsid w:val="00497FBF"/>
  </w:style>
  <w:style w:type="character" w:customStyle="1" w:styleId="WW8Num34z0">
    <w:name w:val="WW8Num34z0"/>
    <w:qFormat/>
    <w:rsid w:val="00497FBF"/>
  </w:style>
  <w:style w:type="character" w:customStyle="1" w:styleId="WW8Num34z2">
    <w:name w:val="WW8Num34z2"/>
    <w:qFormat/>
    <w:rsid w:val="00497FBF"/>
    <w:rPr>
      <w:rFonts w:ascii="Symbol" w:hAnsi="Symbol" w:cs="Symbol"/>
    </w:rPr>
  </w:style>
  <w:style w:type="character" w:customStyle="1" w:styleId="WW8Num35z0">
    <w:name w:val="WW8Num35z0"/>
    <w:qFormat/>
    <w:rsid w:val="00497FBF"/>
  </w:style>
  <w:style w:type="character" w:customStyle="1" w:styleId="WW8Num35z2">
    <w:name w:val="WW8Num35z2"/>
    <w:qFormat/>
    <w:rsid w:val="00497FBF"/>
    <w:rPr>
      <w:rFonts w:ascii="Symbol" w:hAnsi="Symbol" w:cs="Symbol"/>
    </w:rPr>
  </w:style>
  <w:style w:type="character" w:customStyle="1" w:styleId="WW8Num36z0">
    <w:name w:val="WW8Num36z0"/>
    <w:qFormat/>
    <w:rsid w:val="00497FBF"/>
  </w:style>
  <w:style w:type="character" w:customStyle="1" w:styleId="WW8Num37z0">
    <w:name w:val="WW8Num37z0"/>
    <w:qFormat/>
    <w:rsid w:val="00497FBF"/>
    <w:rPr>
      <w:rFonts w:ascii="Symbol" w:hAnsi="Symbol" w:cs="Symbol"/>
    </w:rPr>
  </w:style>
  <w:style w:type="character" w:customStyle="1" w:styleId="WW8Num37z1">
    <w:name w:val="WW8Num37z1"/>
    <w:qFormat/>
    <w:rsid w:val="00497FBF"/>
    <w:rPr>
      <w:rFonts w:ascii="Courier New" w:hAnsi="Courier New" w:cs="Courier New"/>
    </w:rPr>
  </w:style>
  <w:style w:type="character" w:customStyle="1" w:styleId="WW8Num37z2">
    <w:name w:val="WW8Num37z2"/>
    <w:qFormat/>
    <w:rsid w:val="00497FBF"/>
    <w:rPr>
      <w:rFonts w:ascii="Wingdings" w:hAnsi="Wingdings" w:cs="Wingdings"/>
    </w:rPr>
  </w:style>
  <w:style w:type="character" w:customStyle="1" w:styleId="WW8Num38z0">
    <w:name w:val="WW8Num38z0"/>
    <w:qFormat/>
    <w:rsid w:val="00497FBF"/>
  </w:style>
  <w:style w:type="character" w:customStyle="1" w:styleId="WW8Num38z1">
    <w:name w:val="WW8Num38z1"/>
    <w:qFormat/>
    <w:rsid w:val="00497FBF"/>
  </w:style>
  <w:style w:type="character" w:customStyle="1" w:styleId="WW8Num38z2">
    <w:name w:val="WW8Num38z2"/>
    <w:qFormat/>
    <w:rsid w:val="00497FBF"/>
  </w:style>
  <w:style w:type="character" w:customStyle="1" w:styleId="WW8Num38z3">
    <w:name w:val="WW8Num38z3"/>
    <w:qFormat/>
    <w:rsid w:val="00497FBF"/>
  </w:style>
  <w:style w:type="character" w:customStyle="1" w:styleId="WW8Num38z4">
    <w:name w:val="WW8Num38z4"/>
    <w:qFormat/>
    <w:rsid w:val="00497FBF"/>
  </w:style>
  <w:style w:type="character" w:customStyle="1" w:styleId="WW8Num38z5">
    <w:name w:val="WW8Num38z5"/>
    <w:qFormat/>
    <w:rsid w:val="00497FBF"/>
  </w:style>
  <w:style w:type="character" w:customStyle="1" w:styleId="WW8Num38z6">
    <w:name w:val="WW8Num38z6"/>
    <w:qFormat/>
    <w:rsid w:val="00497FBF"/>
  </w:style>
  <w:style w:type="character" w:customStyle="1" w:styleId="WW8Num38z7">
    <w:name w:val="WW8Num38z7"/>
    <w:qFormat/>
    <w:rsid w:val="00497FBF"/>
  </w:style>
  <w:style w:type="character" w:customStyle="1" w:styleId="WW8Num38z8">
    <w:name w:val="WW8Num38z8"/>
    <w:qFormat/>
    <w:rsid w:val="00497FBF"/>
  </w:style>
  <w:style w:type="character" w:customStyle="1" w:styleId="WW8Num39z0">
    <w:name w:val="WW8Num39z0"/>
    <w:qFormat/>
    <w:rsid w:val="00497FBF"/>
  </w:style>
  <w:style w:type="character" w:customStyle="1" w:styleId="WW8Num39z1">
    <w:name w:val="WW8Num39z1"/>
    <w:qFormat/>
    <w:rsid w:val="00497FBF"/>
  </w:style>
  <w:style w:type="character" w:customStyle="1" w:styleId="WW8Num39z2">
    <w:name w:val="WW8Num39z2"/>
    <w:qFormat/>
    <w:rsid w:val="00497FBF"/>
  </w:style>
  <w:style w:type="character" w:customStyle="1" w:styleId="WW8Num39z3">
    <w:name w:val="WW8Num39z3"/>
    <w:qFormat/>
    <w:rsid w:val="00497FBF"/>
  </w:style>
  <w:style w:type="character" w:customStyle="1" w:styleId="WW8Num39z4">
    <w:name w:val="WW8Num39z4"/>
    <w:qFormat/>
    <w:rsid w:val="00497FBF"/>
  </w:style>
  <w:style w:type="character" w:customStyle="1" w:styleId="WW8Num39z5">
    <w:name w:val="WW8Num39z5"/>
    <w:qFormat/>
    <w:rsid w:val="00497FBF"/>
  </w:style>
  <w:style w:type="character" w:customStyle="1" w:styleId="WW8Num39z6">
    <w:name w:val="WW8Num39z6"/>
    <w:qFormat/>
    <w:rsid w:val="00497FBF"/>
  </w:style>
  <w:style w:type="character" w:customStyle="1" w:styleId="WW8Num39z7">
    <w:name w:val="WW8Num39z7"/>
    <w:qFormat/>
    <w:rsid w:val="00497FBF"/>
  </w:style>
  <w:style w:type="character" w:customStyle="1" w:styleId="WW8Num39z8">
    <w:name w:val="WW8Num39z8"/>
    <w:qFormat/>
    <w:rsid w:val="00497FBF"/>
  </w:style>
  <w:style w:type="character" w:customStyle="1" w:styleId="WW8Num40z0">
    <w:name w:val="WW8Num40z0"/>
    <w:qFormat/>
    <w:rsid w:val="00497FBF"/>
    <w:rPr>
      <w:rFonts w:ascii="Symbol" w:hAnsi="Symbol" w:cs="Symbol"/>
    </w:rPr>
  </w:style>
  <w:style w:type="character" w:customStyle="1" w:styleId="WW8Num40z1">
    <w:name w:val="WW8Num40z1"/>
    <w:qFormat/>
    <w:rsid w:val="00497FBF"/>
    <w:rPr>
      <w:rFonts w:ascii="Courier New" w:hAnsi="Courier New" w:cs="Courier New"/>
    </w:rPr>
  </w:style>
  <w:style w:type="character" w:customStyle="1" w:styleId="WW8Num40z2">
    <w:name w:val="WW8Num40z2"/>
    <w:qFormat/>
    <w:rsid w:val="00497FBF"/>
    <w:rPr>
      <w:rFonts w:ascii="Wingdings" w:hAnsi="Wingdings" w:cs="Wingdings"/>
    </w:rPr>
  </w:style>
  <w:style w:type="character" w:customStyle="1" w:styleId="WW8Num41z0">
    <w:name w:val="WW8Num41z0"/>
    <w:qFormat/>
    <w:rsid w:val="00497FBF"/>
  </w:style>
  <w:style w:type="character" w:customStyle="1" w:styleId="WW8Num41z1">
    <w:name w:val="WW8Num41z1"/>
    <w:qFormat/>
    <w:rsid w:val="00497FBF"/>
  </w:style>
  <w:style w:type="character" w:customStyle="1" w:styleId="WW8Num41z2">
    <w:name w:val="WW8Num41z2"/>
    <w:qFormat/>
    <w:rsid w:val="00497FBF"/>
  </w:style>
  <w:style w:type="character" w:customStyle="1" w:styleId="WW8Num41z3">
    <w:name w:val="WW8Num41z3"/>
    <w:qFormat/>
    <w:rsid w:val="00497FBF"/>
  </w:style>
  <w:style w:type="character" w:customStyle="1" w:styleId="WW8Num41z4">
    <w:name w:val="WW8Num41z4"/>
    <w:qFormat/>
    <w:rsid w:val="00497FBF"/>
  </w:style>
  <w:style w:type="character" w:customStyle="1" w:styleId="WW8Num41z5">
    <w:name w:val="WW8Num41z5"/>
    <w:qFormat/>
    <w:rsid w:val="00497FBF"/>
  </w:style>
  <w:style w:type="character" w:customStyle="1" w:styleId="WW8Num41z6">
    <w:name w:val="WW8Num41z6"/>
    <w:qFormat/>
    <w:rsid w:val="00497FBF"/>
  </w:style>
  <w:style w:type="character" w:customStyle="1" w:styleId="WW8Num41z7">
    <w:name w:val="WW8Num41z7"/>
    <w:qFormat/>
    <w:rsid w:val="00497FBF"/>
  </w:style>
  <w:style w:type="character" w:customStyle="1" w:styleId="WW8Num41z8">
    <w:name w:val="WW8Num41z8"/>
    <w:qFormat/>
    <w:rsid w:val="00497FBF"/>
  </w:style>
  <w:style w:type="character" w:customStyle="1" w:styleId="WW8Num42z0">
    <w:name w:val="WW8Num42z0"/>
    <w:qFormat/>
    <w:rsid w:val="00497FBF"/>
    <w:rPr>
      <w:rFonts w:ascii="Symbol" w:hAnsi="Symbol" w:cs="Symbol"/>
    </w:rPr>
  </w:style>
  <w:style w:type="character" w:customStyle="1" w:styleId="WW8Num42z1">
    <w:name w:val="WW8Num42z1"/>
    <w:qFormat/>
    <w:rsid w:val="00497FBF"/>
    <w:rPr>
      <w:rFonts w:ascii="Courier New" w:hAnsi="Courier New" w:cs="Courier New"/>
    </w:rPr>
  </w:style>
  <w:style w:type="character" w:customStyle="1" w:styleId="WW8Num42z2">
    <w:name w:val="WW8Num42z2"/>
    <w:qFormat/>
    <w:rsid w:val="00497FBF"/>
    <w:rPr>
      <w:rFonts w:ascii="Wingdings" w:hAnsi="Wingdings" w:cs="Wingdings"/>
    </w:rPr>
  </w:style>
  <w:style w:type="character" w:customStyle="1" w:styleId="WW8Num43z0">
    <w:name w:val="WW8Num43z0"/>
    <w:qFormat/>
    <w:rsid w:val="00497FBF"/>
  </w:style>
  <w:style w:type="character" w:customStyle="1" w:styleId="WW8Num43z1">
    <w:name w:val="WW8Num43z1"/>
    <w:qFormat/>
    <w:rsid w:val="00497FBF"/>
  </w:style>
  <w:style w:type="character" w:customStyle="1" w:styleId="WW8Num43z2">
    <w:name w:val="WW8Num43z2"/>
    <w:qFormat/>
    <w:rsid w:val="00497FBF"/>
  </w:style>
  <w:style w:type="character" w:customStyle="1" w:styleId="WW8Num43z3">
    <w:name w:val="WW8Num43z3"/>
    <w:qFormat/>
    <w:rsid w:val="00497FBF"/>
  </w:style>
  <w:style w:type="character" w:customStyle="1" w:styleId="WW8Num43z4">
    <w:name w:val="WW8Num43z4"/>
    <w:qFormat/>
    <w:rsid w:val="00497FBF"/>
  </w:style>
  <w:style w:type="character" w:customStyle="1" w:styleId="WW8Num43z5">
    <w:name w:val="WW8Num43z5"/>
    <w:qFormat/>
    <w:rsid w:val="00497FBF"/>
  </w:style>
  <w:style w:type="character" w:customStyle="1" w:styleId="WW8Num43z6">
    <w:name w:val="WW8Num43z6"/>
    <w:qFormat/>
    <w:rsid w:val="00497FBF"/>
  </w:style>
  <w:style w:type="character" w:customStyle="1" w:styleId="WW8Num43z7">
    <w:name w:val="WW8Num43z7"/>
    <w:qFormat/>
    <w:rsid w:val="00497FBF"/>
  </w:style>
  <w:style w:type="character" w:customStyle="1" w:styleId="WW8Num43z8">
    <w:name w:val="WW8Num43z8"/>
    <w:qFormat/>
    <w:rsid w:val="00497FBF"/>
  </w:style>
  <w:style w:type="character" w:customStyle="1" w:styleId="a4">
    <w:name w:val="Текст сноски Знак"/>
    <w:qFormat/>
    <w:rsid w:val="00497FBF"/>
  </w:style>
  <w:style w:type="character" w:customStyle="1" w:styleId="FootnoteCharacters">
    <w:name w:val="Footnote Characters"/>
    <w:qFormat/>
    <w:rsid w:val="00497FBF"/>
    <w:rPr>
      <w:vertAlign w:val="superscript"/>
    </w:rPr>
  </w:style>
  <w:style w:type="character" w:customStyle="1" w:styleId="a5">
    <w:name w:val="Верхний колонтитул Знак"/>
    <w:qFormat/>
    <w:rsid w:val="00497FBF"/>
    <w:rPr>
      <w:sz w:val="24"/>
      <w:szCs w:val="24"/>
    </w:rPr>
  </w:style>
  <w:style w:type="character" w:customStyle="1" w:styleId="12">
    <w:name w:val="Номер страницы1"/>
    <w:basedOn w:val="a0"/>
    <w:rsid w:val="00497FBF"/>
  </w:style>
  <w:style w:type="character" w:customStyle="1" w:styleId="InternetLink">
    <w:name w:val="Internet Link"/>
    <w:rsid w:val="00497FBF"/>
    <w:rPr>
      <w:color w:val="0000FF"/>
      <w:u w:val="single"/>
    </w:rPr>
  </w:style>
  <w:style w:type="character" w:customStyle="1" w:styleId="a6">
    <w:name w:val="Текст выноски Знак"/>
    <w:qFormat/>
    <w:rsid w:val="00497FBF"/>
    <w:rPr>
      <w:rFonts w:ascii="Tahoma" w:hAnsi="Tahoma" w:cs="Tahoma"/>
      <w:sz w:val="16"/>
      <w:szCs w:val="16"/>
    </w:rPr>
  </w:style>
  <w:style w:type="character" w:customStyle="1" w:styleId="a7">
    <w:name w:val="Обычный (веб) Знак"/>
    <w:qFormat/>
    <w:rsid w:val="00497FBF"/>
    <w:rPr>
      <w:color w:val="000000"/>
      <w:sz w:val="24"/>
      <w:szCs w:val="24"/>
    </w:rPr>
  </w:style>
  <w:style w:type="character" w:styleId="a8">
    <w:name w:val="annotation reference"/>
    <w:qFormat/>
    <w:rsid w:val="00497FBF"/>
    <w:rPr>
      <w:sz w:val="18"/>
      <w:szCs w:val="18"/>
    </w:rPr>
  </w:style>
  <w:style w:type="character" w:customStyle="1" w:styleId="a9">
    <w:name w:val="Текст примечания Знак"/>
    <w:qFormat/>
    <w:rsid w:val="00497FBF"/>
    <w:rPr>
      <w:sz w:val="24"/>
      <w:szCs w:val="24"/>
    </w:rPr>
  </w:style>
  <w:style w:type="character" w:customStyle="1" w:styleId="aa">
    <w:name w:val="Тема примечания Знак"/>
    <w:qFormat/>
    <w:rsid w:val="00497FBF"/>
    <w:rPr>
      <w:b/>
      <w:bCs/>
      <w:sz w:val="24"/>
      <w:szCs w:val="24"/>
    </w:rPr>
  </w:style>
  <w:style w:type="character" w:customStyle="1" w:styleId="VisitedInternetLink">
    <w:name w:val="Visited Internet Link"/>
    <w:rsid w:val="00497FBF"/>
    <w:rPr>
      <w:color w:val="800080"/>
      <w:u w:val="single"/>
    </w:rPr>
  </w:style>
  <w:style w:type="character" w:customStyle="1" w:styleId="ab">
    <w:name w:val="Основной текст Знак"/>
    <w:qFormat/>
    <w:rsid w:val="00497FBF"/>
    <w:rPr>
      <w:sz w:val="28"/>
    </w:rPr>
  </w:style>
  <w:style w:type="character" w:customStyle="1" w:styleId="13">
    <w:name w:val="Тема примечания Знак1"/>
    <w:qFormat/>
    <w:rsid w:val="00497FBF"/>
    <w:rPr>
      <w:rFonts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qFormat/>
    <w:rsid w:val="00497FBF"/>
    <w:rPr>
      <w:sz w:val="24"/>
      <w:szCs w:val="24"/>
    </w:rPr>
  </w:style>
  <w:style w:type="character" w:customStyle="1" w:styleId="ConsPlusNormal">
    <w:name w:val="ConsPlusNormal Знак"/>
    <w:qFormat/>
    <w:rsid w:val="00497FBF"/>
    <w:rPr>
      <w:sz w:val="28"/>
      <w:szCs w:val="28"/>
    </w:rPr>
  </w:style>
  <w:style w:type="character" w:customStyle="1" w:styleId="ac">
    <w:name w:val="Нижний колонтитул Знак"/>
    <w:qFormat/>
    <w:rsid w:val="00497FBF"/>
    <w:rPr>
      <w:sz w:val="24"/>
      <w:szCs w:val="24"/>
    </w:rPr>
  </w:style>
  <w:style w:type="character" w:customStyle="1" w:styleId="ad">
    <w:name w:val="Текст концевой сноски Знак"/>
    <w:basedOn w:val="a0"/>
    <w:qFormat/>
    <w:rsid w:val="00497FBF"/>
  </w:style>
  <w:style w:type="character" w:customStyle="1" w:styleId="EndnoteCharacters">
    <w:name w:val="Endnote Characters"/>
    <w:qFormat/>
    <w:rsid w:val="00497FBF"/>
    <w:rPr>
      <w:vertAlign w:val="superscript"/>
    </w:rPr>
  </w:style>
  <w:style w:type="character" w:customStyle="1" w:styleId="T3">
    <w:name w:val="T3"/>
    <w:qFormat/>
    <w:rsid w:val="00497FBF"/>
    <w:rPr>
      <w:sz w:val="24"/>
    </w:rPr>
  </w:style>
  <w:style w:type="character" w:customStyle="1" w:styleId="10">
    <w:name w:val="Заголовок 1 Знак"/>
    <w:link w:val="1"/>
    <w:uiPriority w:val="9"/>
    <w:qFormat/>
    <w:rsid w:val="00497FBF"/>
    <w:rPr>
      <w:b/>
      <w:bCs/>
      <w:kern w:val="2"/>
      <w:sz w:val="48"/>
      <w:szCs w:val="48"/>
    </w:rPr>
  </w:style>
  <w:style w:type="character" w:customStyle="1" w:styleId="3">
    <w:name w:val="Основной текст с отступом 3 Знак"/>
    <w:qFormat/>
    <w:rsid w:val="00497FBF"/>
    <w:rPr>
      <w:sz w:val="16"/>
      <w:szCs w:val="16"/>
    </w:rPr>
  </w:style>
  <w:style w:type="character" w:customStyle="1" w:styleId="HTML">
    <w:name w:val="Стандартный HTML Знак"/>
    <w:qFormat/>
    <w:rsid w:val="00497FBF"/>
    <w:rPr>
      <w:rFonts w:ascii="Courier New" w:hAnsi="Courier New" w:cs="Courier New"/>
    </w:rPr>
  </w:style>
  <w:style w:type="character" w:customStyle="1" w:styleId="blk">
    <w:name w:val="blk"/>
    <w:qFormat/>
    <w:rsid w:val="00497FBF"/>
  </w:style>
  <w:style w:type="character" w:customStyle="1" w:styleId="ae">
    <w:name w:val="Абзац списка Знак"/>
    <w:qFormat/>
    <w:rsid w:val="00497FBF"/>
    <w:rPr>
      <w:sz w:val="24"/>
      <w:szCs w:val="24"/>
    </w:rPr>
  </w:style>
  <w:style w:type="character" w:customStyle="1" w:styleId="af">
    <w:name w:val="Заголовок Знак"/>
    <w:qFormat/>
    <w:rsid w:val="00497FBF"/>
    <w:rPr>
      <w:rFonts w:ascii="Calibri Light" w:hAnsi="Calibri Light" w:cs="Calibri Light"/>
      <w:b/>
      <w:bCs/>
      <w:kern w:val="2"/>
      <w:sz w:val="32"/>
      <w:szCs w:val="32"/>
    </w:rPr>
  </w:style>
  <w:style w:type="character" w:styleId="af0">
    <w:name w:val="Emphasis"/>
    <w:qFormat/>
    <w:rsid w:val="00497FBF"/>
    <w:rPr>
      <w:i/>
      <w:iCs/>
    </w:rPr>
  </w:style>
  <w:style w:type="paragraph" w:customStyle="1" w:styleId="Heading">
    <w:name w:val="Heading"/>
    <w:basedOn w:val="a"/>
    <w:next w:val="a"/>
    <w:qFormat/>
    <w:rsid w:val="00497FBF"/>
    <w:pPr>
      <w:spacing w:before="240" w:after="60"/>
      <w:jc w:val="center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a3">
    <w:name w:val="Body Text"/>
    <w:basedOn w:val="a"/>
    <w:rsid w:val="00497FBF"/>
    <w:pPr>
      <w:jc w:val="both"/>
    </w:pPr>
    <w:rPr>
      <w:sz w:val="28"/>
      <w:szCs w:val="20"/>
      <w:lang w:val="en-US"/>
    </w:rPr>
  </w:style>
  <w:style w:type="paragraph" w:styleId="af1">
    <w:name w:val="List"/>
    <w:basedOn w:val="a3"/>
    <w:rsid w:val="00497FBF"/>
  </w:style>
  <w:style w:type="paragraph" w:customStyle="1" w:styleId="14">
    <w:name w:val="Название объекта1"/>
    <w:basedOn w:val="a"/>
    <w:qFormat/>
    <w:rsid w:val="00497FB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97FBF"/>
    <w:pPr>
      <w:suppressLineNumbers/>
    </w:pPr>
  </w:style>
  <w:style w:type="paragraph" w:customStyle="1" w:styleId="15">
    <w:name w:val="Текст сноски1"/>
    <w:basedOn w:val="a"/>
    <w:rsid w:val="00497FBF"/>
    <w:rPr>
      <w:sz w:val="20"/>
      <w:szCs w:val="20"/>
    </w:rPr>
  </w:style>
  <w:style w:type="paragraph" w:customStyle="1" w:styleId="16">
    <w:name w:val="Верхний колонтитул1"/>
    <w:basedOn w:val="a"/>
    <w:rsid w:val="00497FBF"/>
    <w:pPr>
      <w:tabs>
        <w:tab w:val="center" w:pos="4677"/>
        <w:tab w:val="right" w:pos="9355"/>
      </w:tabs>
    </w:pPr>
    <w:rPr>
      <w:lang w:val="en-US"/>
    </w:rPr>
  </w:style>
  <w:style w:type="paragraph" w:styleId="af2">
    <w:name w:val="Balloon Text"/>
    <w:basedOn w:val="a"/>
    <w:qFormat/>
    <w:rsid w:val="00497FBF"/>
    <w:rPr>
      <w:rFonts w:ascii="Tahoma" w:hAnsi="Tahoma" w:cs="Tahoma"/>
      <w:sz w:val="16"/>
      <w:szCs w:val="16"/>
      <w:lang w:val="en-US"/>
    </w:rPr>
  </w:style>
  <w:style w:type="paragraph" w:styleId="af3">
    <w:name w:val="Normal (Web)"/>
    <w:basedOn w:val="a"/>
    <w:uiPriority w:val="99"/>
    <w:qFormat/>
    <w:rsid w:val="00497FBF"/>
    <w:pPr>
      <w:spacing w:before="280" w:after="280"/>
    </w:pPr>
    <w:rPr>
      <w:color w:val="000000"/>
      <w:lang w:val="en-US"/>
    </w:rPr>
  </w:style>
  <w:style w:type="paragraph" w:customStyle="1" w:styleId="1-21">
    <w:name w:val="Средняя сетка 1 - Акцент 21"/>
    <w:basedOn w:val="a"/>
    <w:qFormat/>
    <w:rsid w:val="00497FB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4">
    <w:name w:val="annotation text"/>
    <w:basedOn w:val="a"/>
    <w:qFormat/>
    <w:rsid w:val="00497FBF"/>
    <w:rPr>
      <w:lang w:val="en-US"/>
    </w:rPr>
  </w:style>
  <w:style w:type="paragraph" w:styleId="af5">
    <w:name w:val="annotation subject"/>
    <w:basedOn w:val="af4"/>
    <w:next w:val="af4"/>
    <w:qFormat/>
    <w:rsid w:val="00497FBF"/>
    <w:rPr>
      <w:b/>
      <w:bCs/>
    </w:rPr>
  </w:style>
  <w:style w:type="paragraph" w:customStyle="1" w:styleId="af6">
    <w:name w:val="Знак Знак Знак Знак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7">
    <w:name w:val="List Paragraph"/>
    <w:basedOn w:val="a"/>
    <w:qFormat/>
    <w:rsid w:val="00497FBF"/>
    <w:pPr>
      <w:ind w:left="708"/>
    </w:pPr>
  </w:style>
  <w:style w:type="paragraph" w:customStyle="1" w:styleId="-11">
    <w:name w:val="Цветная заливка - Акцент 11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af8">
    <w:name w:val="÷¬__ ÷¬__ ÷¬__ ÷¬__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0">
    <w:name w:val="Body Text Indent 2"/>
    <w:basedOn w:val="a"/>
    <w:qFormat/>
    <w:rsid w:val="00497FBF"/>
    <w:pPr>
      <w:spacing w:after="120" w:line="480" w:lineRule="auto"/>
      <w:ind w:left="283"/>
    </w:pPr>
  </w:style>
  <w:style w:type="paragraph" w:customStyle="1" w:styleId="ConsPlusNormal0">
    <w:name w:val="ConsPlusNormal"/>
    <w:qFormat/>
    <w:rsid w:val="00497FBF"/>
    <w:pPr>
      <w:autoSpaceDE w:val="0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ConsPlusCell">
    <w:name w:val="ConsPlusCell"/>
    <w:qFormat/>
    <w:rsid w:val="00497FBF"/>
    <w:pPr>
      <w:widowControl w:val="0"/>
      <w:autoSpaceDE w:val="0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7">
    <w:name w:val="Нижний колонтитул1"/>
    <w:basedOn w:val="a"/>
    <w:rsid w:val="00497FBF"/>
    <w:pPr>
      <w:tabs>
        <w:tab w:val="center" w:pos="4677"/>
        <w:tab w:val="right" w:pos="9355"/>
      </w:tabs>
    </w:pPr>
  </w:style>
  <w:style w:type="paragraph" w:customStyle="1" w:styleId="18">
    <w:name w:val="Текст концевой сноски1"/>
    <w:basedOn w:val="a"/>
    <w:rsid w:val="00497FBF"/>
    <w:rPr>
      <w:sz w:val="20"/>
      <w:szCs w:val="20"/>
    </w:rPr>
  </w:style>
  <w:style w:type="paragraph" w:styleId="af9">
    <w:name w:val="No Spacing"/>
    <w:qFormat/>
    <w:rsid w:val="00497FBF"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ConsPlusNonformat">
    <w:name w:val="ConsPlusNonformat"/>
    <w:uiPriority w:val="99"/>
    <w:qFormat/>
    <w:rsid w:val="00497FBF"/>
    <w:pPr>
      <w:widowControl w:val="0"/>
      <w:autoSpaceDE w:val="0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P16">
    <w:name w:val="P16"/>
    <w:basedOn w:val="a"/>
    <w:qFormat/>
    <w:rsid w:val="00497FBF"/>
    <w:pPr>
      <w:widowControl w:val="0"/>
      <w:jc w:val="center"/>
      <w:textAlignment w:val="baseline"/>
    </w:pPr>
    <w:rPr>
      <w:rFonts w:eastAsia="SimSun1;Times New Roman"/>
      <w:b/>
      <w:szCs w:val="20"/>
    </w:rPr>
  </w:style>
  <w:style w:type="paragraph" w:customStyle="1" w:styleId="P59">
    <w:name w:val="P59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Cs w:val="20"/>
    </w:rPr>
  </w:style>
  <w:style w:type="paragraph" w:customStyle="1" w:styleId="P61">
    <w:name w:val="P61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qFormat/>
    <w:rsid w:val="00497FBF"/>
    <w:pPr>
      <w:widowControl w:val="0"/>
      <w:tabs>
        <w:tab w:val="left" w:pos="6054"/>
      </w:tabs>
      <w:autoSpaceDE w:val="0"/>
      <w:ind w:left="5760"/>
      <w:textAlignment w:val="baseline"/>
    </w:pPr>
    <w:rPr>
      <w:szCs w:val="20"/>
    </w:rPr>
  </w:style>
  <w:style w:type="paragraph" w:styleId="30">
    <w:name w:val="Body Text Indent 3"/>
    <w:basedOn w:val="a"/>
    <w:qFormat/>
    <w:rsid w:val="00497FBF"/>
    <w:pPr>
      <w:spacing w:after="120"/>
      <w:ind w:left="283"/>
    </w:pPr>
    <w:rPr>
      <w:sz w:val="16"/>
      <w:szCs w:val="16"/>
    </w:rPr>
  </w:style>
  <w:style w:type="paragraph" w:customStyle="1" w:styleId="formattext">
    <w:name w:val="formattext"/>
    <w:basedOn w:val="a"/>
    <w:qFormat/>
    <w:rsid w:val="00497FBF"/>
    <w:pPr>
      <w:spacing w:before="280" w:after="280"/>
    </w:pPr>
  </w:style>
  <w:style w:type="paragraph" w:customStyle="1" w:styleId="Default">
    <w:name w:val="Default"/>
    <w:qFormat/>
    <w:rsid w:val="00497FBF"/>
    <w:pPr>
      <w:autoSpaceDE w:val="0"/>
    </w:pPr>
    <w:rPr>
      <w:rFonts w:eastAsia="Calibri" w:cs="Times New Roman"/>
      <w:color w:val="000000"/>
      <w:sz w:val="24"/>
      <w:lang w:val="ru-RU" w:bidi="ar-SA"/>
    </w:rPr>
  </w:style>
  <w:style w:type="paragraph" w:styleId="HTML0">
    <w:name w:val="HTML Preformatted"/>
    <w:basedOn w:val="a"/>
    <w:qFormat/>
    <w:rsid w:val="00497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a">
    <w:name w:val="МУ Обычный стиль"/>
    <w:basedOn w:val="a"/>
    <w:qFormat/>
    <w:rsid w:val="00497FB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qFormat/>
    <w:rsid w:val="00497FBF"/>
    <w:rPr>
      <w:rFonts w:eastAsia="Calibri"/>
      <w:sz w:val="28"/>
      <w:szCs w:val="28"/>
      <w:lang w:val="en-US" w:eastAsia="en-US"/>
    </w:rPr>
  </w:style>
  <w:style w:type="paragraph" w:styleId="afb">
    <w:name w:val="Revision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TableContents">
    <w:name w:val="Table Contents"/>
    <w:basedOn w:val="a"/>
    <w:qFormat/>
    <w:rsid w:val="00497FBF"/>
    <w:pPr>
      <w:suppressLineNumbers/>
    </w:pPr>
  </w:style>
  <w:style w:type="paragraph" w:customStyle="1" w:styleId="TableHeading">
    <w:name w:val="Table Heading"/>
    <w:basedOn w:val="TableContents"/>
    <w:qFormat/>
    <w:rsid w:val="00497FBF"/>
    <w:pPr>
      <w:jc w:val="center"/>
    </w:pPr>
    <w:rPr>
      <w:b/>
      <w:bCs/>
    </w:rPr>
  </w:style>
  <w:style w:type="numbering" w:customStyle="1" w:styleId="WW8Num1">
    <w:name w:val="WW8Num1"/>
    <w:qFormat/>
    <w:rsid w:val="00497FBF"/>
  </w:style>
  <w:style w:type="numbering" w:customStyle="1" w:styleId="WW8Num2">
    <w:name w:val="WW8Num2"/>
    <w:qFormat/>
    <w:rsid w:val="00497FBF"/>
  </w:style>
  <w:style w:type="numbering" w:customStyle="1" w:styleId="WW8Num3">
    <w:name w:val="WW8Num3"/>
    <w:qFormat/>
    <w:rsid w:val="00497FBF"/>
  </w:style>
  <w:style w:type="numbering" w:customStyle="1" w:styleId="WW8Num4">
    <w:name w:val="WW8Num4"/>
    <w:qFormat/>
    <w:rsid w:val="00497FBF"/>
  </w:style>
  <w:style w:type="numbering" w:customStyle="1" w:styleId="WW8Num5">
    <w:name w:val="WW8Num5"/>
    <w:qFormat/>
    <w:rsid w:val="00497FBF"/>
  </w:style>
  <w:style w:type="numbering" w:customStyle="1" w:styleId="WW8Num6">
    <w:name w:val="WW8Num6"/>
    <w:qFormat/>
    <w:rsid w:val="00497FBF"/>
  </w:style>
  <w:style w:type="numbering" w:customStyle="1" w:styleId="WW8Num7">
    <w:name w:val="WW8Num7"/>
    <w:qFormat/>
    <w:rsid w:val="00497FBF"/>
  </w:style>
  <w:style w:type="numbering" w:customStyle="1" w:styleId="WW8Num8">
    <w:name w:val="WW8Num8"/>
    <w:qFormat/>
    <w:rsid w:val="00497FBF"/>
  </w:style>
  <w:style w:type="numbering" w:customStyle="1" w:styleId="WW8Num9">
    <w:name w:val="WW8Num9"/>
    <w:qFormat/>
    <w:rsid w:val="00497FBF"/>
  </w:style>
  <w:style w:type="numbering" w:customStyle="1" w:styleId="WW8Num10">
    <w:name w:val="WW8Num10"/>
    <w:qFormat/>
    <w:rsid w:val="00497FBF"/>
  </w:style>
  <w:style w:type="numbering" w:customStyle="1" w:styleId="WW8Num11">
    <w:name w:val="WW8Num11"/>
    <w:qFormat/>
    <w:rsid w:val="00497FBF"/>
  </w:style>
  <w:style w:type="numbering" w:customStyle="1" w:styleId="WW8Num12">
    <w:name w:val="WW8Num12"/>
    <w:qFormat/>
    <w:rsid w:val="00497FBF"/>
  </w:style>
  <w:style w:type="numbering" w:customStyle="1" w:styleId="WW8Num13">
    <w:name w:val="WW8Num13"/>
    <w:qFormat/>
    <w:rsid w:val="00497FBF"/>
  </w:style>
  <w:style w:type="numbering" w:customStyle="1" w:styleId="WW8Num14">
    <w:name w:val="WW8Num14"/>
    <w:qFormat/>
    <w:rsid w:val="00497FBF"/>
  </w:style>
  <w:style w:type="numbering" w:customStyle="1" w:styleId="WW8Num15">
    <w:name w:val="WW8Num15"/>
    <w:qFormat/>
    <w:rsid w:val="00497FBF"/>
  </w:style>
  <w:style w:type="numbering" w:customStyle="1" w:styleId="WW8Num16">
    <w:name w:val="WW8Num16"/>
    <w:qFormat/>
    <w:rsid w:val="00497FBF"/>
  </w:style>
  <w:style w:type="numbering" w:customStyle="1" w:styleId="WW8Num17">
    <w:name w:val="WW8Num17"/>
    <w:qFormat/>
    <w:rsid w:val="00497FBF"/>
  </w:style>
  <w:style w:type="numbering" w:customStyle="1" w:styleId="WW8Num18">
    <w:name w:val="WW8Num18"/>
    <w:qFormat/>
    <w:rsid w:val="00497FBF"/>
  </w:style>
  <w:style w:type="numbering" w:customStyle="1" w:styleId="WW8Num19">
    <w:name w:val="WW8Num19"/>
    <w:qFormat/>
    <w:rsid w:val="00497FBF"/>
  </w:style>
  <w:style w:type="numbering" w:customStyle="1" w:styleId="WW8Num20">
    <w:name w:val="WW8Num20"/>
    <w:qFormat/>
    <w:rsid w:val="00497FBF"/>
  </w:style>
  <w:style w:type="numbering" w:customStyle="1" w:styleId="WW8Num21">
    <w:name w:val="WW8Num21"/>
    <w:qFormat/>
    <w:rsid w:val="00497FBF"/>
  </w:style>
  <w:style w:type="numbering" w:customStyle="1" w:styleId="WW8Num22">
    <w:name w:val="WW8Num22"/>
    <w:qFormat/>
    <w:rsid w:val="00497FBF"/>
  </w:style>
  <w:style w:type="numbering" w:customStyle="1" w:styleId="WW8Num23">
    <w:name w:val="WW8Num23"/>
    <w:qFormat/>
    <w:rsid w:val="00497FBF"/>
  </w:style>
  <w:style w:type="numbering" w:customStyle="1" w:styleId="WW8Num24">
    <w:name w:val="WW8Num24"/>
    <w:qFormat/>
    <w:rsid w:val="00497FBF"/>
  </w:style>
  <w:style w:type="numbering" w:customStyle="1" w:styleId="WW8Num25">
    <w:name w:val="WW8Num25"/>
    <w:qFormat/>
    <w:rsid w:val="00497FBF"/>
  </w:style>
  <w:style w:type="numbering" w:customStyle="1" w:styleId="WW8Num26">
    <w:name w:val="WW8Num26"/>
    <w:qFormat/>
    <w:rsid w:val="00497FBF"/>
  </w:style>
  <w:style w:type="numbering" w:customStyle="1" w:styleId="WW8Num27">
    <w:name w:val="WW8Num27"/>
    <w:qFormat/>
    <w:rsid w:val="00497FBF"/>
  </w:style>
  <w:style w:type="numbering" w:customStyle="1" w:styleId="WW8Num28">
    <w:name w:val="WW8Num28"/>
    <w:qFormat/>
    <w:rsid w:val="00497FBF"/>
  </w:style>
  <w:style w:type="numbering" w:customStyle="1" w:styleId="WW8Num29">
    <w:name w:val="WW8Num29"/>
    <w:qFormat/>
    <w:rsid w:val="00497FBF"/>
  </w:style>
  <w:style w:type="numbering" w:customStyle="1" w:styleId="WW8Num30">
    <w:name w:val="WW8Num30"/>
    <w:qFormat/>
    <w:rsid w:val="00497FBF"/>
  </w:style>
  <w:style w:type="numbering" w:customStyle="1" w:styleId="WW8Num31">
    <w:name w:val="WW8Num31"/>
    <w:qFormat/>
    <w:rsid w:val="00497FBF"/>
  </w:style>
  <w:style w:type="numbering" w:customStyle="1" w:styleId="WW8Num32">
    <w:name w:val="WW8Num32"/>
    <w:qFormat/>
    <w:rsid w:val="00497FBF"/>
  </w:style>
  <w:style w:type="numbering" w:customStyle="1" w:styleId="WW8Num33">
    <w:name w:val="WW8Num33"/>
    <w:qFormat/>
    <w:rsid w:val="00497FBF"/>
  </w:style>
  <w:style w:type="numbering" w:customStyle="1" w:styleId="WW8Num34">
    <w:name w:val="WW8Num34"/>
    <w:qFormat/>
    <w:rsid w:val="00497FBF"/>
  </w:style>
  <w:style w:type="numbering" w:customStyle="1" w:styleId="WW8Num35">
    <w:name w:val="WW8Num35"/>
    <w:qFormat/>
    <w:rsid w:val="00497FBF"/>
  </w:style>
  <w:style w:type="numbering" w:customStyle="1" w:styleId="WW8Num36">
    <w:name w:val="WW8Num36"/>
    <w:qFormat/>
    <w:rsid w:val="00497FBF"/>
  </w:style>
  <w:style w:type="numbering" w:customStyle="1" w:styleId="WW8Num37">
    <w:name w:val="WW8Num37"/>
    <w:qFormat/>
    <w:rsid w:val="00497FBF"/>
  </w:style>
  <w:style w:type="numbering" w:customStyle="1" w:styleId="WW8Num38">
    <w:name w:val="WW8Num38"/>
    <w:qFormat/>
    <w:rsid w:val="00497FBF"/>
  </w:style>
  <w:style w:type="numbering" w:customStyle="1" w:styleId="WW8Num39">
    <w:name w:val="WW8Num39"/>
    <w:qFormat/>
    <w:rsid w:val="00497FBF"/>
  </w:style>
  <w:style w:type="numbering" w:customStyle="1" w:styleId="WW8Num40">
    <w:name w:val="WW8Num40"/>
    <w:qFormat/>
    <w:rsid w:val="00497FBF"/>
  </w:style>
  <w:style w:type="numbering" w:customStyle="1" w:styleId="WW8Num41">
    <w:name w:val="WW8Num41"/>
    <w:qFormat/>
    <w:rsid w:val="00497FBF"/>
  </w:style>
  <w:style w:type="numbering" w:customStyle="1" w:styleId="WW8Num42">
    <w:name w:val="WW8Num42"/>
    <w:qFormat/>
    <w:rsid w:val="00497FBF"/>
  </w:style>
  <w:style w:type="numbering" w:customStyle="1" w:styleId="WW8Num43">
    <w:name w:val="WW8Num43"/>
    <w:qFormat/>
    <w:rsid w:val="00497FBF"/>
  </w:style>
  <w:style w:type="character" w:styleId="afc">
    <w:name w:val="Hyperlink"/>
    <w:basedOn w:val="a0"/>
    <w:uiPriority w:val="99"/>
    <w:unhideWhenUsed/>
    <w:rsid w:val="00ED79A5"/>
    <w:rPr>
      <w:color w:val="0000FF" w:themeColor="hyperlink"/>
      <w:u w:val="single"/>
    </w:rPr>
  </w:style>
  <w:style w:type="paragraph" w:customStyle="1" w:styleId="ConsPlusTitle">
    <w:name w:val="ConsPlusTitle"/>
    <w:rsid w:val="00891A90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  <w:lang w:val="ru-RU" w:eastAsia="ru-RU" w:bidi="ar-SA"/>
    </w:rPr>
  </w:style>
  <w:style w:type="paragraph" w:customStyle="1" w:styleId="ConsPlusDocList">
    <w:name w:val="ConsPlusDocList"/>
    <w:rsid w:val="00891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val="ru-RU" w:eastAsia="ru-RU" w:bidi="ar-SA"/>
    </w:rPr>
  </w:style>
  <w:style w:type="paragraph" w:customStyle="1" w:styleId="ConsPlusTitlePage">
    <w:name w:val="ConsPlusTitlePage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val="ru-RU" w:eastAsia="ru-RU" w:bidi="ar-SA"/>
    </w:rPr>
  </w:style>
  <w:style w:type="paragraph" w:customStyle="1" w:styleId="ConsPlusJurTerm">
    <w:name w:val="ConsPlusJurTerm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  <w:lang w:val="ru-RU" w:eastAsia="ru-RU" w:bidi="ar-SA"/>
    </w:rPr>
  </w:style>
  <w:style w:type="paragraph" w:customStyle="1" w:styleId="ConsPlusTextList">
    <w:name w:val="ConsPlusTextList"/>
    <w:rsid w:val="00891A90"/>
    <w:pPr>
      <w:widowControl w:val="0"/>
      <w:autoSpaceDE w:val="0"/>
      <w:autoSpaceDN w:val="0"/>
    </w:pPr>
    <w:rPr>
      <w:rFonts w:ascii="Arial" w:eastAsiaTheme="minorEastAsia" w:hAnsi="Arial" w:cs="Arial"/>
      <w:szCs w:val="22"/>
      <w:lang w:val="ru-RU" w:eastAsia="ru-RU" w:bidi="ar-SA"/>
    </w:rPr>
  </w:style>
  <w:style w:type="paragraph" w:customStyle="1" w:styleId="afd">
    <w:name w:val="Документ в списке"/>
    <w:basedOn w:val="a"/>
    <w:next w:val="a"/>
    <w:uiPriority w:val="99"/>
    <w:rsid w:val="00BB2BC7"/>
    <w:pPr>
      <w:autoSpaceDE w:val="0"/>
      <w:autoSpaceDN w:val="0"/>
      <w:adjustRightInd w:val="0"/>
      <w:spacing w:before="120"/>
      <w:ind w:right="300"/>
      <w:jc w:val="both"/>
    </w:pPr>
    <w:rPr>
      <w:rFonts w:ascii="Arial" w:eastAsia="DejaVu Sans" w:hAnsi="Arial" w:cs="Arial"/>
      <w:color w:val="000000"/>
    </w:rPr>
  </w:style>
  <w:style w:type="character" w:customStyle="1" w:styleId="afe">
    <w:name w:val="Гипертекстовая ссылка"/>
    <w:basedOn w:val="a0"/>
    <w:uiPriority w:val="99"/>
    <w:rsid w:val="007F3E59"/>
    <w:rPr>
      <w:color w:val="106BBE"/>
    </w:rPr>
  </w:style>
  <w:style w:type="character" w:customStyle="1" w:styleId="110">
    <w:name w:val="Заголовок 1 Знак1"/>
    <w:basedOn w:val="a0"/>
    <w:uiPriority w:val="9"/>
    <w:rsid w:val="007F3E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ar-SA"/>
    </w:rPr>
  </w:style>
  <w:style w:type="paragraph" w:customStyle="1" w:styleId="aff">
    <w:name w:val="Нормальный (таблица)"/>
    <w:basedOn w:val="a"/>
    <w:next w:val="a"/>
    <w:uiPriority w:val="99"/>
    <w:rsid w:val="00E22A2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lang w:eastAsia="ru-RU"/>
    </w:rPr>
  </w:style>
  <w:style w:type="character" w:customStyle="1" w:styleId="aff0">
    <w:name w:val="Цветовое выделение"/>
    <w:uiPriority w:val="99"/>
    <w:rsid w:val="00E13F2B"/>
    <w:rPr>
      <w:b/>
      <w:bCs/>
      <w:color w:val="26282F"/>
    </w:rPr>
  </w:style>
  <w:style w:type="paragraph" w:customStyle="1" w:styleId="aff1">
    <w:name w:val="Таблицы (моноширинный)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customStyle="1" w:styleId="aff2">
    <w:name w:val="Прижатый влево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f3">
    <w:name w:val="Сноска"/>
    <w:basedOn w:val="a"/>
    <w:next w:val="a"/>
    <w:uiPriority w:val="99"/>
    <w:rsid w:val="00E13F2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table" w:styleId="aff4">
    <w:name w:val="Table Grid"/>
    <w:basedOn w:val="a1"/>
    <w:uiPriority w:val="59"/>
    <w:rsid w:val="00AF40CB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5">
    <w:name w:val="a"/>
    <w:basedOn w:val="a"/>
    <w:rsid w:val="007B0FB0"/>
    <w:pPr>
      <w:spacing w:before="100" w:beforeAutospacing="1" w:after="100" w:afterAutospacing="1"/>
    </w:pPr>
    <w:rPr>
      <w:lang w:eastAsia="ru-RU"/>
    </w:rPr>
  </w:style>
  <w:style w:type="character" w:customStyle="1" w:styleId="1737">
    <w:name w:val="1737"/>
    <w:aliases w:val="bqiaagaaeyqcaaagiaiaaapdbqaabesfaaaaaaaaaaaaaaaaaaaaaaaaaaaaaaaaaaaaaaaaaaaaaaaaaaaaaaaaaaaaaaaaaaaaaaaaaaaaaaaaaaaaaaaaaaaaaaaaaaaaaaaaaaaaaaaaaaaaaaaaaaaaaaaaaaaaaaaaaaaaaaaaaaaaaaaaaaaaaaaaaaaaaaaaaaaaaaaaaaaaaaaaaaaaaaaaaaaaaaaa"/>
    <w:basedOn w:val="a0"/>
    <w:rsid w:val="00116B0B"/>
  </w:style>
  <w:style w:type="paragraph" w:customStyle="1" w:styleId="aff6">
    <w:basedOn w:val="a"/>
    <w:next w:val="af3"/>
    <w:uiPriority w:val="99"/>
    <w:unhideWhenUsed/>
    <w:rsid w:val="00C0404B"/>
    <w:pPr>
      <w:spacing w:before="100" w:beforeAutospacing="1" w:after="100" w:afterAutospacing="1"/>
    </w:pPr>
    <w:rPr>
      <w:lang w:eastAsia="ru-RU"/>
    </w:rPr>
  </w:style>
  <w:style w:type="paragraph" w:customStyle="1" w:styleId="19">
    <w:name w:val="Текст1"/>
    <w:basedOn w:val="a"/>
    <w:rsid w:val="00C0404B"/>
    <w:pPr>
      <w:suppressAutoHyphens/>
      <w:overflowPunct w:val="0"/>
      <w:autoSpaceDE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3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.tn.ru/cloud/iblock/3d3/3d3658b4e8b967a26496d78d64e75836/SP-34.13330.2021-Avtomobilnye-dorogi-_s-Izmeneniem-_-1_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logistika6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8210961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21096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35C3D-08BF-46E1-BAA7-BE50C78D2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3038</Words>
  <Characters>17323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User</cp:lastModifiedBy>
  <cp:revision>18</cp:revision>
  <cp:lastPrinted>2026-08-06T07:46:00Z</cp:lastPrinted>
  <dcterms:created xsi:type="dcterms:W3CDTF">2026-07-10T10:51:00Z</dcterms:created>
  <dcterms:modified xsi:type="dcterms:W3CDTF">2026-08-06T09:59:00Z</dcterms:modified>
  <dc:language>en-US</dc:language>
</cp:coreProperties>
</file>