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962"/>
        <w:gridCol w:w="4252"/>
      </w:tblGrid>
      <w:tr w:rsidR="001214F6" w:rsidTr="0071044A">
        <w:trPr>
          <w:trHeight w:val="2340"/>
        </w:trPr>
        <w:tc>
          <w:tcPr>
            <w:tcW w:w="4962" w:type="dxa"/>
            <w:shd w:val="clear" w:color="auto" w:fill="auto"/>
          </w:tcPr>
          <w:p w:rsidR="001214F6" w:rsidRPr="001214F6" w:rsidRDefault="001214F6" w:rsidP="003F3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1214F6">
              <w:rPr>
                <w:rFonts w:ascii="Times New Roman" w:hAnsi="Times New Roman"/>
                <w:sz w:val="20"/>
              </w:rPr>
              <w:t>Российская Федерация</w:t>
            </w:r>
          </w:p>
          <w:p w:rsidR="001214F6" w:rsidRPr="001214F6" w:rsidRDefault="001214F6" w:rsidP="003F3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8"/>
              </w:rPr>
            </w:pPr>
            <w:r w:rsidRPr="001214F6">
              <w:rPr>
                <w:rFonts w:ascii="Times New Roman" w:hAnsi="Times New Roman"/>
                <w:sz w:val="20"/>
              </w:rPr>
              <w:t>Самарская область</w:t>
            </w:r>
          </w:p>
          <w:p w:rsidR="001214F6" w:rsidRPr="001214F6" w:rsidRDefault="001214F6" w:rsidP="003F3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14F6" w:rsidRPr="001214F6" w:rsidRDefault="001214F6" w:rsidP="003F3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214F6">
              <w:rPr>
                <w:rFonts w:ascii="Times New Roman" w:hAnsi="Times New Roman"/>
                <w:b/>
                <w:szCs w:val="24"/>
                <w:lang w:eastAsia="ru-RU"/>
              </w:rPr>
              <w:t>АДМИНИСТРАЦИЯ</w:t>
            </w:r>
          </w:p>
          <w:p w:rsidR="001214F6" w:rsidRPr="001214F6" w:rsidRDefault="001214F6" w:rsidP="003F3B08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214F6">
              <w:rPr>
                <w:rFonts w:ascii="Times New Roman" w:hAnsi="Times New Roman"/>
                <w:b/>
                <w:szCs w:val="24"/>
                <w:lang w:eastAsia="ru-RU"/>
              </w:rPr>
              <w:t>городского округа Кинель</w:t>
            </w:r>
          </w:p>
          <w:p w:rsidR="001214F6" w:rsidRPr="001214F6" w:rsidRDefault="001214F6" w:rsidP="003F3B08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214F6" w:rsidRPr="0071044A" w:rsidRDefault="001214F6" w:rsidP="003F3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044A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0FCDD4E7" wp14:editId="666D602E">
                  <wp:simplePos x="0" y="0"/>
                  <wp:positionH relativeFrom="column">
                    <wp:posOffset>1151890</wp:posOffset>
                  </wp:positionH>
                  <wp:positionV relativeFrom="paragraph">
                    <wp:posOffset>1270</wp:posOffset>
                  </wp:positionV>
                  <wp:extent cx="616585" cy="852805"/>
                  <wp:effectExtent l="0" t="0" r="0" b="4445"/>
                  <wp:wrapTopAndBottom/>
                  <wp:docPr id="4" name="Рисунок 4" descr="Описание: герб%20кинеля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%20кинеля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" t="758" r="1006" b="7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585" cy="852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214F6" w:rsidRDefault="001214F6" w:rsidP="003F3B08">
            <w:pPr>
              <w:pStyle w:val="1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  <w:p w:rsidR="001214F6" w:rsidRDefault="001214F6" w:rsidP="003F3B08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</w:rPr>
            </w:pPr>
          </w:p>
          <w:p w:rsidR="001214F6" w:rsidRPr="001214F6" w:rsidRDefault="001214F6" w:rsidP="003F3B08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от_______</w:t>
            </w:r>
            <w:r w:rsidR="0068055A">
              <w:rPr>
                <w:rFonts w:ascii="Times New Roman" w:hAnsi="Times New Roman"/>
                <w:sz w:val="28"/>
              </w:rPr>
              <w:t>__</w:t>
            </w:r>
            <w:r>
              <w:rPr>
                <w:rFonts w:ascii="Times New Roman" w:hAnsi="Times New Roman"/>
                <w:sz w:val="28"/>
              </w:rPr>
              <w:t>_____ № _____</w:t>
            </w:r>
            <w:proofErr w:type="gramEnd"/>
          </w:p>
        </w:tc>
        <w:tc>
          <w:tcPr>
            <w:tcW w:w="4252" w:type="dxa"/>
            <w:vMerge w:val="restart"/>
            <w:shd w:val="clear" w:color="auto" w:fill="auto"/>
          </w:tcPr>
          <w:p w:rsidR="001214F6" w:rsidRPr="008667FF" w:rsidRDefault="008667FF" w:rsidP="008667FF">
            <w:pPr>
              <w:ind w:firstLine="567"/>
              <w:jc w:val="right"/>
              <w:rPr>
                <w:rFonts w:ascii="Times New Roman" w:hAnsi="Times New Roman"/>
              </w:rPr>
            </w:pPr>
            <w:r w:rsidRPr="008667FF">
              <w:rPr>
                <w:rFonts w:ascii="Times New Roman" w:hAnsi="Times New Roman"/>
              </w:rPr>
              <w:t>ПРОЕКТ</w:t>
            </w:r>
            <w:bookmarkStart w:id="0" w:name="_GoBack"/>
            <w:bookmarkEnd w:id="0"/>
          </w:p>
        </w:tc>
      </w:tr>
      <w:tr w:rsidR="003F3B08" w:rsidTr="0071044A">
        <w:trPr>
          <w:trHeight w:val="342"/>
        </w:trPr>
        <w:tc>
          <w:tcPr>
            <w:tcW w:w="4962" w:type="dxa"/>
            <w:shd w:val="clear" w:color="auto" w:fill="auto"/>
          </w:tcPr>
          <w:p w:rsidR="003F3B08" w:rsidRPr="001214F6" w:rsidRDefault="003F3B08" w:rsidP="003F3B0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3F3B08" w:rsidRPr="008D352E" w:rsidRDefault="003F3B08" w:rsidP="00D5412E">
            <w:pPr>
              <w:ind w:firstLine="567"/>
              <w:jc w:val="center"/>
            </w:pPr>
          </w:p>
        </w:tc>
      </w:tr>
      <w:tr w:rsidR="001214F6" w:rsidRPr="008911A9" w:rsidTr="0071044A">
        <w:tc>
          <w:tcPr>
            <w:tcW w:w="4962" w:type="dxa"/>
            <w:shd w:val="clear" w:color="auto" w:fill="auto"/>
          </w:tcPr>
          <w:p w:rsidR="003F3B08" w:rsidRDefault="003F3B08" w:rsidP="003F3B08">
            <w:pPr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3B08">
              <w:rPr>
                <w:rFonts w:ascii="Times New Roman" w:hAnsi="Times New Roman"/>
                <w:sz w:val="28"/>
                <w:szCs w:val="28"/>
              </w:rPr>
              <w:t>О внесении изменений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214F6" w:rsidRPr="003F3B08" w:rsidRDefault="003F3B08" w:rsidP="003F3B08">
            <w:pPr>
              <w:contextualSpacing/>
              <w:jc w:val="center"/>
              <w:rPr>
                <w:rFonts w:ascii="Times New Roman" w:hAnsi="Times New Roman"/>
                <w:szCs w:val="16"/>
              </w:rPr>
            </w:pPr>
            <w:r w:rsidRPr="003F3B08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F3B08">
              <w:rPr>
                <w:rFonts w:ascii="Times New Roman" w:hAnsi="Times New Roman"/>
                <w:sz w:val="28"/>
                <w:szCs w:val="28"/>
              </w:rPr>
              <w:t>ведомственный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стандарт осуществления </w:t>
            </w:r>
            <w:r w:rsidRPr="003F3B08">
              <w:rPr>
                <w:rFonts w:ascii="Times New Roman" w:hAnsi="Times New Roman"/>
                <w:sz w:val="28"/>
                <w:szCs w:val="28"/>
              </w:rPr>
              <w:t>администрацией городского округа  Кинель Самарской области полномочий по внутреннему муниципальному финансовому контролю, утвержденный постановлением администрации городского округа Кинель Самарской области от 15 апреля 2025 года № 1174</w:t>
            </w:r>
          </w:p>
        </w:tc>
        <w:tc>
          <w:tcPr>
            <w:tcW w:w="4252" w:type="dxa"/>
            <w:vMerge/>
            <w:shd w:val="clear" w:color="auto" w:fill="auto"/>
            <w:vAlign w:val="center"/>
            <w:hideMark/>
          </w:tcPr>
          <w:p w:rsidR="001214F6" w:rsidRPr="008911A9" w:rsidRDefault="001214F6" w:rsidP="00D5412E">
            <w:pPr>
              <w:rPr>
                <w:sz w:val="16"/>
                <w:szCs w:val="16"/>
              </w:rPr>
            </w:pPr>
          </w:p>
        </w:tc>
      </w:tr>
    </w:tbl>
    <w:p w:rsidR="003F3B08" w:rsidRDefault="003F3B08" w:rsidP="003F3B08">
      <w:pPr>
        <w:spacing w:after="0" w:line="48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2D6956" w:rsidRDefault="00CA3627" w:rsidP="007810F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2D6956">
        <w:rPr>
          <w:rFonts w:ascii="Times New Roman" w:hAnsi="Times New Roman"/>
          <w:sz w:val="28"/>
          <w:szCs w:val="28"/>
        </w:rPr>
        <w:t xml:space="preserve">соответствии с </w:t>
      </w:r>
      <w:r w:rsidR="00900D0B">
        <w:rPr>
          <w:rFonts w:ascii="Times New Roman" w:hAnsi="Times New Roman"/>
          <w:sz w:val="28"/>
          <w:szCs w:val="28"/>
        </w:rPr>
        <w:t xml:space="preserve">пунктом </w:t>
      </w:r>
      <w:r w:rsidR="002D6956">
        <w:rPr>
          <w:rFonts w:ascii="Times New Roman" w:hAnsi="Times New Roman"/>
          <w:sz w:val="28"/>
          <w:szCs w:val="28"/>
        </w:rPr>
        <w:t>3 статьи 269.2 Бюджетного кодекса Российской Федерации,</w:t>
      </w:r>
      <w:r w:rsidR="002D6956" w:rsidRPr="00037FC2">
        <w:rPr>
          <w:rFonts w:ascii="Times New Roman" w:hAnsi="Times New Roman"/>
          <w:b/>
          <w:sz w:val="28"/>
          <w:szCs w:val="28"/>
        </w:rPr>
        <w:t xml:space="preserve"> </w:t>
      </w:r>
      <w:r w:rsidR="002D6956" w:rsidRPr="00037FC2">
        <w:rPr>
          <w:rFonts w:ascii="Times New Roman" w:hAnsi="Times New Roman"/>
          <w:sz w:val="28"/>
          <w:szCs w:val="28"/>
        </w:rPr>
        <w:t>руководствуясь Уставом городского о</w:t>
      </w:r>
      <w:r w:rsidR="002D6956">
        <w:rPr>
          <w:rFonts w:ascii="Times New Roman" w:hAnsi="Times New Roman"/>
          <w:sz w:val="28"/>
          <w:szCs w:val="28"/>
        </w:rPr>
        <w:t>круга Кинель Самарской области,</w:t>
      </w:r>
    </w:p>
    <w:p w:rsidR="002D6956" w:rsidRPr="00037FC2" w:rsidRDefault="002D6956" w:rsidP="008C3D2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37FC2">
        <w:rPr>
          <w:rFonts w:ascii="Times New Roman" w:hAnsi="Times New Roman"/>
          <w:b/>
          <w:sz w:val="28"/>
          <w:szCs w:val="28"/>
        </w:rPr>
        <w:t>ПОСТАНОВЛЯЮ:</w:t>
      </w:r>
    </w:p>
    <w:p w:rsidR="00C84CD4" w:rsidRDefault="00167863" w:rsidP="008C3D26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</w:t>
      </w:r>
      <w:r w:rsidR="00592AC2">
        <w:rPr>
          <w:rFonts w:ascii="Times New Roman" w:hAnsi="Times New Roman"/>
          <w:sz w:val="28"/>
          <w:szCs w:val="28"/>
        </w:rPr>
        <w:t xml:space="preserve"> </w:t>
      </w:r>
      <w:r w:rsidR="00592AC2" w:rsidRPr="00592AC2">
        <w:rPr>
          <w:rFonts w:ascii="Times New Roman" w:hAnsi="Times New Roman"/>
          <w:sz w:val="28"/>
          <w:szCs w:val="28"/>
        </w:rPr>
        <w:t>в</w:t>
      </w:r>
      <w:r w:rsidR="002F01FF" w:rsidRPr="002F01FF">
        <w:rPr>
          <w:rFonts w:ascii="Times New Roman" w:hAnsi="Times New Roman"/>
          <w:sz w:val="28"/>
          <w:szCs w:val="28"/>
        </w:rPr>
        <w:t xml:space="preserve"> </w:t>
      </w:r>
      <w:r w:rsidR="002F01FF" w:rsidRPr="00592AC2">
        <w:rPr>
          <w:rFonts w:ascii="Times New Roman" w:hAnsi="Times New Roman"/>
          <w:sz w:val="28"/>
          <w:szCs w:val="28"/>
        </w:rPr>
        <w:t>ведомственн</w:t>
      </w:r>
      <w:r w:rsidR="002F01FF">
        <w:rPr>
          <w:rFonts w:ascii="Times New Roman" w:hAnsi="Times New Roman"/>
          <w:sz w:val="28"/>
          <w:szCs w:val="28"/>
        </w:rPr>
        <w:t>ый</w:t>
      </w:r>
      <w:r w:rsidR="002F01FF" w:rsidRPr="00592AC2">
        <w:rPr>
          <w:rFonts w:ascii="Times New Roman" w:hAnsi="Times New Roman"/>
          <w:sz w:val="28"/>
          <w:szCs w:val="28"/>
        </w:rPr>
        <w:t xml:space="preserve"> стандарт осуществления администрацией городского округа  Кинель Самарской области полномочий по внутреннему муниципальному финансовому контролю</w:t>
      </w:r>
      <w:r w:rsidR="002F01FF">
        <w:rPr>
          <w:rFonts w:ascii="Times New Roman" w:hAnsi="Times New Roman"/>
          <w:sz w:val="28"/>
          <w:szCs w:val="28"/>
        </w:rPr>
        <w:t>, утвержденный</w:t>
      </w:r>
      <w:r w:rsidR="00592AC2" w:rsidRPr="00592AC2">
        <w:rPr>
          <w:rFonts w:ascii="Times New Roman" w:hAnsi="Times New Roman"/>
          <w:sz w:val="28"/>
          <w:szCs w:val="28"/>
        </w:rPr>
        <w:t xml:space="preserve"> постановление</w:t>
      </w:r>
      <w:r w:rsidR="002F01FF">
        <w:rPr>
          <w:rFonts w:ascii="Times New Roman" w:hAnsi="Times New Roman"/>
          <w:sz w:val="28"/>
          <w:szCs w:val="28"/>
        </w:rPr>
        <w:t>м</w:t>
      </w:r>
      <w:r w:rsidR="00592AC2" w:rsidRPr="00592AC2">
        <w:rPr>
          <w:rFonts w:ascii="Times New Roman" w:hAnsi="Times New Roman"/>
          <w:sz w:val="28"/>
          <w:szCs w:val="28"/>
        </w:rPr>
        <w:t xml:space="preserve"> администрации городского округа Кинель Самарской области от 15</w:t>
      </w:r>
      <w:r w:rsidR="002F01FF">
        <w:rPr>
          <w:rFonts w:ascii="Times New Roman" w:hAnsi="Times New Roman"/>
          <w:sz w:val="28"/>
          <w:szCs w:val="28"/>
        </w:rPr>
        <w:t xml:space="preserve"> апреля 2025 года № 1174,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592AC2" w:rsidRPr="002F01FF" w:rsidRDefault="002F01FF" w:rsidP="007810F2">
      <w:pPr>
        <w:pStyle w:val="a3"/>
        <w:numPr>
          <w:ilvl w:val="1"/>
          <w:numId w:val="1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</w:t>
      </w:r>
      <w:r w:rsidR="00592AC2" w:rsidRPr="002F01FF">
        <w:rPr>
          <w:rFonts w:ascii="Times New Roman" w:eastAsiaTheme="minorHAnsi" w:hAnsi="Times New Roman"/>
          <w:sz w:val="28"/>
          <w:szCs w:val="28"/>
        </w:rPr>
        <w:t>ункт 19 дополнить абзацем следующего содержания:</w:t>
      </w:r>
    </w:p>
    <w:p w:rsidR="00592AC2" w:rsidRDefault="00592AC2" w:rsidP="007810F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lastRenderedPageBreak/>
        <w:t>«Орган контроля на этапе формирования исходных данных для составления проекта плана контрольных мероприятий при определении объектов контроля и тем обследований, назначаемых в виде самостоятельного контрольного мероприятия, определяет те</w:t>
      </w:r>
      <w:r w:rsidR="00BA7B7E">
        <w:rPr>
          <w:rFonts w:ascii="Times New Roman" w:eastAsiaTheme="minorHAnsi" w:hAnsi="Times New Roman"/>
          <w:sz w:val="28"/>
          <w:szCs w:val="28"/>
        </w:rPr>
        <w:t>мы таких плановых обследований с учетом типовых тем плановых контрольных мероприятий, указанных в пункте 13  федерального стандарта № 208.»</w:t>
      </w:r>
      <w:r w:rsidR="00FC18AC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BA7B7E" w:rsidRDefault="002F01FF" w:rsidP="007810F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1.2. П</w:t>
      </w:r>
      <w:r w:rsidR="00D717FC">
        <w:rPr>
          <w:rFonts w:ascii="Times New Roman" w:eastAsiaTheme="minorHAnsi" w:hAnsi="Times New Roman"/>
          <w:sz w:val="28"/>
          <w:szCs w:val="28"/>
        </w:rPr>
        <w:t>ункт 29 изложить в следующей редакции:</w:t>
      </w:r>
    </w:p>
    <w:p w:rsidR="009E59B7" w:rsidRDefault="002F01FF" w:rsidP="009E59B7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D717FC">
        <w:rPr>
          <w:rFonts w:ascii="Times New Roman" w:eastAsiaTheme="minorHAnsi" w:hAnsi="Times New Roman"/>
          <w:sz w:val="28"/>
          <w:szCs w:val="28"/>
        </w:rPr>
        <w:t xml:space="preserve">29. </w:t>
      </w:r>
      <w:proofErr w:type="gramStart"/>
      <w:r w:rsidR="009E59B7" w:rsidRPr="00475503">
        <w:rPr>
          <w:rFonts w:ascii="Times New Roman" w:eastAsiaTheme="minorHAnsi" w:hAnsi="Times New Roman"/>
          <w:sz w:val="28"/>
          <w:szCs w:val="28"/>
        </w:rPr>
        <w:t xml:space="preserve">При </w:t>
      </w:r>
      <w:proofErr w:type="spellStart"/>
      <w:r w:rsidR="009E59B7" w:rsidRPr="00475503">
        <w:rPr>
          <w:rFonts w:ascii="Times New Roman" w:eastAsiaTheme="minorHAnsi" w:hAnsi="Times New Roman"/>
          <w:sz w:val="28"/>
          <w:szCs w:val="28"/>
        </w:rPr>
        <w:t>непредоставлении</w:t>
      </w:r>
      <w:proofErr w:type="spellEnd"/>
      <w:r w:rsidR="009E59B7" w:rsidRPr="00475503">
        <w:rPr>
          <w:rFonts w:ascii="Times New Roman" w:eastAsiaTheme="minorHAnsi" w:hAnsi="Times New Roman"/>
          <w:sz w:val="28"/>
          <w:szCs w:val="28"/>
        </w:rPr>
        <w:t xml:space="preserve"> (предоставлении не в полном объеме) или несвоевременном предоставлении объектами контроля, иными органами, организациями доступа к информационным системам или их данным, владельцем или оператором которых они являются, непредставлении объектами контроля, иными органами, организациями, должностными лицами (представлении не в полном объеме) или несвоевременном представлении информации, документов, материалов и пояснений, указанных в запросе,</w:t>
      </w:r>
      <w:r w:rsidR="009E59B7">
        <w:rPr>
          <w:rFonts w:ascii="Times New Roman" w:eastAsiaTheme="minorHAnsi" w:hAnsi="Times New Roman"/>
          <w:sz w:val="28"/>
          <w:szCs w:val="28"/>
        </w:rPr>
        <w:t xml:space="preserve"> а также при воспрепятствовании доступу на территорию или</w:t>
      </w:r>
      <w:proofErr w:type="gramEnd"/>
      <w:r w:rsidR="009E59B7">
        <w:rPr>
          <w:rFonts w:ascii="Times New Roman" w:eastAsiaTheme="minorHAnsi" w:hAnsi="Times New Roman"/>
          <w:sz w:val="28"/>
          <w:szCs w:val="28"/>
        </w:rPr>
        <w:t xml:space="preserve"> в помещение, занимаемые объектом контроля,</w:t>
      </w:r>
      <w:r w:rsidR="009E59B7" w:rsidRPr="00475503">
        <w:rPr>
          <w:rFonts w:ascii="Times New Roman" w:eastAsiaTheme="minorHAnsi" w:hAnsi="Times New Roman"/>
          <w:sz w:val="28"/>
          <w:szCs w:val="28"/>
        </w:rPr>
        <w:t xml:space="preserve"> составляется акт</w:t>
      </w:r>
      <w:r w:rsidR="009E59B7">
        <w:rPr>
          <w:rFonts w:ascii="Times New Roman" w:eastAsiaTheme="minorHAnsi" w:hAnsi="Times New Roman"/>
          <w:sz w:val="28"/>
          <w:szCs w:val="28"/>
        </w:rPr>
        <w:t xml:space="preserve"> в соответствии с приложением 5 настоящего стандарта</w:t>
      </w:r>
      <w:r w:rsidR="009E59B7" w:rsidRPr="00475503">
        <w:rPr>
          <w:rFonts w:ascii="Times New Roman" w:eastAsiaTheme="minorHAnsi" w:hAnsi="Times New Roman"/>
          <w:sz w:val="28"/>
          <w:szCs w:val="28"/>
        </w:rPr>
        <w:t xml:space="preserve">, срок составления которого </w:t>
      </w:r>
      <w:r w:rsidR="009E59B7" w:rsidRPr="00475503">
        <w:rPr>
          <w:rFonts w:ascii="Times New Roman" w:eastAsiaTheme="minorHAnsi" w:hAnsi="Times New Roman"/>
          <w:b/>
          <w:sz w:val="28"/>
          <w:szCs w:val="28"/>
        </w:rPr>
        <w:t>не может превышать 3 рабочих дней</w:t>
      </w:r>
      <w:r w:rsidR="009E59B7" w:rsidRPr="00475503">
        <w:rPr>
          <w:rFonts w:ascii="Times New Roman" w:eastAsiaTheme="minorHAnsi" w:hAnsi="Times New Roman"/>
          <w:sz w:val="28"/>
          <w:szCs w:val="28"/>
        </w:rPr>
        <w:t xml:space="preserve"> после установленного срока предоставления соответствующего доступа, непредставления информации, док</w:t>
      </w:r>
      <w:r w:rsidR="009E59B7">
        <w:rPr>
          <w:rFonts w:ascii="Times New Roman" w:eastAsiaTheme="minorHAnsi" w:hAnsi="Times New Roman"/>
          <w:sz w:val="28"/>
          <w:szCs w:val="28"/>
        </w:rPr>
        <w:t>ументов, материалов и пояснений</w:t>
      </w:r>
      <w:proofErr w:type="gramStart"/>
      <w:r w:rsidR="00FC18AC">
        <w:rPr>
          <w:rFonts w:ascii="Times New Roman" w:eastAsiaTheme="minorHAnsi" w:hAnsi="Times New Roman"/>
          <w:sz w:val="28"/>
          <w:szCs w:val="28"/>
        </w:rPr>
        <w:t>.</w:t>
      </w:r>
      <w:r w:rsidR="009E59B7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9E59B7" w:rsidRPr="003277DB" w:rsidRDefault="003277DB" w:rsidP="003277DB">
      <w:pPr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1.3. </w:t>
      </w:r>
      <w:r w:rsidRPr="003277DB">
        <w:rPr>
          <w:rFonts w:ascii="Times New Roman" w:eastAsiaTheme="minorHAnsi" w:hAnsi="Times New Roman"/>
          <w:sz w:val="28"/>
          <w:szCs w:val="28"/>
        </w:rPr>
        <w:t>П</w:t>
      </w:r>
      <w:r w:rsidR="009E59B7" w:rsidRPr="003277DB">
        <w:rPr>
          <w:rFonts w:ascii="Times New Roman" w:eastAsiaTheme="minorHAnsi" w:hAnsi="Times New Roman"/>
          <w:sz w:val="28"/>
          <w:szCs w:val="28"/>
        </w:rPr>
        <w:t>ункт 61</w:t>
      </w:r>
      <w:r w:rsidRPr="003277DB">
        <w:rPr>
          <w:rFonts w:ascii="Times New Roman" w:eastAsiaTheme="minorHAnsi" w:hAnsi="Times New Roman"/>
          <w:sz w:val="28"/>
          <w:szCs w:val="28"/>
        </w:rPr>
        <w:t xml:space="preserve"> изложить в следующей редакции:</w:t>
      </w:r>
    </w:p>
    <w:p w:rsidR="003277DB" w:rsidRPr="003277DB" w:rsidRDefault="003277DB" w:rsidP="003277DB">
      <w:pPr>
        <w:spacing w:after="0" w:line="36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«61. Срок проведения обследований, назначенных в рамках проведения камеральных или выездных проверок (ревизий), не может превышать </w:t>
      </w:r>
      <w:r>
        <w:rPr>
          <w:rFonts w:ascii="Times New Roman" w:eastAsiaTheme="minorHAnsi" w:hAnsi="Times New Roman"/>
          <w:b/>
          <w:sz w:val="28"/>
          <w:szCs w:val="28"/>
        </w:rPr>
        <w:t>20 </w:t>
      </w:r>
      <w:r w:rsidRPr="003277DB">
        <w:rPr>
          <w:rFonts w:ascii="Times New Roman" w:eastAsiaTheme="minorHAnsi" w:hAnsi="Times New Roman"/>
          <w:b/>
          <w:sz w:val="28"/>
          <w:szCs w:val="28"/>
        </w:rPr>
        <w:t>рабочих дней</w:t>
      </w:r>
      <w:r>
        <w:rPr>
          <w:rFonts w:ascii="Times New Roman" w:eastAsiaTheme="minorHAnsi" w:hAnsi="Times New Roman"/>
          <w:sz w:val="28"/>
          <w:szCs w:val="28"/>
        </w:rPr>
        <w:t xml:space="preserve">. </w:t>
      </w:r>
      <w:r w:rsidRPr="003277DB">
        <w:rPr>
          <w:rFonts w:ascii="Times New Roman" w:eastAsiaTheme="minorHAnsi" w:hAnsi="Times New Roman"/>
          <w:sz w:val="28"/>
          <w:szCs w:val="28"/>
        </w:rPr>
        <w:t xml:space="preserve">Срок проведения обследований, назначенных в виде самостоятельных контрольных мероприятий, не может превышать </w:t>
      </w:r>
      <w:r w:rsidRPr="003277DB">
        <w:rPr>
          <w:rFonts w:ascii="Times New Roman" w:eastAsiaTheme="minorHAnsi" w:hAnsi="Times New Roman"/>
          <w:b/>
          <w:sz w:val="28"/>
          <w:szCs w:val="28"/>
        </w:rPr>
        <w:t>50 рабочих дней</w:t>
      </w:r>
      <w:proofErr w:type="gramStart"/>
      <w:r w:rsidRPr="003277DB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».</w:t>
      </w:r>
      <w:proofErr w:type="gramEnd"/>
    </w:p>
    <w:p w:rsidR="003A27A3" w:rsidRDefault="002F01FF" w:rsidP="003277DB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1.4. П</w:t>
      </w:r>
      <w:r w:rsidR="003A27A3">
        <w:rPr>
          <w:rFonts w:ascii="Times New Roman" w:eastAsiaTheme="minorHAnsi" w:hAnsi="Times New Roman"/>
          <w:sz w:val="28"/>
          <w:szCs w:val="28"/>
        </w:rPr>
        <w:t>ункт 62 изложить в следующей редакции:</w:t>
      </w:r>
    </w:p>
    <w:p w:rsidR="002F01FF" w:rsidRDefault="003A27A3" w:rsidP="00201C74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 62.</w:t>
      </w:r>
      <w:r>
        <w:t> </w:t>
      </w:r>
      <w:r w:rsidRPr="008D586B">
        <w:rPr>
          <w:rFonts w:ascii="Times New Roman" w:eastAsiaTheme="minorHAnsi" w:hAnsi="Times New Roman"/>
          <w:sz w:val="28"/>
          <w:szCs w:val="28"/>
        </w:rPr>
        <w:t>В ходе обследования проводятся исследования, осмотры, инвентаризации, наблюдения, испытания, измерения, контрольные обмеры</w:t>
      </w:r>
      <w:r>
        <w:rPr>
          <w:rFonts w:ascii="Times New Roman" w:eastAsiaTheme="minorHAnsi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</w:rPr>
        <w:lastRenderedPageBreak/>
        <w:t>сравнения</w:t>
      </w:r>
      <w:r w:rsidRPr="008D586B">
        <w:rPr>
          <w:rFonts w:ascii="Times New Roman" w:eastAsiaTheme="minorHAnsi" w:hAnsi="Times New Roman"/>
          <w:sz w:val="28"/>
          <w:szCs w:val="28"/>
        </w:rPr>
        <w:t xml:space="preserve"> и другие дейст</w:t>
      </w:r>
      <w:r w:rsidR="00201C74">
        <w:rPr>
          <w:rFonts w:ascii="Times New Roman" w:eastAsiaTheme="minorHAnsi" w:hAnsi="Times New Roman"/>
          <w:sz w:val="28"/>
          <w:szCs w:val="28"/>
        </w:rPr>
        <w:t xml:space="preserve">вия по контролю для определения </w:t>
      </w:r>
      <w:proofErr w:type="gramStart"/>
      <w:r w:rsidRPr="008D586B">
        <w:rPr>
          <w:rFonts w:ascii="Times New Roman" w:eastAsiaTheme="minorHAnsi" w:hAnsi="Times New Roman"/>
          <w:sz w:val="28"/>
          <w:szCs w:val="28"/>
        </w:rPr>
        <w:t>состояния определенной сферы деятельности объекта контроля</w:t>
      </w:r>
      <w:proofErr w:type="gramEnd"/>
      <w:r w:rsidRPr="008D586B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>»</w:t>
      </w:r>
      <w:r w:rsidR="003277DB">
        <w:rPr>
          <w:rFonts w:ascii="Times New Roman" w:eastAsiaTheme="minorHAnsi" w:hAnsi="Times New Roman"/>
          <w:sz w:val="28"/>
          <w:szCs w:val="28"/>
        </w:rPr>
        <w:t>.</w:t>
      </w:r>
      <w:r w:rsidR="002F01FF">
        <w:rPr>
          <w:rFonts w:ascii="Times New Roman" w:eastAsiaTheme="minorHAnsi" w:hAnsi="Times New Roman"/>
          <w:sz w:val="28"/>
          <w:szCs w:val="28"/>
        </w:rPr>
        <w:t> </w:t>
      </w:r>
    </w:p>
    <w:p w:rsidR="00201C74" w:rsidRPr="00201C74" w:rsidRDefault="00C84CD4" w:rsidP="00201C74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01C74">
        <w:rPr>
          <w:rFonts w:ascii="Times New Roman" w:hAnsi="Times New Roman"/>
          <w:sz w:val="28"/>
          <w:szCs w:val="28"/>
        </w:rPr>
        <w:t>Официально опубликовать настоящее постановление.</w:t>
      </w:r>
    </w:p>
    <w:p w:rsidR="005C6279" w:rsidRPr="00201C74" w:rsidRDefault="005C6279" w:rsidP="00201C74">
      <w:pPr>
        <w:pStyle w:val="a3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01C74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C84CD4" w:rsidRPr="00900D0B" w:rsidRDefault="00C84CD4" w:rsidP="00D0477B">
      <w:pPr>
        <w:pStyle w:val="a3"/>
        <w:numPr>
          <w:ilvl w:val="0"/>
          <w:numId w:val="12"/>
        </w:numPr>
        <w:tabs>
          <w:tab w:val="left" w:pos="0"/>
        </w:tabs>
        <w:spacing w:line="36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</w:t>
      </w:r>
      <w:r w:rsidR="001214F6">
        <w:rPr>
          <w:rFonts w:ascii="Times New Roman" w:hAnsi="Times New Roman"/>
          <w:sz w:val="28"/>
          <w:szCs w:val="28"/>
        </w:rPr>
        <w:t>оставляю за собой</w:t>
      </w:r>
      <w:r w:rsidR="00C35581">
        <w:rPr>
          <w:rFonts w:ascii="Times New Roman" w:hAnsi="Times New Roman"/>
          <w:sz w:val="28"/>
          <w:szCs w:val="28"/>
        </w:rPr>
        <w:t>.</w:t>
      </w:r>
    </w:p>
    <w:p w:rsidR="002D6956" w:rsidRDefault="002D6956" w:rsidP="002D6956">
      <w:pPr>
        <w:tabs>
          <w:tab w:val="left" w:pos="1134"/>
        </w:tabs>
        <w:spacing w:line="360" w:lineRule="auto"/>
        <w:ind w:firstLine="567"/>
        <w:outlineLvl w:val="1"/>
        <w:rPr>
          <w:rFonts w:ascii="Times New Roman" w:hAnsi="Times New Roman"/>
          <w:sz w:val="28"/>
          <w:szCs w:val="28"/>
        </w:rPr>
      </w:pPr>
    </w:p>
    <w:p w:rsidR="002B1105" w:rsidRDefault="002B1105" w:rsidP="002D6956">
      <w:pPr>
        <w:tabs>
          <w:tab w:val="left" w:pos="1134"/>
        </w:tabs>
        <w:spacing w:line="360" w:lineRule="auto"/>
        <w:outlineLvl w:val="1"/>
        <w:rPr>
          <w:rFonts w:ascii="Times New Roman" w:hAnsi="Times New Roman"/>
          <w:sz w:val="28"/>
          <w:szCs w:val="28"/>
        </w:rPr>
      </w:pPr>
    </w:p>
    <w:p w:rsidR="00D0477B" w:rsidRDefault="002D6956" w:rsidP="0068055A">
      <w:pPr>
        <w:spacing w:line="36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4448E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городского </w:t>
      </w:r>
      <w:r w:rsidRPr="00037FC2">
        <w:rPr>
          <w:rFonts w:ascii="Times New Roman" w:hAnsi="Times New Roman"/>
          <w:sz w:val="28"/>
          <w:szCs w:val="28"/>
        </w:rPr>
        <w:t xml:space="preserve">округа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2B1105">
        <w:rPr>
          <w:rFonts w:ascii="Times New Roman" w:hAnsi="Times New Roman"/>
          <w:sz w:val="28"/>
          <w:szCs w:val="28"/>
        </w:rPr>
        <w:t xml:space="preserve">   </w:t>
      </w:r>
      <w:r w:rsidR="0068055A">
        <w:rPr>
          <w:rFonts w:ascii="Times New Roman" w:hAnsi="Times New Roman"/>
          <w:sz w:val="28"/>
          <w:szCs w:val="28"/>
        </w:rPr>
        <w:t xml:space="preserve">    </w:t>
      </w:r>
      <w:r w:rsidR="002B11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="00A4150B">
        <w:rPr>
          <w:rFonts w:ascii="Times New Roman" w:hAnsi="Times New Roman"/>
          <w:sz w:val="28"/>
          <w:szCs w:val="28"/>
        </w:rPr>
        <w:t xml:space="preserve">                  </w:t>
      </w:r>
      <w:proofErr w:type="spellStart"/>
      <w:r w:rsidR="0068055A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.</w:t>
      </w:r>
      <w:r w:rsidR="0068055A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</w:t>
      </w:r>
      <w:r w:rsidR="0068055A">
        <w:rPr>
          <w:rFonts w:ascii="Times New Roman" w:hAnsi="Times New Roman"/>
          <w:sz w:val="28"/>
          <w:szCs w:val="28"/>
        </w:rPr>
        <w:t>Тимошенко</w:t>
      </w:r>
      <w:proofErr w:type="spellEnd"/>
    </w:p>
    <w:p w:rsidR="00D0477B" w:rsidRDefault="00D0477B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448E8" w:rsidRDefault="004448E8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4448E8" w:rsidRDefault="004448E8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661EA" w:rsidRDefault="001661EA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661EA" w:rsidRDefault="001661EA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661EA" w:rsidRDefault="001661EA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661EA" w:rsidRDefault="001661EA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661EA" w:rsidRDefault="001661EA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661EA" w:rsidRDefault="001661EA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1661EA" w:rsidRDefault="001661EA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EB4B61" w:rsidRDefault="00EB4B61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8C3D26" w:rsidRDefault="008C3D26" w:rsidP="002D6956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D04EE2" w:rsidRPr="00FC18AC" w:rsidRDefault="002D6956" w:rsidP="00FC18A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Дубасова</w:t>
      </w:r>
      <w:r w:rsidR="00FC18AC">
        <w:rPr>
          <w:rFonts w:ascii="Times New Roman" w:hAnsi="Times New Roman"/>
          <w:sz w:val="28"/>
          <w:szCs w:val="28"/>
        </w:rPr>
        <w:t xml:space="preserve"> Е.А.</w:t>
      </w:r>
      <w:r>
        <w:rPr>
          <w:rFonts w:ascii="Times New Roman" w:hAnsi="Times New Roman"/>
          <w:sz w:val="28"/>
          <w:szCs w:val="28"/>
        </w:rPr>
        <w:t xml:space="preserve"> 63561</w:t>
      </w:r>
    </w:p>
    <w:sectPr w:rsidR="00D04EE2" w:rsidRPr="00FC18AC" w:rsidSect="008C3D26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908" w:rsidRDefault="009D4908" w:rsidP="006204B5">
      <w:pPr>
        <w:spacing w:after="0" w:line="240" w:lineRule="auto"/>
      </w:pPr>
      <w:r>
        <w:separator/>
      </w:r>
    </w:p>
  </w:endnote>
  <w:endnote w:type="continuationSeparator" w:id="0">
    <w:p w:rsidR="009D4908" w:rsidRDefault="009D4908" w:rsidP="0062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908" w:rsidRDefault="009D4908" w:rsidP="006204B5">
      <w:pPr>
        <w:spacing w:after="0" w:line="240" w:lineRule="auto"/>
      </w:pPr>
      <w:r>
        <w:separator/>
      </w:r>
    </w:p>
  </w:footnote>
  <w:footnote w:type="continuationSeparator" w:id="0">
    <w:p w:rsidR="009D4908" w:rsidRDefault="009D4908" w:rsidP="00620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915"/>
    <w:multiLevelType w:val="hybridMultilevel"/>
    <w:tmpl w:val="61A42F60"/>
    <w:lvl w:ilvl="0" w:tplc="C5A4D03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9A5165"/>
    <w:multiLevelType w:val="hybridMultilevel"/>
    <w:tmpl w:val="E32EDF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038FF"/>
    <w:multiLevelType w:val="hybridMultilevel"/>
    <w:tmpl w:val="62D29AA4"/>
    <w:lvl w:ilvl="0" w:tplc="829E8A8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9812DB"/>
    <w:multiLevelType w:val="hybridMultilevel"/>
    <w:tmpl w:val="AABA3590"/>
    <w:lvl w:ilvl="0" w:tplc="BC72F4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6A82CE8"/>
    <w:multiLevelType w:val="hybridMultilevel"/>
    <w:tmpl w:val="FFA03ADE"/>
    <w:lvl w:ilvl="0" w:tplc="A71EDD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8D77CFA"/>
    <w:multiLevelType w:val="hybridMultilevel"/>
    <w:tmpl w:val="CE90E568"/>
    <w:lvl w:ilvl="0" w:tplc="BD4EE5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A9674C1"/>
    <w:multiLevelType w:val="hybridMultilevel"/>
    <w:tmpl w:val="3A38FE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19792C"/>
    <w:multiLevelType w:val="hybridMultilevel"/>
    <w:tmpl w:val="963875C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A239F8"/>
    <w:multiLevelType w:val="hybridMultilevel"/>
    <w:tmpl w:val="9654C0F6"/>
    <w:lvl w:ilvl="0" w:tplc="6700E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7DE03A0"/>
    <w:multiLevelType w:val="hybridMultilevel"/>
    <w:tmpl w:val="6C98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744CB7"/>
    <w:multiLevelType w:val="hybridMultilevel"/>
    <w:tmpl w:val="14488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A92E71"/>
    <w:multiLevelType w:val="hybridMultilevel"/>
    <w:tmpl w:val="F9E8EAB4"/>
    <w:lvl w:ilvl="0" w:tplc="348405E2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E891C19"/>
    <w:multiLevelType w:val="multilevel"/>
    <w:tmpl w:val="2A16EFD8"/>
    <w:lvl w:ilvl="0">
      <w:start w:val="1"/>
      <w:numFmt w:val="decimal"/>
      <w:suff w:val="space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42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4" w:hanging="216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6"/>
  </w:num>
  <w:num w:numId="10">
    <w:abstractNumId w:val="8"/>
  </w:num>
  <w:num w:numId="11">
    <w:abstractNumId w:val="4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86B"/>
    <w:rsid w:val="0000195C"/>
    <w:rsid w:val="00011672"/>
    <w:rsid w:val="000126B8"/>
    <w:rsid w:val="000142F1"/>
    <w:rsid w:val="00014C2D"/>
    <w:rsid w:val="00024687"/>
    <w:rsid w:val="00031D1B"/>
    <w:rsid w:val="00032DDD"/>
    <w:rsid w:val="00037FCF"/>
    <w:rsid w:val="00043E45"/>
    <w:rsid w:val="00045593"/>
    <w:rsid w:val="000626B1"/>
    <w:rsid w:val="00072428"/>
    <w:rsid w:val="00083541"/>
    <w:rsid w:val="00087C7D"/>
    <w:rsid w:val="0009449E"/>
    <w:rsid w:val="0009535B"/>
    <w:rsid w:val="000B0719"/>
    <w:rsid w:val="000B25F0"/>
    <w:rsid w:val="000B28A3"/>
    <w:rsid w:val="000B3F5C"/>
    <w:rsid w:val="000B4751"/>
    <w:rsid w:val="000D0B53"/>
    <w:rsid w:val="000D1202"/>
    <w:rsid w:val="000D3EFE"/>
    <w:rsid w:val="000D4F18"/>
    <w:rsid w:val="000D7C1E"/>
    <w:rsid w:val="000E0860"/>
    <w:rsid w:val="000E16F0"/>
    <w:rsid w:val="000E6E39"/>
    <w:rsid w:val="000E7B51"/>
    <w:rsid w:val="000F4071"/>
    <w:rsid w:val="00103ADA"/>
    <w:rsid w:val="00104A75"/>
    <w:rsid w:val="00104E89"/>
    <w:rsid w:val="00105B6D"/>
    <w:rsid w:val="001113C6"/>
    <w:rsid w:val="001212DF"/>
    <w:rsid w:val="001214F6"/>
    <w:rsid w:val="001255E7"/>
    <w:rsid w:val="001331B4"/>
    <w:rsid w:val="00133C10"/>
    <w:rsid w:val="00135748"/>
    <w:rsid w:val="00137C49"/>
    <w:rsid w:val="00146D11"/>
    <w:rsid w:val="00152F8D"/>
    <w:rsid w:val="00160CA9"/>
    <w:rsid w:val="0016550E"/>
    <w:rsid w:val="001661EA"/>
    <w:rsid w:val="00167863"/>
    <w:rsid w:val="00167BC7"/>
    <w:rsid w:val="001738FA"/>
    <w:rsid w:val="00175C8D"/>
    <w:rsid w:val="0018018F"/>
    <w:rsid w:val="00183C34"/>
    <w:rsid w:val="0018564B"/>
    <w:rsid w:val="0019435B"/>
    <w:rsid w:val="00194D64"/>
    <w:rsid w:val="001A0803"/>
    <w:rsid w:val="001B09CD"/>
    <w:rsid w:val="001B122B"/>
    <w:rsid w:val="001B3582"/>
    <w:rsid w:val="001B3BE3"/>
    <w:rsid w:val="001B4173"/>
    <w:rsid w:val="001C26A5"/>
    <w:rsid w:val="001C656B"/>
    <w:rsid w:val="001C6C96"/>
    <w:rsid w:val="001E0124"/>
    <w:rsid w:val="001E0498"/>
    <w:rsid w:val="001E086E"/>
    <w:rsid w:val="001E3C0A"/>
    <w:rsid w:val="001F0F21"/>
    <w:rsid w:val="001F180B"/>
    <w:rsid w:val="001F1A7F"/>
    <w:rsid w:val="001F1BCC"/>
    <w:rsid w:val="00201C74"/>
    <w:rsid w:val="002117C9"/>
    <w:rsid w:val="00211A4F"/>
    <w:rsid w:val="00224376"/>
    <w:rsid w:val="002243B8"/>
    <w:rsid w:val="00225C88"/>
    <w:rsid w:val="00226804"/>
    <w:rsid w:val="00233F10"/>
    <w:rsid w:val="00234478"/>
    <w:rsid w:val="0024523C"/>
    <w:rsid w:val="002560FD"/>
    <w:rsid w:val="002600C2"/>
    <w:rsid w:val="0026187E"/>
    <w:rsid w:val="0026648A"/>
    <w:rsid w:val="00280480"/>
    <w:rsid w:val="0028746D"/>
    <w:rsid w:val="00287F3D"/>
    <w:rsid w:val="00292F6F"/>
    <w:rsid w:val="002A0739"/>
    <w:rsid w:val="002A17A6"/>
    <w:rsid w:val="002B1105"/>
    <w:rsid w:val="002C2680"/>
    <w:rsid w:val="002C395B"/>
    <w:rsid w:val="002C3E49"/>
    <w:rsid w:val="002C71CC"/>
    <w:rsid w:val="002D23C0"/>
    <w:rsid w:val="002D6956"/>
    <w:rsid w:val="002E059A"/>
    <w:rsid w:val="002E1F9F"/>
    <w:rsid w:val="002F01FF"/>
    <w:rsid w:val="002F0252"/>
    <w:rsid w:val="002F3A83"/>
    <w:rsid w:val="002F6D93"/>
    <w:rsid w:val="00303C1D"/>
    <w:rsid w:val="003055BA"/>
    <w:rsid w:val="00310F2F"/>
    <w:rsid w:val="00313855"/>
    <w:rsid w:val="003148AD"/>
    <w:rsid w:val="00314B52"/>
    <w:rsid w:val="00320498"/>
    <w:rsid w:val="003277DB"/>
    <w:rsid w:val="00330933"/>
    <w:rsid w:val="0033549A"/>
    <w:rsid w:val="00337787"/>
    <w:rsid w:val="003529C9"/>
    <w:rsid w:val="00356F57"/>
    <w:rsid w:val="00362E76"/>
    <w:rsid w:val="00372925"/>
    <w:rsid w:val="003809C5"/>
    <w:rsid w:val="003824DD"/>
    <w:rsid w:val="00384E9B"/>
    <w:rsid w:val="00387BEE"/>
    <w:rsid w:val="003A0301"/>
    <w:rsid w:val="003A27A3"/>
    <w:rsid w:val="003B4283"/>
    <w:rsid w:val="003B4C5D"/>
    <w:rsid w:val="003B547F"/>
    <w:rsid w:val="003C08FC"/>
    <w:rsid w:val="003C58BE"/>
    <w:rsid w:val="003D0DC6"/>
    <w:rsid w:val="003D1C15"/>
    <w:rsid w:val="003D46C1"/>
    <w:rsid w:val="003D64E4"/>
    <w:rsid w:val="003E1F23"/>
    <w:rsid w:val="003E2C7C"/>
    <w:rsid w:val="003E3852"/>
    <w:rsid w:val="003F3B08"/>
    <w:rsid w:val="003F436B"/>
    <w:rsid w:val="004009F4"/>
    <w:rsid w:val="00413FCD"/>
    <w:rsid w:val="00420A6F"/>
    <w:rsid w:val="004225BC"/>
    <w:rsid w:val="00433879"/>
    <w:rsid w:val="004419A0"/>
    <w:rsid w:val="00443C5D"/>
    <w:rsid w:val="004448E8"/>
    <w:rsid w:val="004757DB"/>
    <w:rsid w:val="00485408"/>
    <w:rsid w:val="004A52D3"/>
    <w:rsid w:val="004B0480"/>
    <w:rsid w:val="004B3882"/>
    <w:rsid w:val="004B45B0"/>
    <w:rsid w:val="004B697A"/>
    <w:rsid w:val="004B7467"/>
    <w:rsid w:val="004C1DE8"/>
    <w:rsid w:val="004C27EE"/>
    <w:rsid w:val="004C2BCE"/>
    <w:rsid w:val="004C4A9F"/>
    <w:rsid w:val="004D3DAF"/>
    <w:rsid w:val="004D7F0E"/>
    <w:rsid w:val="004E0A9B"/>
    <w:rsid w:val="004E79F0"/>
    <w:rsid w:val="004F2C8D"/>
    <w:rsid w:val="00500F54"/>
    <w:rsid w:val="005037B6"/>
    <w:rsid w:val="005242DC"/>
    <w:rsid w:val="00525A95"/>
    <w:rsid w:val="00530344"/>
    <w:rsid w:val="0053088F"/>
    <w:rsid w:val="00534258"/>
    <w:rsid w:val="00534839"/>
    <w:rsid w:val="00535990"/>
    <w:rsid w:val="005374F9"/>
    <w:rsid w:val="00540E1F"/>
    <w:rsid w:val="0054168A"/>
    <w:rsid w:val="005428B2"/>
    <w:rsid w:val="00544CFD"/>
    <w:rsid w:val="0055094D"/>
    <w:rsid w:val="0055140C"/>
    <w:rsid w:val="00552EFB"/>
    <w:rsid w:val="00555A49"/>
    <w:rsid w:val="005647BA"/>
    <w:rsid w:val="0056545A"/>
    <w:rsid w:val="005860D3"/>
    <w:rsid w:val="005875C8"/>
    <w:rsid w:val="00587F3E"/>
    <w:rsid w:val="00592AC2"/>
    <w:rsid w:val="005979E0"/>
    <w:rsid w:val="005B7C7D"/>
    <w:rsid w:val="005C2923"/>
    <w:rsid w:val="005C51CE"/>
    <w:rsid w:val="005C6279"/>
    <w:rsid w:val="005D4EE6"/>
    <w:rsid w:val="005D7608"/>
    <w:rsid w:val="005D7EE0"/>
    <w:rsid w:val="005E0A52"/>
    <w:rsid w:val="005E0A58"/>
    <w:rsid w:val="005F063D"/>
    <w:rsid w:val="005F20B0"/>
    <w:rsid w:val="005F2E17"/>
    <w:rsid w:val="005F3A51"/>
    <w:rsid w:val="00615781"/>
    <w:rsid w:val="00617409"/>
    <w:rsid w:val="006204B5"/>
    <w:rsid w:val="00636E08"/>
    <w:rsid w:val="006374BC"/>
    <w:rsid w:val="00642E23"/>
    <w:rsid w:val="00643085"/>
    <w:rsid w:val="00644F52"/>
    <w:rsid w:val="00647B8E"/>
    <w:rsid w:val="00647EC2"/>
    <w:rsid w:val="00651B8D"/>
    <w:rsid w:val="00654837"/>
    <w:rsid w:val="00663929"/>
    <w:rsid w:val="00665CC5"/>
    <w:rsid w:val="006674D4"/>
    <w:rsid w:val="0067548D"/>
    <w:rsid w:val="0068055A"/>
    <w:rsid w:val="00682032"/>
    <w:rsid w:val="00685B2F"/>
    <w:rsid w:val="0069085D"/>
    <w:rsid w:val="00690F7F"/>
    <w:rsid w:val="00695DF6"/>
    <w:rsid w:val="006A17E4"/>
    <w:rsid w:val="006A1F50"/>
    <w:rsid w:val="006C2697"/>
    <w:rsid w:val="006D1263"/>
    <w:rsid w:val="006D5939"/>
    <w:rsid w:val="006D7E5B"/>
    <w:rsid w:val="006F286B"/>
    <w:rsid w:val="00702F70"/>
    <w:rsid w:val="00710409"/>
    <w:rsid w:val="0071044A"/>
    <w:rsid w:val="007119D3"/>
    <w:rsid w:val="0072392A"/>
    <w:rsid w:val="00747EF1"/>
    <w:rsid w:val="00751657"/>
    <w:rsid w:val="00751971"/>
    <w:rsid w:val="0076516A"/>
    <w:rsid w:val="00765484"/>
    <w:rsid w:val="007663D1"/>
    <w:rsid w:val="007754E9"/>
    <w:rsid w:val="00780924"/>
    <w:rsid w:val="007810F2"/>
    <w:rsid w:val="00792109"/>
    <w:rsid w:val="00797C66"/>
    <w:rsid w:val="007A10F3"/>
    <w:rsid w:val="007A341E"/>
    <w:rsid w:val="007A65A3"/>
    <w:rsid w:val="007B7C57"/>
    <w:rsid w:val="007D0E26"/>
    <w:rsid w:val="007D318E"/>
    <w:rsid w:val="007D3D68"/>
    <w:rsid w:val="007D47C3"/>
    <w:rsid w:val="007D4B07"/>
    <w:rsid w:val="007D7DC0"/>
    <w:rsid w:val="00810305"/>
    <w:rsid w:val="00812671"/>
    <w:rsid w:val="00817FB0"/>
    <w:rsid w:val="00821697"/>
    <w:rsid w:val="00842C92"/>
    <w:rsid w:val="008451FF"/>
    <w:rsid w:val="00850274"/>
    <w:rsid w:val="008506FA"/>
    <w:rsid w:val="008515E2"/>
    <w:rsid w:val="00854AAF"/>
    <w:rsid w:val="00856837"/>
    <w:rsid w:val="00857AFC"/>
    <w:rsid w:val="008621BE"/>
    <w:rsid w:val="0086541E"/>
    <w:rsid w:val="008667FF"/>
    <w:rsid w:val="008770D3"/>
    <w:rsid w:val="008803DE"/>
    <w:rsid w:val="00891BB0"/>
    <w:rsid w:val="008B37B0"/>
    <w:rsid w:val="008B6414"/>
    <w:rsid w:val="008C1EAC"/>
    <w:rsid w:val="008C3D26"/>
    <w:rsid w:val="008C3E15"/>
    <w:rsid w:val="008C73E2"/>
    <w:rsid w:val="008D4362"/>
    <w:rsid w:val="008D4B17"/>
    <w:rsid w:val="008D586B"/>
    <w:rsid w:val="008D5CE3"/>
    <w:rsid w:val="008F16F4"/>
    <w:rsid w:val="008F7ABD"/>
    <w:rsid w:val="00900B3C"/>
    <w:rsid w:val="00900D0B"/>
    <w:rsid w:val="00903928"/>
    <w:rsid w:val="00903AAF"/>
    <w:rsid w:val="00903C6F"/>
    <w:rsid w:val="009100B8"/>
    <w:rsid w:val="00915C89"/>
    <w:rsid w:val="009166DA"/>
    <w:rsid w:val="0092263E"/>
    <w:rsid w:val="0094274C"/>
    <w:rsid w:val="0094686C"/>
    <w:rsid w:val="00946C43"/>
    <w:rsid w:val="009500FA"/>
    <w:rsid w:val="00964757"/>
    <w:rsid w:val="00967078"/>
    <w:rsid w:val="009707AA"/>
    <w:rsid w:val="00971F1E"/>
    <w:rsid w:val="0097710F"/>
    <w:rsid w:val="009842F3"/>
    <w:rsid w:val="00992687"/>
    <w:rsid w:val="009937F1"/>
    <w:rsid w:val="00996EAF"/>
    <w:rsid w:val="009A0B27"/>
    <w:rsid w:val="009A1396"/>
    <w:rsid w:val="009A51A2"/>
    <w:rsid w:val="009B22C8"/>
    <w:rsid w:val="009B51F1"/>
    <w:rsid w:val="009C3C70"/>
    <w:rsid w:val="009C3F4F"/>
    <w:rsid w:val="009C71D9"/>
    <w:rsid w:val="009D00CA"/>
    <w:rsid w:val="009D4908"/>
    <w:rsid w:val="009D7F34"/>
    <w:rsid w:val="009E58AE"/>
    <w:rsid w:val="009E59B7"/>
    <w:rsid w:val="009E6FA3"/>
    <w:rsid w:val="009F2730"/>
    <w:rsid w:val="009F3BE1"/>
    <w:rsid w:val="009F56A6"/>
    <w:rsid w:val="00A14C9F"/>
    <w:rsid w:val="00A3239C"/>
    <w:rsid w:val="00A323DC"/>
    <w:rsid w:val="00A3645C"/>
    <w:rsid w:val="00A4150B"/>
    <w:rsid w:val="00A4595B"/>
    <w:rsid w:val="00A541C4"/>
    <w:rsid w:val="00A624F1"/>
    <w:rsid w:val="00A64ADC"/>
    <w:rsid w:val="00A672B5"/>
    <w:rsid w:val="00A74519"/>
    <w:rsid w:val="00A808CF"/>
    <w:rsid w:val="00A8393C"/>
    <w:rsid w:val="00A860F5"/>
    <w:rsid w:val="00A95BBE"/>
    <w:rsid w:val="00A978D3"/>
    <w:rsid w:val="00AA5FFB"/>
    <w:rsid w:val="00AB2AC8"/>
    <w:rsid w:val="00AC442E"/>
    <w:rsid w:val="00AC53C6"/>
    <w:rsid w:val="00AD09FB"/>
    <w:rsid w:val="00AD14F5"/>
    <w:rsid w:val="00AD213D"/>
    <w:rsid w:val="00AD414E"/>
    <w:rsid w:val="00AD6159"/>
    <w:rsid w:val="00AE2129"/>
    <w:rsid w:val="00AE318E"/>
    <w:rsid w:val="00AE458C"/>
    <w:rsid w:val="00AF4BC6"/>
    <w:rsid w:val="00AF5F85"/>
    <w:rsid w:val="00B00FAB"/>
    <w:rsid w:val="00B12838"/>
    <w:rsid w:val="00B13960"/>
    <w:rsid w:val="00B21F11"/>
    <w:rsid w:val="00B32FE8"/>
    <w:rsid w:val="00B34E62"/>
    <w:rsid w:val="00B427D6"/>
    <w:rsid w:val="00B43150"/>
    <w:rsid w:val="00B45A18"/>
    <w:rsid w:val="00B462E5"/>
    <w:rsid w:val="00B56215"/>
    <w:rsid w:val="00B56CAF"/>
    <w:rsid w:val="00B5724C"/>
    <w:rsid w:val="00B634E1"/>
    <w:rsid w:val="00B63C80"/>
    <w:rsid w:val="00B8289A"/>
    <w:rsid w:val="00B838F9"/>
    <w:rsid w:val="00B85CF9"/>
    <w:rsid w:val="00B87457"/>
    <w:rsid w:val="00B97365"/>
    <w:rsid w:val="00BA3193"/>
    <w:rsid w:val="00BA7B7E"/>
    <w:rsid w:val="00BC6E2C"/>
    <w:rsid w:val="00BD3D95"/>
    <w:rsid w:val="00BD4F79"/>
    <w:rsid w:val="00BD58A6"/>
    <w:rsid w:val="00BD730B"/>
    <w:rsid w:val="00BE4210"/>
    <w:rsid w:val="00BF15B3"/>
    <w:rsid w:val="00BF2CFE"/>
    <w:rsid w:val="00BF3335"/>
    <w:rsid w:val="00BF7480"/>
    <w:rsid w:val="00BF7F6D"/>
    <w:rsid w:val="00C01131"/>
    <w:rsid w:val="00C05749"/>
    <w:rsid w:val="00C115F7"/>
    <w:rsid w:val="00C12245"/>
    <w:rsid w:val="00C1302C"/>
    <w:rsid w:val="00C248DE"/>
    <w:rsid w:val="00C335D8"/>
    <w:rsid w:val="00C351E4"/>
    <w:rsid w:val="00C35581"/>
    <w:rsid w:val="00C42817"/>
    <w:rsid w:val="00C434D0"/>
    <w:rsid w:val="00C5159B"/>
    <w:rsid w:val="00C53138"/>
    <w:rsid w:val="00C5453B"/>
    <w:rsid w:val="00C70D73"/>
    <w:rsid w:val="00C81E3B"/>
    <w:rsid w:val="00C84088"/>
    <w:rsid w:val="00C84CD4"/>
    <w:rsid w:val="00C91050"/>
    <w:rsid w:val="00C94AF0"/>
    <w:rsid w:val="00C96F9E"/>
    <w:rsid w:val="00CA3627"/>
    <w:rsid w:val="00CA6A08"/>
    <w:rsid w:val="00CA72FA"/>
    <w:rsid w:val="00CB1839"/>
    <w:rsid w:val="00CB42DA"/>
    <w:rsid w:val="00CB644B"/>
    <w:rsid w:val="00CB7C8B"/>
    <w:rsid w:val="00CD076F"/>
    <w:rsid w:val="00CD2656"/>
    <w:rsid w:val="00CD7604"/>
    <w:rsid w:val="00CE4994"/>
    <w:rsid w:val="00CE6B42"/>
    <w:rsid w:val="00CF5536"/>
    <w:rsid w:val="00D00921"/>
    <w:rsid w:val="00D0477B"/>
    <w:rsid w:val="00D04EE2"/>
    <w:rsid w:val="00D13329"/>
    <w:rsid w:val="00D17BF6"/>
    <w:rsid w:val="00D25AB5"/>
    <w:rsid w:val="00D25EC1"/>
    <w:rsid w:val="00D30639"/>
    <w:rsid w:val="00D34C4B"/>
    <w:rsid w:val="00D404E6"/>
    <w:rsid w:val="00D65396"/>
    <w:rsid w:val="00D66FAA"/>
    <w:rsid w:val="00D6768C"/>
    <w:rsid w:val="00D717FC"/>
    <w:rsid w:val="00D76136"/>
    <w:rsid w:val="00D768CB"/>
    <w:rsid w:val="00D85F70"/>
    <w:rsid w:val="00D929E3"/>
    <w:rsid w:val="00DA2F67"/>
    <w:rsid w:val="00DA5C6C"/>
    <w:rsid w:val="00DB1A50"/>
    <w:rsid w:val="00DB512C"/>
    <w:rsid w:val="00DB60C6"/>
    <w:rsid w:val="00DB6429"/>
    <w:rsid w:val="00DB6446"/>
    <w:rsid w:val="00DC55CC"/>
    <w:rsid w:val="00DC5C13"/>
    <w:rsid w:val="00DD229E"/>
    <w:rsid w:val="00DE2FEB"/>
    <w:rsid w:val="00DF0B4C"/>
    <w:rsid w:val="00E06B98"/>
    <w:rsid w:val="00E07ACF"/>
    <w:rsid w:val="00E34E82"/>
    <w:rsid w:val="00E36257"/>
    <w:rsid w:val="00E41EE7"/>
    <w:rsid w:val="00E4218E"/>
    <w:rsid w:val="00E51058"/>
    <w:rsid w:val="00E60263"/>
    <w:rsid w:val="00E62032"/>
    <w:rsid w:val="00E755DE"/>
    <w:rsid w:val="00E77291"/>
    <w:rsid w:val="00E81572"/>
    <w:rsid w:val="00E84BCE"/>
    <w:rsid w:val="00E865B5"/>
    <w:rsid w:val="00E86E28"/>
    <w:rsid w:val="00E92673"/>
    <w:rsid w:val="00EA3612"/>
    <w:rsid w:val="00EA6A3A"/>
    <w:rsid w:val="00EB20D1"/>
    <w:rsid w:val="00EB4683"/>
    <w:rsid w:val="00EB4B61"/>
    <w:rsid w:val="00EB639F"/>
    <w:rsid w:val="00EB63B5"/>
    <w:rsid w:val="00EC1601"/>
    <w:rsid w:val="00EC492E"/>
    <w:rsid w:val="00ED05E5"/>
    <w:rsid w:val="00ED1BC0"/>
    <w:rsid w:val="00ED24F1"/>
    <w:rsid w:val="00ED32FC"/>
    <w:rsid w:val="00EE1104"/>
    <w:rsid w:val="00EE1837"/>
    <w:rsid w:val="00EE42D2"/>
    <w:rsid w:val="00EE4C38"/>
    <w:rsid w:val="00EE6F15"/>
    <w:rsid w:val="00EF0B78"/>
    <w:rsid w:val="00EF1796"/>
    <w:rsid w:val="00F0512E"/>
    <w:rsid w:val="00F06929"/>
    <w:rsid w:val="00F12497"/>
    <w:rsid w:val="00F13555"/>
    <w:rsid w:val="00F17421"/>
    <w:rsid w:val="00F20EEC"/>
    <w:rsid w:val="00F22C80"/>
    <w:rsid w:val="00F2418F"/>
    <w:rsid w:val="00F24DBE"/>
    <w:rsid w:val="00F260D9"/>
    <w:rsid w:val="00F300C7"/>
    <w:rsid w:val="00F417BF"/>
    <w:rsid w:val="00F5301C"/>
    <w:rsid w:val="00F53BB8"/>
    <w:rsid w:val="00F53D91"/>
    <w:rsid w:val="00F55D2A"/>
    <w:rsid w:val="00F561A0"/>
    <w:rsid w:val="00F638AB"/>
    <w:rsid w:val="00F70DFC"/>
    <w:rsid w:val="00F71DB0"/>
    <w:rsid w:val="00F7429D"/>
    <w:rsid w:val="00F83EA3"/>
    <w:rsid w:val="00F84A4F"/>
    <w:rsid w:val="00F85CB3"/>
    <w:rsid w:val="00F8647B"/>
    <w:rsid w:val="00F86C54"/>
    <w:rsid w:val="00F921FF"/>
    <w:rsid w:val="00FA2AD5"/>
    <w:rsid w:val="00FA4739"/>
    <w:rsid w:val="00FB2BAA"/>
    <w:rsid w:val="00FC18AC"/>
    <w:rsid w:val="00FE2117"/>
    <w:rsid w:val="00FE2327"/>
    <w:rsid w:val="00FE2395"/>
    <w:rsid w:val="00FE507F"/>
    <w:rsid w:val="00FE5489"/>
    <w:rsid w:val="00FF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3C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1302C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4B5"/>
    <w:pPr>
      <w:ind w:left="720"/>
      <w:contextualSpacing/>
    </w:pPr>
  </w:style>
  <w:style w:type="paragraph" w:styleId="a4">
    <w:name w:val="header"/>
    <w:basedOn w:val="a"/>
    <w:link w:val="a5"/>
    <w:unhideWhenUsed/>
    <w:rsid w:val="0062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6204B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2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04B5"/>
    <w:rPr>
      <w:rFonts w:ascii="Calibri" w:eastAsia="Calibri" w:hAnsi="Calibri" w:cs="Times New Roman"/>
    </w:rPr>
  </w:style>
  <w:style w:type="table" w:styleId="a8">
    <w:name w:val="Table Grid"/>
    <w:basedOn w:val="a1"/>
    <w:uiPriority w:val="39"/>
    <w:rsid w:val="00964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C5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58BE"/>
    <w:rPr>
      <w:rFonts w:ascii="Segoe UI" w:eastAsia="Calibri" w:hAnsi="Segoe UI" w:cs="Segoe UI"/>
      <w:sz w:val="18"/>
      <w:szCs w:val="18"/>
    </w:rPr>
  </w:style>
  <w:style w:type="character" w:styleId="ab">
    <w:name w:val="annotation reference"/>
    <w:uiPriority w:val="99"/>
    <w:semiHidden/>
    <w:unhideWhenUsed/>
    <w:rsid w:val="00F53BB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53BB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53BB8"/>
    <w:rPr>
      <w:rFonts w:ascii="Calibri" w:eastAsia="Calibri" w:hAnsi="Calibri" w:cs="Times New Roman"/>
      <w:sz w:val="20"/>
      <w:szCs w:val="20"/>
    </w:rPr>
  </w:style>
  <w:style w:type="character" w:styleId="ae">
    <w:name w:val="Placeholder Text"/>
    <w:basedOn w:val="a0"/>
    <w:uiPriority w:val="99"/>
    <w:semiHidden/>
    <w:rsid w:val="008451FF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F2418F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2418F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2418F"/>
    <w:rPr>
      <w:vertAlign w:val="superscript"/>
    </w:rPr>
  </w:style>
  <w:style w:type="paragraph" w:customStyle="1" w:styleId="Default">
    <w:name w:val="Default"/>
    <w:rsid w:val="00E07A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5308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308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53088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5308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uiPriority w:val="99"/>
    <w:semiHidden/>
    <w:unhideWhenUsed/>
    <w:rsid w:val="0053088F"/>
    <w:rPr>
      <w:vertAlign w:val="superscript"/>
    </w:rPr>
  </w:style>
  <w:style w:type="character" w:customStyle="1" w:styleId="10">
    <w:name w:val="Заголовок 1 Знак"/>
    <w:basedOn w:val="a0"/>
    <w:link w:val="1"/>
    <w:rsid w:val="00C130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B57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5">
    <w:name w:val="No Spacing"/>
    <w:uiPriority w:val="99"/>
    <w:qFormat/>
    <w:rsid w:val="002D6956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94D64"/>
    <w:rPr>
      <w:color w:val="0000FF"/>
      <w:u w:val="single"/>
    </w:rPr>
  </w:style>
  <w:style w:type="paragraph" w:customStyle="1" w:styleId="s1">
    <w:name w:val="s_1"/>
    <w:basedOn w:val="a"/>
    <w:rsid w:val="00194D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Сравнение редакций. Добавленный фрагмент"/>
    <w:uiPriority w:val="99"/>
    <w:rsid w:val="003277DB"/>
    <w:rPr>
      <w:color w:val="000000"/>
      <w:shd w:val="clear" w:color="auto" w:fill="C1D7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3C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1302C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4B5"/>
    <w:pPr>
      <w:ind w:left="720"/>
      <w:contextualSpacing/>
    </w:pPr>
  </w:style>
  <w:style w:type="paragraph" w:styleId="a4">
    <w:name w:val="header"/>
    <w:basedOn w:val="a"/>
    <w:link w:val="a5"/>
    <w:unhideWhenUsed/>
    <w:rsid w:val="0062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6204B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6204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04B5"/>
    <w:rPr>
      <w:rFonts w:ascii="Calibri" w:eastAsia="Calibri" w:hAnsi="Calibri" w:cs="Times New Roman"/>
    </w:rPr>
  </w:style>
  <w:style w:type="table" w:styleId="a8">
    <w:name w:val="Table Grid"/>
    <w:basedOn w:val="a1"/>
    <w:uiPriority w:val="39"/>
    <w:rsid w:val="00964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C5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C58BE"/>
    <w:rPr>
      <w:rFonts w:ascii="Segoe UI" w:eastAsia="Calibri" w:hAnsi="Segoe UI" w:cs="Segoe UI"/>
      <w:sz w:val="18"/>
      <w:szCs w:val="18"/>
    </w:rPr>
  </w:style>
  <w:style w:type="character" w:styleId="ab">
    <w:name w:val="annotation reference"/>
    <w:uiPriority w:val="99"/>
    <w:semiHidden/>
    <w:unhideWhenUsed/>
    <w:rsid w:val="00F53BB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53BB8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53BB8"/>
    <w:rPr>
      <w:rFonts w:ascii="Calibri" w:eastAsia="Calibri" w:hAnsi="Calibri" w:cs="Times New Roman"/>
      <w:sz w:val="20"/>
      <w:szCs w:val="20"/>
    </w:rPr>
  </w:style>
  <w:style w:type="character" w:styleId="ae">
    <w:name w:val="Placeholder Text"/>
    <w:basedOn w:val="a0"/>
    <w:uiPriority w:val="99"/>
    <w:semiHidden/>
    <w:rsid w:val="008451FF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F2418F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F2418F"/>
    <w:rPr>
      <w:rFonts w:ascii="Calibri" w:eastAsia="Calibri" w:hAnsi="Calibri" w:cs="Times New Roman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F2418F"/>
    <w:rPr>
      <w:vertAlign w:val="superscript"/>
    </w:rPr>
  </w:style>
  <w:style w:type="paragraph" w:customStyle="1" w:styleId="Default">
    <w:name w:val="Default"/>
    <w:rsid w:val="00E07A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5308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308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53088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5308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uiPriority w:val="99"/>
    <w:semiHidden/>
    <w:unhideWhenUsed/>
    <w:rsid w:val="0053088F"/>
    <w:rPr>
      <w:vertAlign w:val="superscript"/>
    </w:rPr>
  </w:style>
  <w:style w:type="character" w:customStyle="1" w:styleId="10">
    <w:name w:val="Заголовок 1 Знак"/>
    <w:basedOn w:val="a0"/>
    <w:link w:val="1"/>
    <w:rsid w:val="00C1302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B572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5">
    <w:name w:val="No Spacing"/>
    <w:uiPriority w:val="99"/>
    <w:qFormat/>
    <w:rsid w:val="002D6956"/>
    <w:pPr>
      <w:spacing w:after="0" w:line="240" w:lineRule="auto"/>
    </w:pPr>
    <w:rPr>
      <w:rFonts w:ascii="Calibri" w:eastAsia="Calibri" w:hAnsi="Calibri" w:cs="Times New Roman"/>
    </w:rPr>
  </w:style>
  <w:style w:type="character" w:styleId="af6">
    <w:name w:val="Hyperlink"/>
    <w:basedOn w:val="a0"/>
    <w:uiPriority w:val="99"/>
    <w:semiHidden/>
    <w:unhideWhenUsed/>
    <w:rsid w:val="00194D64"/>
    <w:rPr>
      <w:color w:val="0000FF"/>
      <w:u w:val="single"/>
    </w:rPr>
  </w:style>
  <w:style w:type="paragraph" w:customStyle="1" w:styleId="s1">
    <w:name w:val="s_1"/>
    <w:basedOn w:val="a"/>
    <w:rsid w:val="00194D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Сравнение редакций. Добавленный фрагмент"/>
    <w:uiPriority w:val="99"/>
    <w:rsid w:val="003277DB"/>
    <w:rPr>
      <w:color w:val="000000"/>
      <w:shd w:val="clear" w:color="auto" w:fill="C1D7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28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885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30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08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844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646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85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955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68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2963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8520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3047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904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1810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6655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3831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4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942A3-47E1-46A3-A249-1BB1E7DBF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Ширяева Елена Сергеевна</dc:creator>
  <cp:lastModifiedBy>Елена Дубасова</cp:lastModifiedBy>
  <cp:revision>10</cp:revision>
  <cp:lastPrinted>2026-10-20T09:50:00Z</cp:lastPrinted>
  <dcterms:created xsi:type="dcterms:W3CDTF">2026-01-29T05:49:00Z</dcterms:created>
  <dcterms:modified xsi:type="dcterms:W3CDTF">2026-10-20T09:52:00Z</dcterms:modified>
</cp:coreProperties>
</file>